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217FC13B" w:rsidR="00F374D0" w:rsidRDefault="00625C0A"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 xml:space="preserve"> </w:t>
      </w:r>
      <w:r w:rsidR="00E259F3">
        <w:rPr>
          <w:rFonts w:ascii="Palatino Linotype" w:hAnsi="Palatino Linotype"/>
          <w:b/>
          <w:sz w:val="24"/>
        </w:rPr>
        <w:t xml:space="preserve"> </w:t>
      </w:r>
      <w:r w:rsidR="00C91973">
        <w:rPr>
          <w:rFonts w:ascii="Palatino Linotype" w:hAnsi="Palatino Linotype"/>
          <w:b/>
          <w:sz w:val="24"/>
        </w:rPr>
        <w:t xml:space="preserve"> LICITAÇÃO COM COTAS </w:t>
      </w:r>
      <w:r w:rsidR="0070421A">
        <w:rPr>
          <w:rFonts w:ascii="Palatino Linotype" w:hAnsi="Palatino Linotype"/>
          <w:b/>
          <w:sz w:val="24"/>
        </w:rPr>
        <w:t>EXCLUSIVA</w:t>
      </w:r>
      <w:r w:rsidR="00C91973">
        <w:rPr>
          <w:rFonts w:ascii="Palatino Linotype" w:hAnsi="Palatino Linotype"/>
          <w:b/>
          <w:sz w:val="24"/>
        </w:rPr>
        <w:t>S</w:t>
      </w:r>
      <w:r w:rsidR="0070421A">
        <w:rPr>
          <w:rFonts w:ascii="Palatino Linotype" w:hAnsi="Palatino Linotype"/>
          <w:b/>
          <w:sz w:val="24"/>
        </w:rPr>
        <w:t xml:space="preserve"> PARA </w:t>
      </w:r>
      <w:proofErr w:type="spellStart"/>
      <w:r w:rsidR="0070421A">
        <w:rPr>
          <w:rFonts w:ascii="Palatino Linotype" w:hAnsi="Palatino Linotype"/>
          <w:b/>
          <w:sz w:val="24"/>
        </w:rPr>
        <w:t>MEs</w:t>
      </w:r>
      <w:proofErr w:type="spellEnd"/>
      <w:r w:rsidR="0070421A">
        <w:rPr>
          <w:rFonts w:ascii="Palatino Linotype" w:hAnsi="Palatino Linotype"/>
          <w:b/>
          <w:sz w:val="24"/>
        </w:rPr>
        <w:t xml:space="preserve"> / </w:t>
      </w:r>
      <w:proofErr w:type="spellStart"/>
      <w:r w:rsidR="0070421A">
        <w:rPr>
          <w:rFonts w:ascii="Palatino Linotype" w:hAnsi="Palatino Linotype"/>
          <w:b/>
          <w:sz w:val="24"/>
        </w:rPr>
        <w:t>EPPs</w:t>
      </w:r>
      <w:proofErr w:type="spellEnd"/>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647DCD8"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A32E09">
        <w:rPr>
          <w:rFonts w:ascii="Palatino Linotype" w:hAnsi="Palatino Linotype"/>
          <w:sz w:val="20"/>
        </w:rPr>
        <w:t>ITEM</w:t>
      </w:r>
    </w:p>
    <w:p w14:paraId="7832FAF8" w14:textId="4C837041"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sidR="003960C8">
        <w:rPr>
          <w:rFonts w:ascii="Palatino Linotype" w:hAnsi="Palatino Linotype"/>
          <w:b/>
          <w:sz w:val="20"/>
          <w:u w:val="single"/>
          <w:vertAlign w:val="superscript"/>
        </w:rPr>
        <w:t>º</w:t>
      </w:r>
      <w:r>
        <w:rPr>
          <w:rFonts w:ascii="Palatino Linotype" w:hAnsi="Palatino Linotype"/>
          <w:sz w:val="20"/>
        </w:rPr>
        <w:t>:</w:t>
      </w:r>
      <w:r w:rsidR="003960C8">
        <w:rPr>
          <w:rFonts w:ascii="Palatino Linotype" w:hAnsi="Palatino Linotype"/>
          <w:sz w:val="20"/>
        </w:rPr>
        <w:t>0</w:t>
      </w:r>
      <w:r w:rsidR="001F6D6A">
        <w:rPr>
          <w:rFonts w:ascii="Palatino Linotype" w:hAnsi="Palatino Linotype"/>
          <w:sz w:val="20"/>
        </w:rPr>
        <w:t>35</w:t>
      </w:r>
      <w:r w:rsidR="003848CE">
        <w:rPr>
          <w:rFonts w:ascii="Palatino Linotype" w:hAnsi="Palatino Linotype"/>
          <w:sz w:val="20"/>
        </w:rPr>
        <w:t>-</w:t>
      </w:r>
      <w:r w:rsidR="00625D9B">
        <w:rPr>
          <w:rFonts w:ascii="Palatino Linotype" w:hAnsi="Palatino Linotype"/>
          <w:sz w:val="20"/>
        </w:rPr>
        <w:t>2023</w:t>
      </w:r>
    </w:p>
    <w:p w14:paraId="56D2E78A" w14:textId="786FA26E" w:rsidR="00F374D0" w:rsidRPr="00472598" w:rsidRDefault="0070421A" w:rsidP="003960C8">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Pr>
          <w:rFonts w:ascii="Palatino Linotype" w:hAnsi="Palatino Linotype"/>
          <w:sz w:val="20"/>
        </w:rPr>
        <w:t>:</w:t>
      </w:r>
      <w:r w:rsidR="0038642F" w:rsidRPr="0038642F">
        <w:rPr>
          <w:rFonts w:ascii="Palatino Linotype" w:hAnsi="Palatino Linotype"/>
          <w:sz w:val="20"/>
        </w:rPr>
        <w:t xml:space="preserve"> </w:t>
      </w:r>
      <w:bookmarkStart w:id="0" w:name="_Hlk135301062"/>
      <w:r w:rsidR="003960C8" w:rsidRPr="003960C8">
        <w:rPr>
          <w:rFonts w:ascii="Palatino Linotype" w:hAnsi="Palatino Linotype"/>
          <w:sz w:val="20"/>
        </w:rPr>
        <w:t>REGISTRO DE PREÇOS PARA FUTURA E EVENTUAL</w:t>
      </w:r>
      <w:r w:rsidR="003960C8">
        <w:rPr>
          <w:rFonts w:ascii="Palatino Linotype" w:hAnsi="Palatino Linotype"/>
          <w:sz w:val="20"/>
        </w:rPr>
        <w:t xml:space="preserve"> </w:t>
      </w:r>
      <w:bookmarkEnd w:id="0"/>
      <w:r w:rsidR="00437DFD">
        <w:rPr>
          <w:rFonts w:ascii="Palatino Linotype" w:hAnsi="Palatino Linotype"/>
          <w:sz w:val="20"/>
        </w:rPr>
        <w:t xml:space="preserve">PRESTAÇÃO DE SERVIÇOS DE LAVAGEM DE VEICULOS PARA SECRETARIA DE EDUCAÇÃO DESTA MUNICIPALIDADE </w:t>
      </w:r>
    </w:p>
    <w:p w14:paraId="102C33AF" w14:textId="3A909815"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5920F4">
        <w:rPr>
          <w:rFonts w:ascii="Palatino Linotype" w:hAnsi="Palatino Linotype"/>
          <w:b/>
          <w:sz w:val="20"/>
        </w:rPr>
        <w:t>0</w:t>
      </w:r>
      <w:r w:rsidR="00432533">
        <w:rPr>
          <w:rFonts w:ascii="Palatino Linotype" w:hAnsi="Palatino Linotype"/>
          <w:b/>
          <w:sz w:val="20"/>
        </w:rPr>
        <w:t>5</w:t>
      </w:r>
      <w:r w:rsidR="00C63A09">
        <w:rPr>
          <w:rFonts w:ascii="Palatino Linotype" w:hAnsi="Palatino Linotype"/>
          <w:b/>
          <w:sz w:val="20"/>
        </w:rPr>
        <w:t>/</w:t>
      </w:r>
      <w:r w:rsidR="005920F4">
        <w:rPr>
          <w:rFonts w:ascii="Palatino Linotype" w:hAnsi="Palatino Linotype"/>
          <w:b/>
          <w:sz w:val="20"/>
        </w:rPr>
        <w:t>07</w:t>
      </w:r>
      <w:r w:rsidR="009E37A8" w:rsidRPr="009E37A8">
        <w:rPr>
          <w:rFonts w:ascii="Palatino Linotype" w:hAnsi="Palatino Linotype"/>
          <w:b/>
          <w:sz w:val="20"/>
        </w:rPr>
        <w:t>/</w:t>
      </w:r>
      <w:r w:rsidR="00625D9B">
        <w:rPr>
          <w:rFonts w:ascii="Palatino Linotype" w:hAnsi="Palatino Linotype"/>
          <w:b/>
          <w:sz w:val="20"/>
        </w:rPr>
        <w:t>2023</w:t>
      </w:r>
    </w:p>
    <w:p w14:paraId="0AC774CE" w14:textId="75033731"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5920F4">
        <w:rPr>
          <w:rFonts w:ascii="Palatino Linotype" w:hAnsi="Palatino Linotype"/>
          <w:b/>
          <w:sz w:val="20"/>
        </w:rPr>
        <w:t>0</w:t>
      </w:r>
      <w:r w:rsidR="00432533">
        <w:rPr>
          <w:rFonts w:ascii="Palatino Linotype" w:hAnsi="Palatino Linotype"/>
          <w:b/>
          <w:sz w:val="20"/>
        </w:rPr>
        <w:t>5</w:t>
      </w:r>
      <w:r w:rsidRPr="009E37A8">
        <w:rPr>
          <w:rFonts w:ascii="Palatino Linotype" w:hAnsi="Palatino Linotype"/>
          <w:b/>
          <w:sz w:val="20"/>
        </w:rPr>
        <w:t>/</w:t>
      </w:r>
      <w:r w:rsidR="005920F4">
        <w:rPr>
          <w:rFonts w:ascii="Palatino Linotype" w:hAnsi="Palatino Linotype"/>
          <w:b/>
          <w:sz w:val="20"/>
        </w:rPr>
        <w:t>07</w:t>
      </w:r>
      <w:r w:rsidRPr="009E37A8">
        <w:rPr>
          <w:rFonts w:ascii="Palatino Linotype" w:hAnsi="Palatino Linotype"/>
          <w:b/>
          <w:sz w:val="20"/>
        </w:rPr>
        <w:t>/</w:t>
      </w:r>
      <w:r w:rsidR="00625D9B">
        <w:rPr>
          <w:rFonts w:ascii="Palatino Linotype" w:hAnsi="Palatino Linotype"/>
          <w:b/>
          <w:sz w:val="20"/>
        </w:rPr>
        <w:t>2023</w:t>
      </w:r>
    </w:p>
    <w:p w14:paraId="20D8A71A" w14:textId="34F758A4"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432533">
        <w:rPr>
          <w:rFonts w:ascii="Palatino Linotype" w:hAnsi="Palatino Linotype"/>
          <w:b/>
          <w:sz w:val="20"/>
        </w:rPr>
        <w:t>10</w:t>
      </w:r>
      <w:r w:rsidR="009E37A8" w:rsidRPr="009E37A8">
        <w:rPr>
          <w:rFonts w:ascii="Palatino Linotype" w:hAnsi="Palatino Linotype"/>
          <w:b/>
          <w:sz w:val="20"/>
        </w:rPr>
        <w:t>/</w:t>
      </w:r>
      <w:r w:rsidR="005920F4">
        <w:rPr>
          <w:rFonts w:ascii="Palatino Linotype" w:hAnsi="Palatino Linotype"/>
          <w:b/>
          <w:sz w:val="20"/>
        </w:rPr>
        <w:t>07</w:t>
      </w:r>
      <w:r w:rsidR="009E37A8" w:rsidRPr="009E37A8">
        <w:rPr>
          <w:rFonts w:ascii="Palatino Linotype" w:hAnsi="Palatino Linotype"/>
          <w:b/>
          <w:sz w:val="20"/>
        </w:rPr>
        <w:t>/</w:t>
      </w:r>
      <w:r w:rsidR="00625D9B">
        <w:rPr>
          <w:rFonts w:ascii="Palatino Linotype" w:hAnsi="Palatino Linotype"/>
          <w:b/>
          <w:sz w:val="20"/>
        </w:rPr>
        <w:t>2023</w:t>
      </w:r>
    </w:p>
    <w:p w14:paraId="328F66FD" w14:textId="2EC5D92E"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 </w:t>
      </w:r>
      <w:r w:rsidR="00432533">
        <w:rPr>
          <w:rFonts w:ascii="Palatino Linotype" w:hAnsi="Palatino Linotype"/>
          <w:b/>
          <w:sz w:val="20"/>
        </w:rPr>
        <w:t>10</w:t>
      </w:r>
      <w:r w:rsidRPr="009E37A8">
        <w:rPr>
          <w:rFonts w:ascii="Palatino Linotype" w:hAnsi="Palatino Linotype"/>
          <w:b/>
          <w:sz w:val="20"/>
        </w:rPr>
        <w:t>/</w:t>
      </w:r>
      <w:r w:rsidR="005920F4">
        <w:rPr>
          <w:rFonts w:ascii="Palatino Linotype" w:hAnsi="Palatino Linotype"/>
          <w:b/>
          <w:sz w:val="20"/>
        </w:rPr>
        <w:t>07</w:t>
      </w:r>
      <w:r w:rsidRPr="009E37A8">
        <w:rPr>
          <w:rFonts w:ascii="Palatino Linotype" w:hAnsi="Palatino Linotype"/>
          <w:b/>
          <w:sz w:val="20"/>
        </w:rPr>
        <w:t>/</w:t>
      </w:r>
      <w:r w:rsidR="00625D9B">
        <w:rPr>
          <w:rFonts w:ascii="Palatino Linotype" w:hAnsi="Palatino Linotype"/>
          <w:b/>
          <w:sz w:val="20"/>
        </w:rPr>
        <w:t>2023</w:t>
      </w:r>
    </w:p>
    <w:p w14:paraId="426EC9E2" w14:textId="54C36D47"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432533">
        <w:rPr>
          <w:rFonts w:ascii="Palatino Linotype" w:hAnsi="Palatino Linotype"/>
          <w:b/>
          <w:sz w:val="20"/>
        </w:rPr>
        <w:t>10</w:t>
      </w:r>
      <w:r w:rsidRPr="009E37A8">
        <w:rPr>
          <w:rFonts w:ascii="Palatino Linotype" w:hAnsi="Palatino Linotype"/>
          <w:b/>
          <w:sz w:val="20"/>
        </w:rPr>
        <w:t>/</w:t>
      </w:r>
      <w:r w:rsidR="005920F4">
        <w:rPr>
          <w:rFonts w:ascii="Palatino Linotype" w:hAnsi="Palatino Linotype"/>
          <w:b/>
          <w:sz w:val="20"/>
        </w:rPr>
        <w:t>07</w:t>
      </w:r>
      <w:r w:rsidRPr="009E37A8">
        <w:rPr>
          <w:rFonts w:ascii="Palatino Linotype" w:hAnsi="Palatino Linotype"/>
          <w:b/>
          <w:sz w:val="20"/>
        </w:rPr>
        <w:t>/</w:t>
      </w:r>
      <w:r w:rsidR="00625D9B">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0E2187DF" w:rsidR="00C63A09" w:rsidRDefault="00C63A09">
      <w:pPr>
        <w:spacing w:before="120" w:after="120" w:line="240" w:lineRule="auto"/>
        <w:ind w:left="-567" w:right="-568"/>
        <w:rPr>
          <w:rFonts w:ascii="Palatino Linotype" w:hAnsi="Palatino Linotype"/>
          <w:sz w:val="20"/>
        </w:rPr>
      </w:pPr>
    </w:p>
    <w:p w14:paraId="37662B83" w14:textId="77777777" w:rsidR="00770259" w:rsidRDefault="00770259">
      <w:pPr>
        <w:spacing w:before="120" w:after="120" w:line="240" w:lineRule="auto"/>
        <w:ind w:left="-567" w:right="-568"/>
        <w:rPr>
          <w:rFonts w:ascii="Palatino Linotype" w:hAnsi="Palatino Linotype"/>
          <w:sz w:val="20"/>
        </w:rPr>
      </w:pPr>
    </w:p>
    <w:p w14:paraId="2C388C34" w14:textId="10676BE7" w:rsidR="00C63A09" w:rsidRDefault="00C63A09">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0DF9D790" w14:textId="77777777" w:rsidR="003960C8" w:rsidRDefault="003960C8">
      <w:pPr>
        <w:spacing w:before="120" w:after="120" w:line="240" w:lineRule="auto"/>
        <w:ind w:left="-567" w:right="-568"/>
        <w:rPr>
          <w:rFonts w:ascii="Palatino Linotype" w:hAnsi="Palatino Linotype"/>
          <w:sz w:val="20"/>
        </w:rPr>
      </w:pPr>
    </w:p>
    <w:p w14:paraId="655816AC" w14:textId="77777777" w:rsidR="003960C8" w:rsidRDefault="003960C8">
      <w:pPr>
        <w:spacing w:before="120" w:after="120" w:line="240" w:lineRule="auto"/>
        <w:ind w:left="-567" w:right="-568"/>
        <w:rPr>
          <w:rFonts w:ascii="Palatino Linotype" w:hAnsi="Palatino Linotype"/>
          <w:sz w:val="20"/>
        </w:rPr>
      </w:pPr>
    </w:p>
    <w:p w14:paraId="03B9B94D" w14:textId="77777777" w:rsidR="00437DFD" w:rsidRDefault="00437DFD">
      <w:pPr>
        <w:spacing w:before="120" w:after="120" w:line="240" w:lineRule="auto"/>
        <w:ind w:left="-567" w:right="-568"/>
        <w:rPr>
          <w:rFonts w:ascii="Palatino Linotype" w:hAnsi="Palatino Linotype"/>
          <w:sz w:val="20"/>
        </w:rPr>
      </w:pPr>
    </w:p>
    <w:p w14:paraId="1C72E230" w14:textId="77777777" w:rsidR="00437DFD" w:rsidRDefault="00437DFD">
      <w:pPr>
        <w:spacing w:before="120" w:after="120" w:line="240" w:lineRule="auto"/>
        <w:ind w:left="-567" w:right="-568"/>
        <w:rPr>
          <w:rFonts w:ascii="Palatino Linotype" w:hAnsi="Palatino Linotype"/>
          <w:sz w:val="20"/>
        </w:rPr>
      </w:pPr>
    </w:p>
    <w:p w14:paraId="4E72F538" w14:textId="77777777" w:rsidR="00DC6E41" w:rsidRDefault="00DC6E41">
      <w:pPr>
        <w:spacing w:before="120" w:after="120" w:line="240" w:lineRule="auto"/>
        <w:ind w:left="-567" w:right="-568"/>
        <w:rPr>
          <w:rFonts w:ascii="Palatino Linotype" w:hAnsi="Palatino Linotype"/>
          <w:sz w:val="20"/>
        </w:rPr>
      </w:pPr>
    </w:p>
    <w:p w14:paraId="533976B4" w14:textId="762F8DA8" w:rsidR="00F374D0" w:rsidRDefault="0070421A">
      <w:pPr>
        <w:spacing w:before="120" w:after="120" w:line="240" w:lineRule="auto"/>
        <w:ind w:left="-567" w:right="-568"/>
        <w:jc w:val="center"/>
        <w:rPr>
          <w:rFonts w:ascii="Palatino Linotype" w:hAnsi="Palatino Linotype"/>
          <w:b/>
          <w:sz w:val="20"/>
        </w:rPr>
      </w:pPr>
      <w:r>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5CA06749"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 xml:space="preserve">a </w:t>
      </w:r>
      <w:r w:rsidR="000465E9">
        <w:rPr>
          <w:rFonts w:ascii="Palatino Linotype" w:hAnsi="Palatino Linotype"/>
          <w:sz w:val="20"/>
        </w:rPr>
        <w:t xml:space="preserve">SECRETARIA </w:t>
      </w:r>
      <w:r w:rsidR="00625D9B">
        <w:rPr>
          <w:rFonts w:ascii="Palatino Linotype" w:hAnsi="Palatino Linotype"/>
          <w:sz w:val="20"/>
        </w:rPr>
        <w:t xml:space="preserve">DE </w:t>
      </w:r>
      <w:proofErr w:type="gramStart"/>
      <w:r w:rsidR="00625D9B">
        <w:rPr>
          <w:rFonts w:ascii="Palatino Linotype" w:hAnsi="Palatino Linotype"/>
          <w:sz w:val="20"/>
        </w:rPr>
        <w:t>EDUCAÇÃO</w:t>
      </w:r>
      <w:r w:rsidR="00E422FC">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no uso de suas atribuições legais, torna público, para o conhecimento dos interessados, que fará realizar licitação na modalidade de PREGÃO ELETRÔNICO,</w:t>
      </w:r>
      <w:r w:rsidR="003960C8">
        <w:rPr>
          <w:rFonts w:ascii="Palatino Linotype" w:hAnsi="Palatino Linotype"/>
          <w:sz w:val="20"/>
        </w:rPr>
        <w:t xml:space="preserve"> </w:t>
      </w:r>
      <w:r>
        <w:rPr>
          <w:rFonts w:ascii="Palatino Linotype" w:hAnsi="Palatino Linotype"/>
          <w:sz w:val="20"/>
        </w:rPr>
        <w:t xml:space="preserve"> do tipo menor preço, para aquisição do objeto especificado no Anexo I deste Edital.</w:t>
      </w:r>
    </w:p>
    <w:p w14:paraId="5653B53B" w14:textId="68A16B7E"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D40E42" w:rsidRPr="001F69B3">
        <w:rPr>
          <w:rFonts w:ascii="Palatino Linotype" w:hAnsi="Palatino Linotype"/>
          <w:sz w:val="20"/>
        </w:rPr>
        <w:t>2019</w:t>
      </w:r>
      <w:r w:rsidR="00D40E42">
        <w:rPr>
          <w:rFonts w:ascii="Palatino Linotype" w:hAnsi="Palatino Linotype"/>
          <w:sz w:val="20"/>
        </w:rPr>
        <w:t xml:space="preserve">, </w:t>
      </w:r>
      <w:r w:rsidR="00770259">
        <w:rPr>
          <w:rFonts w:ascii="Palatino Linotype" w:hAnsi="Palatino Linotype"/>
          <w:sz w:val="20"/>
        </w:rPr>
        <w:t>DECRETO Nº 020-</w:t>
      </w:r>
      <w:r w:rsidR="00D0274F">
        <w:rPr>
          <w:rFonts w:ascii="Palatino Linotype" w:hAnsi="Palatino Linotype"/>
          <w:sz w:val="20"/>
        </w:rPr>
        <w:t>2023, subsidiariamente</w:t>
      </w:r>
      <w:r>
        <w:rPr>
          <w:rFonts w:ascii="Palatino Linotype" w:hAnsi="Palatino Linotype"/>
          <w:sz w:val="20"/>
        </w:rPr>
        <w:t>, pela Lei nº 8.666/</w:t>
      </w:r>
      <w:r w:rsidR="00D0274F">
        <w:rPr>
          <w:rFonts w:ascii="Palatino Linotype" w:hAnsi="Palatino Linotype"/>
          <w:sz w:val="20"/>
        </w:rPr>
        <w:t>1993</w:t>
      </w:r>
      <w:r w:rsidR="00D0274F">
        <w:rPr>
          <w:rFonts w:ascii="Palatino Linotype" w:hAnsi="Palatino Linotype"/>
          <w:color w:val="000000"/>
          <w:sz w:val="20"/>
        </w:rPr>
        <w:t>,</w:t>
      </w:r>
      <w:r w:rsidR="00D0274F">
        <w:rPr>
          <w:rFonts w:ascii="Palatino Linotype" w:hAnsi="Palatino Linotype"/>
          <w:sz w:val="20"/>
        </w:rPr>
        <w:t xml:space="preserve"> observadas</w:t>
      </w:r>
      <w:r>
        <w:rPr>
          <w:rFonts w:ascii="Palatino Linotype" w:hAnsi="Palatino Linotype"/>
          <w:sz w:val="20"/>
        </w:rPr>
        <w:t xml:space="preserve">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A7A41E5" w14:textId="54FE3D10" w:rsidR="00F374D0" w:rsidRDefault="00437DFD">
      <w:pPr>
        <w:numPr>
          <w:ilvl w:val="1"/>
          <w:numId w:val="2"/>
        </w:numPr>
        <w:spacing w:before="120" w:after="120"/>
        <w:ind w:left="-567" w:right="-568" w:firstLine="0"/>
        <w:jc w:val="both"/>
        <w:rPr>
          <w:rFonts w:ascii="Palatino Linotype" w:hAnsi="Palatino Linotype"/>
          <w:b/>
          <w:color w:val="000000"/>
          <w:sz w:val="20"/>
        </w:rPr>
      </w:pPr>
      <w:r w:rsidRPr="00437DFD">
        <w:rPr>
          <w:rFonts w:ascii="Palatino Linotype" w:hAnsi="Palatino Linotype"/>
          <w:sz w:val="20"/>
        </w:rPr>
        <w:t>REGISTRO DE PREÇOS PARA FUTURA E EVENTUAL PRESTAÇÃO DE SERVIÇOS DE LAVAGEM DE VEICULOS PARA SECRETARIA DE EDUCAÇÃO DESTA MUNICIPALIDADE</w:t>
      </w:r>
      <w:r w:rsidR="00F24A48">
        <w:rPr>
          <w:rFonts w:ascii="Palatino Linotype" w:hAnsi="Palatino Linotype"/>
          <w:sz w:val="20"/>
        </w:rPr>
        <w:t>, conforme</w:t>
      </w:r>
      <w:r w:rsidR="0070421A">
        <w:rPr>
          <w:rFonts w:ascii="Palatino Linotype" w:hAnsi="Palatino Linotype"/>
          <w:sz w:val="20"/>
        </w:rPr>
        <w:t xml:space="preserve"> especificações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DESPESA E DOS RECURSOS ORÇAMENTÁRIOS:</w:t>
      </w:r>
    </w:p>
    <w:p w14:paraId="65BC1234" w14:textId="1751FD98" w:rsidR="00F374D0" w:rsidRPr="00EB462B"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é de</w:t>
      </w:r>
      <w:r w:rsidR="00437DFD">
        <w:rPr>
          <w:rFonts w:ascii="Palatino Linotype" w:hAnsi="Palatino Linotype"/>
          <w:sz w:val="20"/>
        </w:rPr>
        <w:t>174.480,</w:t>
      </w:r>
      <w:proofErr w:type="gramStart"/>
      <w:r w:rsidR="00437DFD">
        <w:rPr>
          <w:rFonts w:ascii="Palatino Linotype" w:hAnsi="Palatino Linotype"/>
          <w:sz w:val="20"/>
        </w:rPr>
        <w:t>00(</w:t>
      </w:r>
      <w:r w:rsidR="002933C5">
        <w:rPr>
          <w:rFonts w:ascii="Palatino Linotype" w:hAnsi="Palatino Linotype"/>
          <w:sz w:val="20"/>
        </w:rPr>
        <w:t xml:space="preserve"> </w:t>
      </w:r>
      <w:r w:rsidR="00437DFD">
        <w:rPr>
          <w:rFonts w:ascii="Palatino Linotype" w:hAnsi="Palatino Linotype"/>
          <w:sz w:val="20"/>
        </w:rPr>
        <w:t>CENTO</w:t>
      </w:r>
      <w:proofErr w:type="gramEnd"/>
      <w:r w:rsidR="00437DFD">
        <w:rPr>
          <w:rFonts w:ascii="Palatino Linotype" w:hAnsi="Palatino Linotype"/>
          <w:sz w:val="20"/>
        </w:rPr>
        <w:t xml:space="preserve"> E SETENTA QUATRO MIL E QUATRO CENTOS E OITENTA REAIS</w:t>
      </w:r>
      <w:r w:rsidR="00DC6E41">
        <w:rPr>
          <w:rFonts w:ascii="Palatino Linotype" w:hAnsi="Palatino Linotype"/>
          <w:sz w:val="20"/>
        </w:rPr>
        <w:t xml:space="preserve"> </w:t>
      </w:r>
      <w:r w:rsidR="00BA2A3B">
        <w:rPr>
          <w:rFonts w:ascii="Palatino Linotype" w:hAnsi="Palatino Linotype" w:cs="Arial"/>
          <w:bCs/>
          <w:color w:val="000000"/>
          <w:sz w:val="20"/>
          <w:szCs w:val="20"/>
        </w:rPr>
        <w:t>)</w:t>
      </w:r>
      <w:r w:rsidRPr="00CA756D">
        <w:rPr>
          <w:rFonts w:ascii="Palatino Linotype" w:hAnsi="Palatino Linotype" w:cs="Arial"/>
          <w:bCs/>
          <w:color w:val="000000"/>
          <w:sz w:val="20"/>
          <w:szCs w:val="20"/>
        </w:rPr>
        <w:t>.</w:t>
      </w:r>
    </w:p>
    <w:p w14:paraId="7CC79A03" w14:textId="53F2FA80" w:rsidR="00EB462B" w:rsidRPr="00C91973" w:rsidRDefault="00C91973" w:rsidP="00ED2A0A">
      <w:pPr>
        <w:numPr>
          <w:ilvl w:val="1"/>
          <w:numId w:val="2"/>
        </w:numPr>
        <w:snapToGrid w:val="0"/>
        <w:spacing w:before="120" w:after="120"/>
        <w:ind w:right="-568"/>
        <w:jc w:val="both"/>
        <w:rPr>
          <w:rFonts w:ascii="Palatino Linotype" w:hAnsi="Palatino Linotype"/>
          <w:color w:val="000000"/>
          <w:sz w:val="20"/>
        </w:rPr>
      </w:pPr>
      <w:r w:rsidRPr="00C91973">
        <w:rPr>
          <w:rFonts w:ascii="Palatino Linotype" w:hAnsi="Palatino Linotype"/>
          <w:color w:val="000000"/>
          <w:sz w:val="20"/>
        </w:rPr>
        <w:t xml:space="preserve">As despesas decorrentes da contratação, objeto desta licitação, onerarão os recursos orçamentários </w:t>
      </w:r>
      <w:r w:rsidR="005920F4" w:rsidRPr="00C91973">
        <w:rPr>
          <w:rFonts w:ascii="Palatino Linotype" w:hAnsi="Palatino Linotype"/>
          <w:color w:val="000000"/>
          <w:sz w:val="20"/>
        </w:rPr>
        <w:t>e financeiros</w:t>
      </w:r>
      <w:r w:rsidRPr="00C91973">
        <w:rPr>
          <w:rFonts w:ascii="Palatino Linotype" w:hAnsi="Palatino Linotype"/>
          <w:color w:val="000000"/>
          <w:sz w:val="20"/>
        </w:rPr>
        <w:t xml:space="preserve"> vigentes na época da emissão da nota de empenho pelo órgão e/ou unidade administrativa interessada</w:t>
      </w:r>
    </w:p>
    <w:p w14:paraId="7B1353AA" w14:textId="35EBD8E7" w:rsidR="00F374D0" w:rsidRDefault="00F374D0" w:rsidP="00EB462B">
      <w:pPr>
        <w:snapToGrid w:val="0"/>
        <w:spacing w:before="120" w:after="120"/>
        <w:ind w:left="-567" w:right="-568"/>
        <w:jc w:val="both"/>
        <w:rPr>
          <w:rFonts w:ascii="Arial" w:hAnsi="Arial"/>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1"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1"/>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32B2C4C2" w:rsidR="00F374D0" w:rsidRDefault="00EF7C3F">
      <w:pPr>
        <w:numPr>
          <w:ilvl w:val="1"/>
          <w:numId w:val="2"/>
        </w:numPr>
        <w:spacing w:before="120" w:after="120"/>
        <w:ind w:left="-567" w:right="-568" w:firstLine="0"/>
        <w:jc w:val="both"/>
        <w:rPr>
          <w:rFonts w:ascii="Palatino Linotype" w:hAnsi="Palatino Linotype"/>
          <w:color w:val="000000"/>
          <w:sz w:val="20"/>
        </w:rPr>
      </w:pPr>
      <w:bookmarkStart w:id="2" w:name="_Ref9528676"/>
      <w:r w:rsidRPr="00EF7C3F">
        <w:rPr>
          <w:rFonts w:ascii="Palatino Linotype" w:hAnsi="Palatino Linotype" w:cs="Arial"/>
          <w:sz w:val="20"/>
        </w:rPr>
        <w:t xml:space="preserve"> Poderão participar da licitação apenas as empresas interessadas qualificadas, na forma da Lei Complementar nº 123/2006) como microempresa (ME) ou empresa de pequeno porte (EPP) pertencentes ao ramo de atividade relacionado ao objeto da licitação </w:t>
      </w:r>
      <w:proofErr w:type="gramStart"/>
      <w:r w:rsidRPr="00EF7C3F">
        <w:rPr>
          <w:rFonts w:ascii="Palatino Linotype" w:hAnsi="Palatino Linotype" w:cs="Arial"/>
          <w:sz w:val="20"/>
        </w:rPr>
        <w:t>e  que</w:t>
      </w:r>
      <w:proofErr w:type="gramEnd"/>
      <w:r w:rsidRPr="00EF7C3F">
        <w:rPr>
          <w:rFonts w:ascii="Palatino Linotype" w:hAnsi="Palatino Linotype" w:cs="Arial"/>
          <w:sz w:val="20"/>
        </w:rPr>
        <w:t xml:space="preserve"> estiverem previamente credenciadas perante o sistema eletrônico provido pelo Portal de Compras Públicas, por meio do sítio www.portaldecompraspublicas.com.br.</w:t>
      </w:r>
      <w:r w:rsidR="0070421A">
        <w:rPr>
          <w:rFonts w:ascii="Palatino Linotype" w:hAnsi="Palatino Linotype" w:cs="Arial"/>
          <w:sz w:val="20"/>
        </w:rPr>
        <w:t>:</w:t>
      </w:r>
      <w:bookmarkEnd w:id="2"/>
    </w:p>
    <w:p w14:paraId="119C65F4" w14:textId="385CC034"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0274F">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30CFB69"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w:t>
      </w:r>
      <w:r w:rsidR="00276922">
        <w:rPr>
          <w:rFonts w:ascii="Palatino Linotype" w:hAnsi="Palatino Linotype"/>
          <w:sz w:val="20"/>
        </w:rPr>
        <w:t>EDUCAÇÃO</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que estejam incluídas no Cadastro Nacional de Condenações Cíveis por Ato de Improbidade Administrativa disponível no Portal do </w:t>
      </w:r>
      <w:proofErr w:type="gramStart"/>
      <w:r>
        <w:rPr>
          <w:rFonts w:ascii="Palatino Linotype" w:hAnsi="Palatino Linotype"/>
          <w:sz w:val="20"/>
        </w:rPr>
        <w:t>CNJ</w:t>
      </w:r>
      <w:r>
        <w:rPr>
          <w:rFonts w:ascii="Palatino Linotype" w:hAnsi="Palatino Linotype" w:cs="Arial"/>
          <w:bCs/>
          <w:sz w:val="20"/>
          <w:szCs w:val="20"/>
        </w:rPr>
        <w:t xml:space="preserve"> </w:t>
      </w:r>
      <w:r w:rsidR="004C3841">
        <w:rPr>
          <w:rFonts w:ascii="Palatino Linotype" w:hAnsi="Palatino Linotype" w:cs="Arial"/>
          <w:bCs/>
          <w:sz w:val="20"/>
          <w:szCs w:val="20"/>
        </w:rPr>
        <w:t>.</w:t>
      </w:r>
      <w:proofErr w:type="gramEnd"/>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lastRenderedPageBreak/>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3" w:name="_Ref9521714"/>
      <w:r>
        <w:rPr>
          <w:rFonts w:ascii="Palatino Linotype" w:hAnsi="Palatino Linotype"/>
          <w:color w:val="000000"/>
          <w:sz w:val="20"/>
        </w:rPr>
        <w:t xml:space="preserve">reunidas em consórcio, qualquer que seja a sua forma de constituição </w:t>
      </w:r>
      <w:bookmarkEnd w:id="3"/>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7A43063E"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D0274F">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0CE41FEF"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C44A4C">
        <w:rPr>
          <w:rFonts w:ascii="Palatino Linotype" w:hAnsi="Palatino Linotype"/>
          <w:sz w:val="20"/>
        </w:rPr>
        <w:t>CONTRATOS, JUNTAMENTE</w:t>
      </w:r>
      <w:r w:rsidR="002F2D18">
        <w:rPr>
          <w:rFonts w:ascii="Palatino Linotype" w:hAnsi="Palatino Linotype"/>
          <w:sz w:val="20"/>
        </w:rPr>
        <w:t xml:space="preserve"> COM O PREGOEIRO E SUA EQUIPE DE </w:t>
      </w:r>
      <w:r w:rsidR="00C44A4C">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593"/>
      <w:r>
        <w:rPr>
          <w:rFonts w:ascii="Palatino Linotype" w:hAnsi="Palatino Linotype"/>
          <w:b/>
          <w:kern w:val="2"/>
          <w:sz w:val="20"/>
        </w:rPr>
        <w:t>DA COTA RESERVADA:</w:t>
      </w:r>
      <w:bookmarkEnd w:id="4"/>
    </w:p>
    <w:p w14:paraId="18E26094" w14:textId="50F6F3CC" w:rsidR="005920F4" w:rsidRDefault="0094152E" w:rsidP="005920F4">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1.</w:t>
      </w:r>
      <w:r w:rsidR="005920F4" w:rsidRPr="005920F4">
        <w:rPr>
          <w:rFonts w:ascii="Palatino Linotype" w:hAnsi="Palatino Linotype"/>
          <w:color w:val="000000"/>
          <w:sz w:val="20"/>
        </w:rPr>
        <w:t xml:space="preserve"> </w:t>
      </w:r>
      <w:r w:rsidR="005920F4" w:rsidRPr="00F14EF4">
        <w:rPr>
          <w:rFonts w:ascii="Palatino Linotype" w:hAnsi="Palatino Linotype"/>
          <w:color w:val="000000"/>
          <w:sz w:val="20"/>
        </w:rPr>
        <w:tab/>
        <w:t xml:space="preserve">Nos termos dos artigos 47 e 48, III, da Lei Complementar nº 123/2006, os itens </w:t>
      </w:r>
      <w:r w:rsidR="005920F4">
        <w:rPr>
          <w:rFonts w:ascii="Palatino Linotype" w:hAnsi="Palatino Linotype"/>
          <w:color w:val="000000"/>
          <w:sz w:val="20"/>
        </w:rPr>
        <w:t xml:space="preserve">de 04 a 06  </w:t>
      </w:r>
      <w:r w:rsidR="005920F4" w:rsidRPr="00F14EF4">
        <w:rPr>
          <w:rFonts w:ascii="Palatino Linotype" w:hAnsi="Palatino Linotype"/>
          <w:color w:val="000000"/>
          <w:sz w:val="20"/>
        </w:rPr>
        <w:t xml:space="preserve"> serão reservados para participação exclusiva de microempresas ou empresas de pequeno porte.</w:t>
      </w:r>
    </w:p>
    <w:p w14:paraId="6803CE75" w14:textId="3F9FBAB9"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Declaração de que cumpre os requisitos estabelecidos no artigo 3° da Lei Complementar nº 123, de 2006, estando apta a usufruir do tratamento favorecido estabelecido em seus </w:t>
      </w:r>
      <w:proofErr w:type="spellStart"/>
      <w:r>
        <w:rPr>
          <w:rFonts w:ascii="Palatino Linotype" w:hAnsi="Palatino Linotype"/>
          <w:sz w:val="20"/>
        </w:rPr>
        <w:t>arts</w:t>
      </w:r>
      <w:proofErr w:type="spellEnd"/>
      <w:r>
        <w:rPr>
          <w:rFonts w:ascii="Palatino Linotype" w:hAnsi="Palatino Linotype"/>
          <w:sz w:val="20"/>
        </w:rPr>
        <w:t>.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lastRenderedPageBreak/>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35F7C18F"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0274F">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5399FD29"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0274F">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28048"/>
      <w:r>
        <w:rPr>
          <w:rFonts w:ascii="Palatino Linotype" w:hAnsi="Palatino Linotype"/>
          <w:b/>
          <w:kern w:val="2"/>
          <w:sz w:val="20"/>
        </w:rPr>
        <w:t>DO EMPATE:</w:t>
      </w:r>
      <w:bookmarkEnd w:id="5"/>
    </w:p>
    <w:p w14:paraId="0B078D9F" w14:textId="77777777" w:rsidR="001F6D6A" w:rsidRDefault="0094152E" w:rsidP="001F6D6A">
      <w:pPr>
        <w:numPr>
          <w:ilvl w:val="1"/>
          <w:numId w:val="2"/>
        </w:numPr>
        <w:snapToGrid w:val="0"/>
        <w:spacing w:before="120" w:after="120"/>
        <w:ind w:left="-567" w:right="-568" w:firstLine="0"/>
        <w:jc w:val="both"/>
        <w:rPr>
          <w:rFonts w:ascii="Palatino Linotype" w:hAnsi="Palatino Linotype"/>
          <w:color w:val="000000"/>
          <w:sz w:val="20"/>
        </w:rPr>
      </w:pPr>
      <w:bookmarkStart w:id="6" w:name="_Ref9518830"/>
      <w:bookmarkStart w:id="7" w:name="_Ref9520793"/>
      <w:r w:rsidRPr="0094152E">
        <w:rPr>
          <w:rFonts w:ascii="Palatino Linotype" w:hAnsi="Palatino Linotype"/>
          <w:color w:val="000000"/>
          <w:sz w:val="20"/>
        </w:rPr>
        <w:t xml:space="preserve"> </w:t>
      </w:r>
      <w:bookmarkEnd w:id="6"/>
      <w:bookmarkEnd w:id="7"/>
      <w:r w:rsidR="001F6D6A">
        <w:rPr>
          <w:rFonts w:ascii="Palatino Linotype" w:hAnsi="Palatino Linotype"/>
          <w:color w:val="000000"/>
          <w:sz w:val="20"/>
        </w:rPr>
        <w:t>C</w:t>
      </w:r>
      <w:r w:rsidR="001F6D6A" w:rsidRPr="004E2EF0">
        <w:rPr>
          <w:rFonts w:ascii="Palatino Linotype" w:hAnsi="Palatino Linotype"/>
          <w:color w:val="000000"/>
          <w:sz w:val="20"/>
        </w:rPr>
        <w:t xml:space="preserve">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w:t>
      </w:r>
      <w:proofErr w:type="spellStart"/>
      <w:r w:rsidR="001F6D6A" w:rsidRPr="004E2EF0">
        <w:rPr>
          <w:rFonts w:ascii="Palatino Linotype" w:hAnsi="Palatino Linotype"/>
          <w:color w:val="000000"/>
          <w:sz w:val="20"/>
        </w:rPr>
        <w:t>arts</w:t>
      </w:r>
      <w:proofErr w:type="spellEnd"/>
      <w:r w:rsidR="001F6D6A" w:rsidRPr="004E2EF0">
        <w:rPr>
          <w:rFonts w:ascii="Palatino Linotype" w:hAnsi="Palatino Linotype"/>
          <w:color w:val="000000"/>
          <w:sz w:val="20"/>
        </w:rPr>
        <w:t>. 44 e 45 da Lei Complementar nº 123/2006, mediante a adoção dos seguintes procedimentos</w:t>
      </w:r>
      <w:r w:rsidR="001F6D6A">
        <w:rPr>
          <w:rFonts w:ascii="Palatino Linotype" w:hAnsi="Palatino Linotype"/>
          <w:color w:val="000000"/>
          <w:sz w:val="20"/>
        </w:rPr>
        <w:t xml:space="preserve">: </w:t>
      </w:r>
    </w:p>
    <w:p w14:paraId="3BD0B260" w14:textId="77777777" w:rsidR="001F6D6A" w:rsidRPr="004E2EF0" w:rsidRDefault="001F6D6A" w:rsidP="001F6D6A">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5057EDC2" w14:textId="77777777" w:rsidR="001F6D6A" w:rsidRPr="004E2EF0" w:rsidRDefault="001F6D6A" w:rsidP="001F6D6A">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5848FFFF" w14:textId="77777777" w:rsidR="001F6D6A" w:rsidRPr="004E2EF0" w:rsidRDefault="001F6D6A" w:rsidP="001F6D6A">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0391AF49" w14:textId="77777777" w:rsidR="001F6D6A" w:rsidRPr="004E2EF0" w:rsidRDefault="001F6D6A" w:rsidP="001F6D6A">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No caso de equivalência dos valores apresentados pelas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 xml:space="preserve"> que se encontrem em situação de empate, será efetuado sorteio aleatório entre elas para que se identifique aquela que primeiro poderá apresentar melhor oferta.</w:t>
      </w:r>
    </w:p>
    <w:p w14:paraId="06FE283D" w14:textId="77777777" w:rsidR="001F6D6A" w:rsidRPr="004E2EF0" w:rsidRDefault="001F6D6A" w:rsidP="001F6D6A">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convocada que não apresentar proposta dentro do prazo de 05 (cinco) minutos, controlados pelo Sistema, decairá do direito previsto nos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xml:space="preserve">. 44 e 45 da Lei Complementar nº 123/2006 (ou artigos de norma estadual ou municipal que discipline o tratamento diferenciado para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w:t>
      </w:r>
    </w:p>
    <w:p w14:paraId="5F5A5FC9" w14:textId="77777777" w:rsidR="001F6D6A" w:rsidRPr="004E2EF0" w:rsidRDefault="001F6D6A" w:rsidP="001F6D6A">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291981A1" w14:textId="77777777" w:rsidR="001F6D6A" w:rsidRPr="004E2EF0" w:rsidRDefault="001F6D6A" w:rsidP="001F6D6A">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528ECEA3" w14:textId="77777777" w:rsidR="001F6D6A" w:rsidRDefault="001F6D6A" w:rsidP="001F6D6A">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A desistência em apresentar lance implicará na manutenção do último preço ofertado pela licitante, para efeito de classificação de aceitabilidade da proposta</w:t>
      </w:r>
    </w:p>
    <w:p w14:paraId="4B9A1230" w14:textId="77777777" w:rsidR="001F6D6A" w:rsidRDefault="001F6D6A" w:rsidP="001F6D6A">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14:paraId="70B8A682" w14:textId="77777777" w:rsidR="001F6D6A" w:rsidRDefault="001F6D6A" w:rsidP="001F6D6A">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76D8B8B8" w14:textId="77777777" w:rsidR="001F6D6A" w:rsidRDefault="001F6D6A" w:rsidP="001F6D6A">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3334F78" w14:textId="77777777" w:rsidR="001F6D6A" w:rsidRDefault="001F6D6A" w:rsidP="001F6D6A">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127CACB4" w14:textId="77777777" w:rsidR="001F6D6A" w:rsidRDefault="001F6D6A" w:rsidP="001F6D6A">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53FA1D7A" w14:textId="77777777" w:rsidR="001F6D6A" w:rsidRDefault="001F6D6A" w:rsidP="001F6D6A">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Sorteio.</w:t>
      </w:r>
    </w:p>
    <w:p w14:paraId="3D49B1FA" w14:textId="6DA0FB0B" w:rsidR="001F6D6A" w:rsidRDefault="001F6D6A" w:rsidP="001F6D6A">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Caso não exista proposta apresentada para Os itens de 4 a </w:t>
      </w:r>
      <w:proofErr w:type="gramStart"/>
      <w:r>
        <w:rPr>
          <w:rFonts w:ascii="Palatino Linotype" w:hAnsi="Palatino Linotype" w:cs="Arial"/>
          <w:bCs/>
          <w:color w:val="000000"/>
          <w:sz w:val="20"/>
          <w:szCs w:val="20"/>
        </w:rPr>
        <w:t>6 ,</w:t>
      </w:r>
      <w:proofErr w:type="gramEnd"/>
      <w:r>
        <w:rPr>
          <w:rFonts w:ascii="Palatino Linotype" w:hAnsi="Palatino Linotype" w:cs="Arial"/>
          <w:bCs/>
          <w:color w:val="000000"/>
          <w:sz w:val="20"/>
          <w:szCs w:val="20"/>
        </w:rPr>
        <w:t xml:space="preserve"> reservados para participação exclusiva de microempresas ou empresas de pequeno porte, ao licitante classificado em primeiro lugar para o item de mesmo objeto será dada a oportunidade de, querendo, ampliar a sua cotação para atender a totalidade da demanda, mantendo o último lance ofertado.</w:t>
      </w:r>
    </w:p>
    <w:p w14:paraId="6401F7EC" w14:textId="4F3DA9CC" w:rsidR="00F374D0" w:rsidRDefault="001F6D6A" w:rsidP="001F6D6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8" w:name="_Ref9518788"/>
      <w:r>
        <w:rPr>
          <w:rFonts w:ascii="Palatino Linotype" w:hAnsi="Palatino Linotype"/>
          <w:b/>
          <w:kern w:val="2"/>
          <w:sz w:val="20"/>
        </w:rPr>
        <w:t>DA NEGOCIAÇÃO DIRETA:</w:t>
      </w:r>
      <w:bookmarkEnd w:id="8"/>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9" w:name="_Ref9527901"/>
      <w:r>
        <w:rPr>
          <w:rFonts w:ascii="Palatino Linotype" w:hAnsi="Palatino Linotype"/>
          <w:b/>
          <w:kern w:val="2"/>
          <w:sz w:val="20"/>
        </w:rPr>
        <w:lastRenderedPageBreak/>
        <w:t>DA ACEITABILIDADE DA PROPOSTA VENCEDORA:</w:t>
      </w:r>
      <w:bookmarkEnd w:id="9"/>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0" w:name="_Ref9531878"/>
      <w:bookmarkStart w:id="11"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10"/>
      <w:bookmarkEnd w:id="11"/>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2" w:name="_Ref9527800"/>
      <w:r>
        <w:rPr>
          <w:rFonts w:ascii="Palatino Linotype" w:hAnsi="Palatino Linotype"/>
          <w:b/>
          <w:sz w:val="20"/>
        </w:rPr>
        <w:t>A proposta deve conter:</w:t>
      </w:r>
      <w:bookmarkEnd w:id="12"/>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2A01F137"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0F4EA1">
        <w:rPr>
          <w:rFonts w:ascii="Palatino Linotype" w:hAnsi="Palatino Linotype"/>
          <w:sz w:val="20"/>
        </w:rPr>
        <w:t>10</w:t>
      </w:r>
      <w:r w:rsidR="00E259F3">
        <w:rPr>
          <w:rFonts w:ascii="Palatino Linotype" w:hAnsi="Palatino Linotype"/>
          <w:sz w:val="20"/>
        </w:rPr>
        <w:t xml:space="preserve"> </w:t>
      </w:r>
      <w:r w:rsidRPr="001F69B3">
        <w:rPr>
          <w:rFonts w:ascii="Palatino Linotype" w:hAnsi="Palatino Linotype" w:cs="Arial"/>
          <w:sz w:val="20"/>
          <w:szCs w:val="20"/>
        </w:rPr>
        <w:t>(</w:t>
      </w:r>
      <w:r w:rsidR="000F4EA1">
        <w:rPr>
          <w:rFonts w:ascii="Palatino Linotype" w:hAnsi="Palatino Linotype" w:cs="Arial"/>
          <w:sz w:val="20"/>
          <w:szCs w:val="20"/>
        </w:rPr>
        <w:t>DEZ</w:t>
      </w:r>
      <w:r w:rsidRPr="001F69B3">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w:t>
      </w:r>
      <w:proofErr w:type="gramStart"/>
      <w:r w:rsidR="00E30486" w:rsidRPr="001F69B3">
        <w:rPr>
          <w:rFonts w:ascii="Palatino Linotype" w:hAnsi="Palatino Linotype"/>
          <w:sz w:val="20"/>
        </w:rPr>
        <w:t xml:space="preserve">da </w:t>
      </w:r>
      <w:r w:rsidR="00607528" w:rsidRPr="001F69B3">
        <w:rPr>
          <w:rFonts w:ascii="Palatino Linotype" w:hAnsi="Palatino Linotype"/>
          <w:sz w:val="20"/>
        </w:rPr>
        <w:t xml:space="preserve"> emissão</w:t>
      </w:r>
      <w:proofErr w:type="gramEnd"/>
      <w:r w:rsidR="00607528" w:rsidRPr="001F69B3">
        <w:rPr>
          <w:rFonts w:ascii="Palatino Linotype" w:hAnsi="Palatino Linotype"/>
          <w:sz w:val="20"/>
        </w:rPr>
        <w:t xml:space="preserve">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59A1E6E6"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0274F">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03CAA585"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0274F">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7FC9BC8D"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0274F">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620E2CD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0274F">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0274F">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73C6C22B"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0274F">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21ED2D64" w14:textId="346DA4DE" w:rsidR="00F374D0" w:rsidRPr="00E259F3" w:rsidRDefault="0070421A" w:rsidP="00D531CA">
      <w:pPr>
        <w:numPr>
          <w:ilvl w:val="1"/>
          <w:numId w:val="2"/>
        </w:numPr>
        <w:snapToGrid w:val="0"/>
        <w:spacing w:before="120" w:after="120"/>
        <w:ind w:left="-567" w:right="-568" w:firstLine="0"/>
        <w:jc w:val="both"/>
        <w:rPr>
          <w:rFonts w:ascii="Palatino Linotype" w:hAnsi="Palatino Linotype"/>
          <w:color w:val="000000"/>
          <w:sz w:val="20"/>
        </w:rPr>
      </w:pPr>
      <w:r w:rsidRPr="00E259F3">
        <w:rPr>
          <w:rFonts w:ascii="Palatino Linotype" w:hAnsi="Palatino Linotype"/>
          <w:color w:val="000000"/>
          <w:sz w:val="20"/>
        </w:rPr>
        <w:t xml:space="preserve"> </w:t>
      </w:r>
      <w:bookmarkStart w:id="13" w:name="_Ref9528296"/>
      <w:r w:rsidRPr="00E259F3">
        <w:rPr>
          <w:rFonts w:ascii="Palatino Linotype" w:hAnsi="Palatino Linotype"/>
          <w:sz w:val="20"/>
        </w:rPr>
        <w:t xml:space="preserve">A proposta original, com todos os requisitos do </w:t>
      </w:r>
      <w:r w:rsidRPr="00E259F3">
        <w:rPr>
          <w:rFonts w:ascii="Palatino Linotype" w:hAnsi="Palatino Linotype"/>
          <w:b/>
          <w:sz w:val="20"/>
        </w:rPr>
        <w:t xml:space="preserve">item </w:t>
      </w:r>
      <w:r w:rsidRPr="00E259F3">
        <w:rPr>
          <w:rFonts w:ascii="Palatino Linotype" w:hAnsi="Palatino Linotype" w:cs="Arial"/>
          <w:b/>
          <w:sz w:val="20"/>
        </w:rPr>
        <w:fldChar w:fldCharType="begin"/>
      </w:r>
      <w:r w:rsidRPr="00E259F3">
        <w:rPr>
          <w:rFonts w:ascii="Palatino Linotype" w:hAnsi="Palatino Linotype" w:cs="Arial"/>
          <w:b/>
          <w:sz w:val="20"/>
        </w:rPr>
        <w:instrText>REF _Ref9527800 \r \h</w:instrText>
      </w:r>
      <w:r w:rsidRPr="00E259F3">
        <w:rPr>
          <w:rFonts w:ascii="Palatino Linotype" w:hAnsi="Palatino Linotype" w:cs="Arial"/>
          <w:b/>
          <w:sz w:val="20"/>
        </w:rPr>
      </w:r>
      <w:r w:rsidRPr="00E259F3">
        <w:rPr>
          <w:rFonts w:ascii="Palatino Linotype" w:hAnsi="Palatino Linotype" w:cs="Arial"/>
          <w:b/>
          <w:sz w:val="20"/>
        </w:rPr>
        <w:fldChar w:fldCharType="separate"/>
      </w:r>
      <w:r w:rsidR="00D0274F">
        <w:rPr>
          <w:rFonts w:ascii="Palatino Linotype" w:hAnsi="Palatino Linotype" w:cs="Arial"/>
          <w:b/>
          <w:sz w:val="20"/>
        </w:rPr>
        <w:t>11.2.2</w:t>
      </w:r>
      <w:r w:rsidRPr="00E259F3">
        <w:rPr>
          <w:rFonts w:ascii="Palatino Linotype" w:hAnsi="Palatino Linotype" w:cs="Arial"/>
          <w:b/>
          <w:sz w:val="20"/>
        </w:rPr>
        <w:fldChar w:fldCharType="end"/>
      </w:r>
      <w:r w:rsidRPr="00E259F3">
        <w:rPr>
          <w:rFonts w:ascii="Palatino Linotype" w:hAnsi="Palatino Linotype" w:cs="Arial"/>
          <w:sz w:val="20"/>
        </w:rPr>
        <w:t>,</w:t>
      </w:r>
      <w:r w:rsidRPr="00E259F3">
        <w:rPr>
          <w:rFonts w:ascii="Palatino Linotype" w:hAnsi="Palatino Linotype"/>
          <w:sz w:val="20"/>
        </w:rPr>
        <w:t xml:space="preserve"> </w:t>
      </w:r>
      <w:r w:rsidR="00607528" w:rsidRPr="00E259F3">
        <w:rPr>
          <w:rFonts w:ascii="Palatino Linotype" w:hAnsi="Palatino Linotype"/>
          <w:sz w:val="20"/>
        </w:rPr>
        <w:t xml:space="preserve">só </w:t>
      </w:r>
      <w:r w:rsidRPr="00E259F3">
        <w:rPr>
          <w:rFonts w:ascii="Palatino Linotype" w:hAnsi="Palatino Linotype"/>
          <w:sz w:val="20"/>
        </w:rPr>
        <w:t xml:space="preserve">deverá ser encaminhada em envelope fechado e identificado com dados da empresa e do pregão eletrônico, no prazo máximo de </w:t>
      </w:r>
      <w:r w:rsidR="00607528" w:rsidRPr="00E259F3">
        <w:rPr>
          <w:rFonts w:ascii="Palatino Linotype" w:hAnsi="Palatino Linotype"/>
          <w:sz w:val="20"/>
        </w:rPr>
        <w:t xml:space="preserve"> 05 (cinco)</w:t>
      </w:r>
      <w:r w:rsidRPr="00E259F3">
        <w:rPr>
          <w:rFonts w:ascii="Palatino Linotype" w:hAnsi="Palatino Linotype"/>
          <w:sz w:val="20"/>
        </w:rPr>
        <w:t xml:space="preserve">dias </w:t>
      </w:r>
      <w:r w:rsidRPr="00E259F3">
        <w:rPr>
          <w:rFonts w:ascii="Palatino Linotype" w:hAnsi="Palatino Linotype"/>
          <w:sz w:val="20"/>
        </w:rPr>
        <w:lastRenderedPageBreak/>
        <w:t xml:space="preserve">úteis, contados a partir da declaração dos vencedores no sistema, ao protocolo do(a) </w:t>
      </w:r>
      <w:r w:rsidR="00607528" w:rsidRPr="00E259F3">
        <w:rPr>
          <w:rFonts w:ascii="Palatino Linotype" w:hAnsi="Palatino Linotype"/>
          <w:sz w:val="20"/>
        </w:rPr>
        <w:t xml:space="preserve"> MUNICIPIO DE MARABA PAULISTA-SP.CEP 19430-000 ,RUA CAFELANDIA ,147,CENTRO,TELEFONE 18 3996-1142 ,SETOR DE LICITAÇÕES E CONTRATOS </w:t>
      </w:r>
      <w:r w:rsidRPr="00E259F3">
        <w:rPr>
          <w:rFonts w:ascii="Palatino Linotype" w:hAnsi="Palatino Linotype"/>
          <w:sz w:val="20"/>
        </w:rPr>
        <w:t xml:space="preserve">, aos cuidados do Pregoeiro do Pregão Eletrônico nº </w:t>
      </w:r>
      <w:r w:rsidR="001F69B3" w:rsidRPr="00E259F3">
        <w:rPr>
          <w:rFonts w:ascii="Palatino Linotype" w:hAnsi="Palatino Linotype"/>
          <w:sz w:val="20"/>
        </w:rPr>
        <w:t>008</w:t>
      </w:r>
      <w:r w:rsidRPr="00E259F3">
        <w:rPr>
          <w:rFonts w:ascii="Palatino Linotype" w:hAnsi="Palatino Linotype"/>
          <w:sz w:val="20"/>
        </w:rPr>
        <w:t>/</w:t>
      </w:r>
      <w:r w:rsidR="00625D9B" w:rsidRPr="00E259F3">
        <w:rPr>
          <w:rFonts w:ascii="Palatino Linotype" w:hAnsi="Palatino Linotype"/>
          <w:sz w:val="20"/>
        </w:rPr>
        <w:t>2023</w:t>
      </w:r>
      <w:r w:rsidRPr="00E259F3">
        <w:rPr>
          <w:rFonts w:ascii="Palatino Linotype" w:hAnsi="Palatino Linotype"/>
          <w:sz w:val="20"/>
        </w:rPr>
        <w:t xml:space="preserve"> - ÓRGÃO.</w:t>
      </w:r>
      <w:bookmarkEnd w:id="13"/>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w:t>
      </w:r>
      <w:proofErr w:type="gramStart"/>
      <w:r>
        <w:rPr>
          <w:rFonts w:ascii="Palatino Linotype" w:hAnsi="Palatino Linotype"/>
          <w:color w:val="000000"/>
          <w:sz w:val="20"/>
        </w:rPr>
        <w:t>1.</w:t>
      </w:r>
      <w:r w:rsidRPr="00DB66CD">
        <w:rPr>
          <w:rFonts w:ascii="Palatino Linotype" w:hAnsi="Palatino Linotype"/>
          <w:color w:val="000000"/>
          <w:sz w:val="20"/>
        </w:rPr>
        <w:t>.</w:t>
      </w:r>
      <w:proofErr w:type="gramEnd"/>
      <w:r w:rsidRPr="00DB66CD">
        <w:rPr>
          <w:rFonts w:ascii="Palatino Linotype" w:hAnsi="Palatino Linotype"/>
          <w:color w:val="000000"/>
          <w:sz w:val="20"/>
        </w:rPr>
        <w:t xml:space="preserve">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w:t>
      </w:r>
      <w:proofErr w:type="spellStart"/>
      <w:r w:rsidRPr="00DB66CD">
        <w:rPr>
          <w:rFonts w:ascii="Palatino Linotype" w:hAnsi="Palatino Linotype"/>
          <w:color w:val="000000"/>
          <w:sz w:val="20"/>
        </w:rPr>
        <w:t>ns</w:t>
      </w:r>
      <w:proofErr w:type="spellEnd"/>
      <w:r w:rsidRPr="00DB66CD">
        <w:rPr>
          <w:rFonts w:ascii="Palatino Linotype" w:hAnsi="Palatino Linotype"/>
          <w:color w:val="000000"/>
          <w:sz w:val="20"/>
        </w:rPr>
        <w:t>),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4" w:name="_Ref9527297"/>
      <w:r>
        <w:rPr>
          <w:rFonts w:ascii="Palatino Linotype" w:hAnsi="Palatino Linotype"/>
          <w:b/>
          <w:kern w:val="2"/>
          <w:sz w:val="20"/>
        </w:rPr>
        <w:t>DA HABILITAÇÃO:</w:t>
      </w:r>
      <w:bookmarkEnd w:id="14"/>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lastRenderedPageBreak/>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lastRenderedPageBreak/>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5" w:name="_Ref9528215"/>
      <w:r>
        <w:rPr>
          <w:rFonts w:ascii="Palatino Linotype" w:hAnsi="Palatino Linotype"/>
          <w:b/>
          <w:sz w:val="20"/>
        </w:rPr>
        <w:t>QUALIFICAÇÃO ECONÔMICO-FINANCEIRA:</w:t>
      </w:r>
      <w:bookmarkEnd w:id="15"/>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lastRenderedPageBreak/>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w:t>
      </w:r>
      <w:proofErr w:type="gramStart"/>
      <w:r w:rsidRPr="001F69B3">
        <w:rPr>
          <w:rFonts w:ascii="Palatino Linotype" w:hAnsi="Palatino Linotype" w:cs="Arial"/>
          <w:color w:val="000000" w:themeColor="text1"/>
          <w:sz w:val="20"/>
          <w:szCs w:val="20"/>
        </w:rPr>
        <w:t xml:space="preserve">cento) </w:t>
      </w:r>
      <w:r w:rsidRPr="001F69B3">
        <w:rPr>
          <w:rFonts w:ascii="Palatino Linotype" w:hAnsi="Palatino Linotype"/>
          <w:color w:val="000000" w:themeColor="text1"/>
          <w:sz w:val="20"/>
        </w:rPr>
        <w:t xml:space="preserve"> do</w:t>
      </w:r>
      <w:proofErr w:type="gramEnd"/>
      <w:r w:rsidRPr="001F69B3">
        <w:rPr>
          <w:rFonts w:ascii="Palatino Linotype" w:hAnsi="Palatino Linotype"/>
          <w:color w:val="000000" w:themeColor="text1"/>
          <w:sz w:val="20"/>
        </w:rPr>
        <w:t xml:space="preserve"> valor total estimado para o(s) </w:t>
      </w:r>
      <w:r w:rsidRPr="001F69B3">
        <w:rPr>
          <w:rFonts w:ascii="Palatino Linotype" w:hAnsi="Palatino Linotype"/>
          <w:b/>
          <w:color w:val="000000" w:themeColor="text1"/>
          <w:sz w:val="20"/>
        </w:rPr>
        <w:t>item(</w:t>
      </w:r>
      <w:proofErr w:type="spellStart"/>
      <w:r w:rsidRPr="001F69B3">
        <w:rPr>
          <w:rFonts w:ascii="Palatino Linotype" w:hAnsi="Palatino Linotype"/>
          <w:b/>
          <w:color w:val="000000" w:themeColor="text1"/>
          <w:sz w:val="20"/>
        </w:rPr>
        <w:t>ns</w:t>
      </w:r>
      <w:proofErr w:type="spellEnd"/>
      <w:r w:rsidRPr="001F69B3">
        <w:rPr>
          <w:rFonts w:ascii="Palatino Linotype" w:hAnsi="Palatino Linotype"/>
          <w:b/>
          <w:color w:val="000000" w:themeColor="text1"/>
          <w:sz w:val="20"/>
        </w:rPr>
        <w:t>)/lote(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3C429866"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1EFE881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w:t>
      </w:r>
      <w:r w:rsidR="007953B9">
        <w:rPr>
          <w:rFonts w:ascii="Palatino Linotype" w:hAnsi="Palatino Linotype"/>
          <w:sz w:val="20"/>
        </w:rPr>
        <w:lastRenderedPageBreak/>
        <w:t>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50BA901D"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D0274F">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E9522FD"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fldChar w:fldCharType="separate"/>
      </w:r>
      <w:r w:rsidR="00D0274F">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D0274F">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lastRenderedPageBreak/>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23C05F85"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6"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083CF2"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083CF2"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proofErr w:type="gramStart"/>
      <w:r w:rsidR="009E7F0F" w:rsidRPr="001F69B3">
        <w:rPr>
          <w:rFonts w:ascii="Palatino Linotype" w:hAnsi="Palatino Linotype"/>
          <w:sz w:val="20"/>
        </w:rPr>
        <w:t xml:space="preserve">  </w:t>
      </w:r>
      <w:r w:rsidRPr="001F69B3">
        <w:rPr>
          <w:rFonts w:ascii="Palatino Linotype" w:hAnsi="Palatino Linotype"/>
          <w:sz w:val="20"/>
        </w:rPr>
        <w:t>,</w:t>
      </w:r>
      <w:proofErr w:type="gramEnd"/>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6"/>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 xml:space="preserve">O acolhimento do recurso invalida tão somente os atos insuscetíveis de aproveitamento. </w:t>
      </w:r>
    </w:p>
    <w:p w14:paraId="7555253C" w14:textId="630B65E9"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0274F">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3B15FDC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083CF2">
        <w:rPr>
          <w:rFonts w:ascii="Palatino Linotype" w:hAnsi="Palatino Linotype"/>
          <w:color w:val="000000"/>
          <w:sz w:val="20"/>
        </w:rPr>
        <w:t>Empenho.</w:t>
      </w:r>
    </w:p>
    <w:p w14:paraId="4D74BDA0" w14:textId="5233DA85"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 xml:space="preserve">O </w:t>
      </w:r>
      <w:proofErr w:type="gramStart"/>
      <w:r w:rsidR="008F51D8">
        <w:rPr>
          <w:rFonts w:ascii="Palatino Linotype" w:hAnsi="Palatino Linotype" w:cs="Arial"/>
          <w:bCs/>
          <w:color w:val="000000"/>
          <w:sz w:val="20"/>
          <w:szCs w:val="20"/>
        </w:rPr>
        <w:t xml:space="preserve">ata </w:t>
      </w:r>
      <w:r>
        <w:rPr>
          <w:rFonts w:ascii="Palatino Linotype" w:hAnsi="Palatino Linotype" w:cs="Arial"/>
          <w:bCs/>
          <w:color w:val="000000"/>
          <w:sz w:val="20"/>
          <w:szCs w:val="20"/>
        </w:rPr>
        <w:t xml:space="preserve"> a</w:t>
      </w:r>
      <w:proofErr w:type="gramEnd"/>
      <w:r>
        <w:rPr>
          <w:rFonts w:ascii="Palatino Linotype" w:hAnsi="Palatino Linotype" w:cs="Arial"/>
          <w:bCs/>
          <w:color w:val="000000"/>
          <w:sz w:val="20"/>
          <w:szCs w:val="20"/>
        </w:rPr>
        <w:t xml:space="preserve"> ser assinad</w:t>
      </w:r>
      <w:r w:rsidR="008F51D8">
        <w:rPr>
          <w:rFonts w:ascii="Palatino Linotype" w:hAnsi="Palatino Linotype" w:cs="Arial"/>
          <w:bCs/>
          <w:color w:val="000000"/>
          <w:sz w:val="20"/>
          <w:szCs w:val="20"/>
        </w:rPr>
        <w:t>a</w:t>
      </w:r>
      <w:r>
        <w:rPr>
          <w:rFonts w:ascii="Palatino Linotype" w:hAnsi="Palatino Linotype" w:cs="Arial"/>
          <w:bCs/>
          <w:color w:val="000000"/>
          <w:sz w:val="20"/>
          <w:szCs w:val="20"/>
        </w:rPr>
        <w:t xml:space="preserve">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61E9E117"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w:t>
      </w:r>
      <w:r w:rsidR="008F51D8">
        <w:rPr>
          <w:rFonts w:ascii="Palatino Linotype" w:hAnsi="Palatino Linotype"/>
          <w:color w:val="000000"/>
          <w:sz w:val="20"/>
        </w:rPr>
        <w:t xml:space="preserve">a </w:t>
      </w:r>
      <w:proofErr w:type="gramStart"/>
      <w:r w:rsidR="008F51D8">
        <w:rPr>
          <w:rFonts w:ascii="Palatino Linotype" w:hAnsi="Palatino Linotype"/>
          <w:color w:val="000000"/>
          <w:sz w:val="20"/>
        </w:rPr>
        <w:t xml:space="preserve">ata </w:t>
      </w:r>
      <w:r>
        <w:rPr>
          <w:rFonts w:ascii="Palatino Linotype" w:hAnsi="Palatino Linotype"/>
          <w:color w:val="000000"/>
          <w:sz w:val="20"/>
        </w:rPr>
        <w:t xml:space="preserve"> é</w:t>
      </w:r>
      <w:proofErr w:type="gramEnd"/>
      <w:r>
        <w:rPr>
          <w:rFonts w:ascii="Palatino Linotype" w:hAnsi="Palatino Linotype"/>
          <w:color w:val="000000"/>
          <w:sz w:val="20"/>
        </w:rPr>
        <w:t xml:space="preserve">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w:t>
      </w:r>
      <w:r w:rsidR="00C91973">
        <w:rPr>
          <w:rFonts w:ascii="Palatino Linotype" w:hAnsi="Palatino Linotype"/>
          <w:color w:val="000000"/>
          <w:sz w:val="20"/>
        </w:rPr>
        <w:t xml:space="preserve"> A ATA </w:t>
      </w:r>
      <w:r w:rsidR="000E1E37">
        <w:rPr>
          <w:rFonts w:ascii="Palatino Linotype" w:hAnsi="Palatino Linotype"/>
          <w:color w:val="000000"/>
          <w:sz w:val="20"/>
        </w:rPr>
        <w:t xml:space="preserve"> EM ANEXO</w:t>
      </w:r>
      <w:r>
        <w:rPr>
          <w:rFonts w:ascii="Palatino Linotype" w:hAnsi="Palatino Linotype" w:cs="Arial"/>
          <w:bCs/>
          <w:color w:val="000000"/>
          <w:sz w:val="20"/>
          <w:szCs w:val="20"/>
        </w:rPr>
        <w:t>.</w:t>
      </w:r>
    </w:p>
    <w:p w14:paraId="71D6A43F" w14:textId="35E1F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w:t>
      </w:r>
      <w:r w:rsidR="008F51D8">
        <w:rPr>
          <w:rFonts w:ascii="Palatino Linotype" w:hAnsi="Palatino Linotype"/>
          <w:sz w:val="20"/>
        </w:rPr>
        <w:t xml:space="preserve">a </w:t>
      </w:r>
      <w:proofErr w:type="gramStart"/>
      <w:r w:rsidR="008F51D8">
        <w:rPr>
          <w:rFonts w:ascii="Palatino Linotype" w:hAnsi="Palatino Linotype"/>
          <w:sz w:val="20"/>
        </w:rPr>
        <w:t xml:space="preserve">ata </w:t>
      </w:r>
      <w:r>
        <w:rPr>
          <w:rFonts w:ascii="Palatino Linotype" w:hAnsi="Palatino Linotype"/>
          <w:sz w:val="20"/>
        </w:rPr>
        <w:t xml:space="preserve"> acima</w:t>
      </w:r>
      <w:proofErr w:type="gramEnd"/>
      <w:r>
        <w:rPr>
          <w:rFonts w:ascii="Palatino Linotype" w:hAnsi="Palatino Linotype"/>
          <w:sz w:val="20"/>
        </w:rPr>
        <w:t xml:space="preserve">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195F3E39"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Alternativamente à convocação para a assinatura d</w:t>
      </w:r>
      <w:r w:rsidR="00C91973">
        <w:rPr>
          <w:rFonts w:ascii="Palatino Linotype" w:hAnsi="Palatino Linotype"/>
          <w:sz w:val="20"/>
        </w:rPr>
        <w:t xml:space="preserve">a </w:t>
      </w:r>
      <w:proofErr w:type="gramStart"/>
      <w:r w:rsidR="00C91973">
        <w:rPr>
          <w:rFonts w:ascii="Palatino Linotype" w:hAnsi="Palatino Linotype"/>
          <w:sz w:val="20"/>
        </w:rPr>
        <w:t xml:space="preserve">ata </w:t>
      </w:r>
      <w:r>
        <w:rPr>
          <w:rFonts w:ascii="Palatino Linotype" w:hAnsi="Palatino Linotype"/>
          <w:sz w:val="20"/>
        </w:rPr>
        <w:t>,</w:t>
      </w:r>
      <w:proofErr w:type="gramEnd"/>
      <w:r>
        <w:rPr>
          <w:rFonts w:ascii="Palatino Linotype" w:hAnsi="Palatino Linotype"/>
          <w:sz w:val="20"/>
        </w:rPr>
        <w:t xml:space="preserve"> o </w:t>
      </w:r>
      <w:r>
        <w:rPr>
          <w:rFonts w:ascii="Palatino Linotype" w:hAnsi="Palatino Linotype"/>
          <w:color w:val="000000"/>
          <w:sz w:val="20"/>
        </w:rPr>
        <w:t>do(a)</w:t>
      </w:r>
      <w:r w:rsidR="000E1E37">
        <w:rPr>
          <w:rFonts w:ascii="Palatino Linotype" w:hAnsi="Palatino Linotype"/>
          <w:color w:val="000000"/>
          <w:sz w:val="20"/>
        </w:rPr>
        <w:t xml:space="preserve">SETOR DE LICITAÇÃO  </w:t>
      </w:r>
      <w:r>
        <w:rPr>
          <w:rFonts w:ascii="Palatino Linotype" w:hAnsi="Palatino Linotype"/>
          <w:sz w:val="20"/>
        </w:rPr>
        <w:t xml:space="preserve">poderá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08D4D8F2"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 xml:space="preserve">Por ocasião da assinatura </w:t>
      </w:r>
      <w:r w:rsidR="008F51D8">
        <w:rPr>
          <w:rFonts w:ascii="Palatino Linotype" w:hAnsi="Palatino Linotype"/>
          <w:color w:val="000000"/>
          <w:sz w:val="20"/>
        </w:rPr>
        <w:t xml:space="preserve">da </w:t>
      </w:r>
      <w:r>
        <w:rPr>
          <w:rFonts w:ascii="Palatino Linotype" w:hAnsi="Palatino Linotype"/>
          <w:color w:val="000000"/>
          <w:sz w:val="20"/>
        </w:rPr>
        <w:t xml:space="preserve"> </w:t>
      </w:r>
      <w:r w:rsidR="008F51D8">
        <w:rPr>
          <w:rFonts w:ascii="Palatino Linotype" w:hAnsi="Palatino Linotype"/>
          <w:color w:val="000000"/>
          <w:sz w:val="20"/>
        </w:rPr>
        <w:t xml:space="preserve"> ata</w:t>
      </w:r>
      <w:r>
        <w:rPr>
          <w:rFonts w:ascii="Palatino Linotype" w:hAnsi="Palatino Linotype"/>
          <w:color w:val="000000"/>
          <w:sz w:val="20"/>
        </w:rPr>
        <w:t>, será exigida a comprovação das condições de habilitação consignadas neste Edital, as quais deverão ser mantidas pelo licitante durante a vigência do contrato.</w:t>
      </w:r>
    </w:p>
    <w:p w14:paraId="2372B3C6" w14:textId="05657328"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C91973">
        <w:rPr>
          <w:rFonts w:ascii="Palatino Linotype" w:hAnsi="Palatino Linotype" w:cs="Arial"/>
          <w:bCs/>
          <w:color w:val="000000"/>
          <w:sz w:val="20"/>
          <w:szCs w:val="20"/>
        </w:rPr>
        <w:t>12</w:t>
      </w:r>
      <w:r w:rsidR="000E1E37">
        <w:rPr>
          <w:rFonts w:ascii="Palatino Linotype" w:hAnsi="Palatino Linotype" w:cs="Arial"/>
          <w:bCs/>
          <w:color w:val="000000"/>
          <w:sz w:val="20"/>
          <w:szCs w:val="20"/>
        </w:rPr>
        <w:t xml:space="preserve"> (</w:t>
      </w:r>
      <w:proofErr w:type="gramStart"/>
      <w:r w:rsidR="00C91973">
        <w:rPr>
          <w:rFonts w:ascii="Palatino Linotype" w:hAnsi="Palatino Linotype" w:cs="Arial"/>
          <w:bCs/>
          <w:color w:val="000000"/>
          <w:sz w:val="20"/>
          <w:szCs w:val="20"/>
        </w:rPr>
        <w:t>doze</w:t>
      </w:r>
      <w:r w:rsidR="00E259F3">
        <w:rPr>
          <w:rFonts w:ascii="Palatino Linotype" w:hAnsi="Palatino Linotype" w:cs="Arial"/>
          <w:bCs/>
          <w:color w:val="000000"/>
          <w:sz w:val="20"/>
          <w:szCs w:val="20"/>
        </w:rPr>
        <w:t xml:space="preserve"> </w:t>
      </w:r>
      <w:r w:rsidR="000E1E37">
        <w:rPr>
          <w:rFonts w:ascii="Palatino Linotype" w:hAnsi="Palatino Linotype" w:cs="Arial"/>
          <w:bCs/>
          <w:color w:val="000000"/>
          <w:sz w:val="20"/>
          <w:szCs w:val="20"/>
        </w:rPr>
        <w:t>)</w:t>
      </w:r>
      <w:r w:rsidR="00C91973">
        <w:rPr>
          <w:rFonts w:ascii="Palatino Linotype" w:hAnsi="Palatino Linotype" w:cs="Arial"/>
          <w:bCs/>
          <w:color w:val="000000"/>
          <w:sz w:val="20"/>
          <w:szCs w:val="20"/>
        </w:rPr>
        <w:t>meses</w:t>
      </w:r>
      <w:proofErr w:type="gramEnd"/>
      <w:r>
        <w:rPr>
          <w:rFonts w:ascii="Palatino Linotype" w:hAnsi="Palatino Linotype" w:cs="Arial"/>
          <w:bCs/>
          <w:color w:val="000000"/>
          <w:sz w:val="20"/>
          <w:szCs w:val="20"/>
        </w:rPr>
        <w:t>.</w:t>
      </w:r>
    </w:p>
    <w:p w14:paraId="026778EB" w14:textId="7C512F11"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w:t>
      </w:r>
      <w:r w:rsidR="008F51D8">
        <w:rPr>
          <w:rFonts w:ascii="Palatino Linotype" w:hAnsi="Palatino Linotype" w:cs="Arial"/>
          <w:bCs/>
          <w:color w:val="000000"/>
          <w:sz w:val="20"/>
          <w:szCs w:val="20"/>
        </w:rPr>
        <w:t>o</w:t>
      </w:r>
      <w:r>
        <w:rPr>
          <w:rFonts w:ascii="Palatino Linotype" w:hAnsi="Palatino Linotype" w:cs="Arial"/>
          <w:bCs/>
          <w:color w:val="000000"/>
          <w:sz w:val="20"/>
          <w:szCs w:val="20"/>
        </w:rPr>
        <w:t xml:space="preserve">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14:paraId="34B21CCE" w14:textId="263445E8"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w:t>
      </w:r>
      <w:r w:rsidR="008F51D8">
        <w:rPr>
          <w:rFonts w:ascii="Palatino Linotype" w:hAnsi="Palatino Linotype"/>
          <w:color w:val="000000"/>
          <w:sz w:val="20"/>
        </w:rPr>
        <w:t xml:space="preserve">a </w:t>
      </w:r>
      <w:proofErr w:type="gramStart"/>
      <w:r w:rsidR="008F51D8">
        <w:rPr>
          <w:rFonts w:ascii="Palatino Linotype" w:hAnsi="Palatino Linotype"/>
          <w:color w:val="000000"/>
          <w:sz w:val="20"/>
        </w:rPr>
        <w:t xml:space="preserve">ata </w:t>
      </w:r>
      <w:r>
        <w:rPr>
          <w:rFonts w:ascii="Palatino Linotype" w:hAnsi="Palatino Linotype"/>
          <w:color w:val="000000"/>
          <w:sz w:val="20"/>
        </w:rPr>
        <w:t>,</w:t>
      </w:r>
      <w:proofErr w:type="gramEnd"/>
      <w:r>
        <w:rPr>
          <w:rFonts w:ascii="Palatino Linotype" w:hAnsi="Palatino Linotype"/>
          <w:color w:val="000000"/>
          <w:sz w:val="20"/>
        </w:rPr>
        <w:t xml:space="preserve">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7" w:name="_Ref9528565"/>
      <w:r>
        <w:rPr>
          <w:rFonts w:ascii="Palatino Linotype" w:hAnsi="Palatino Linotype"/>
          <w:color w:val="000000"/>
          <w:sz w:val="20"/>
        </w:rPr>
        <w:t>É vedada a subcontratação, cessão ou transferência total ou parcial do objeto deste Pregão.</w:t>
      </w:r>
      <w:bookmarkEnd w:id="17"/>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CCC20D9"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 xml:space="preserve">observadas as regras definidas na minuta </w:t>
      </w:r>
      <w:r w:rsidR="00C91973">
        <w:rPr>
          <w:rFonts w:ascii="Palatino Linotype" w:hAnsi="Palatino Linotype" w:cs="Arial"/>
          <w:bCs/>
          <w:color w:val="000000"/>
          <w:sz w:val="20"/>
          <w:szCs w:val="20"/>
        </w:rPr>
        <w:t>da ata de registro de preço</w:t>
      </w:r>
      <w:r>
        <w:rPr>
          <w:rFonts w:ascii="Palatino Linotype" w:hAnsi="Palatino Linotype" w:cs="Arial"/>
          <w:bCs/>
          <w:color w:val="000000"/>
          <w:sz w:val="20"/>
          <w:szCs w:val="20"/>
        </w:rPr>
        <w:t>,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8" w:name="_Ref9527858"/>
      <w:r>
        <w:rPr>
          <w:rFonts w:ascii="Palatino Linotype" w:hAnsi="Palatino Linotype"/>
          <w:b/>
          <w:kern w:val="2"/>
          <w:sz w:val="20"/>
        </w:rPr>
        <w:lastRenderedPageBreak/>
        <w:t>DAS SANÇÕES ADMINISTRATIVAS:</w:t>
      </w:r>
      <w:bookmarkEnd w:id="18"/>
    </w:p>
    <w:p w14:paraId="7A7A9F26" w14:textId="5B46F2C2"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proofErr w:type="gramStart"/>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w:t>
      </w:r>
      <w:proofErr w:type="gramEnd"/>
      <w:r w:rsidRPr="00FE5441">
        <w:rPr>
          <w:rFonts w:ascii="Palatino Linotype" w:hAnsi="Palatino Linotype"/>
          <w:color w:val="000000"/>
          <w:sz w:val="20"/>
        </w:rPr>
        <w:t xml:space="preserve"> fornecedor que, convocado dentro do prazo de validade da sua proposta, deixar de entregar ou apresentar documentação falsa exigida para o certame, não mantiver a proposta, ensejar o retardamento da execução do objeto, falhar ou fraudar na execução d</w:t>
      </w:r>
      <w:r w:rsidR="008F51D8">
        <w:rPr>
          <w:rFonts w:ascii="Palatino Linotype" w:hAnsi="Palatino Linotype"/>
          <w:color w:val="000000"/>
          <w:sz w:val="20"/>
        </w:rPr>
        <w:t>a ata</w:t>
      </w:r>
      <w:r w:rsidRPr="00FE5441">
        <w:rPr>
          <w:rFonts w:ascii="Palatino Linotype" w:hAnsi="Palatino Linotype"/>
          <w:color w:val="000000"/>
          <w:sz w:val="20"/>
        </w:rPr>
        <w:t>,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305CC074"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w:t>
      </w:r>
      <w:r w:rsidR="008F51D8">
        <w:rPr>
          <w:rFonts w:ascii="Palatino Linotype" w:hAnsi="Palatino Linotype"/>
          <w:sz w:val="20"/>
        </w:rPr>
        <w:t>a ata</w:t>
      </w:r>
      <w:r>
        <w:rPr>
          <w:rFonts w:ascii="Palatino Linotype" w:hAnsi="Palatino Linotype"/>
          <w:sz w:val="20"/>
        </w:rPr>
        <w:t>.</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23DB19E1"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falsidade de qualquer documento apresentado ou a inverdade das informações nele contidas implicará a imediata desclassificação do proponente que o tiver apresentado, ou, caso tenha sido o vencedor, a rescisão d</w:t>
      </w:r>
      <w:r w:rsidR="008F51D8">
        <w:rPr>
          <w:rFonts w:ascii="Palatino Linotype" w:hAnsi="Palatino Linotype"/>
          <w:sz w:val="20"/>
        </w:rPr>
        <w:t xml:space="preserve">a </w:t>
      </w:r>
      <w:proofErr w:type="gramStart"/>
      <w:r w:rsidR="008F51D8">
        <w:rPr>
          <w:rFonts w:ascii="Palatino Linotype" w:hAnsi="Palatino Linotype"/>
          <w:sz w:val="20"/>
        </w:rPr>
        <w:t xml:space="preserve">ata </w:t>
      </w:r>
      <w:r>
        <w:rPr>
          <w:rFonts w:ascii="Palatino Linotype" w:hAnsi="Palatino Linotype"/>
          <w:sz w:val="20"/>
        </w:rPr>
        <w:t xml:space="preserve"> ou</w:t>
      </w:r>
      <w:proofErr w:type="gramEnd"/>
      <w:r>
        <w:rPr>
          <w:rFonts w:ascii="Palatino Linotype" w:hAnsi="Palatino Linotype"/>
          <w:sz w:val="20"/>
        </w:rPr>
        <w:t xml:space="preserve">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proofErr w:type="gramStart"/>
      <w:r w:rsidR="00255AC4" w:rsidRPr="00255AC4">
        <w:rPr>
          <w:rFonts w:ascii="Palatino Linotype" w:hAnsi="Palatino Linotype"/>
          <w:sz w:val="20"/>
        </w:rPr>
        <w:t>.</w:t>
      </w:r>
      <w:r w:rsidR="00255AC4">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com exclusão de qualquer outro, por mais privilegiado que seja, será o designado para julgamento de quaisquer questões judiciais resultantes da presente licitação e da aplicação do presente Edital.</w:t>
      </w:r>
    </w:p>
    <w:p w14:paraId="08B22B9B" w14:textId="1AE409EB"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D0274F">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lastRenderedPageBreak/>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D8624A3" w:rsidR="00F374D0" w:rsidRPr="00B3664A" w:rsidRDefault="0070421A" w:rsidP="002A3195">
      <w:pPr>
        <w:numPr>
          <w:ilvl w:val="1"/>
          <w:numId w:val="2"/>
        </w:numPr>
        <w:snapToGrid w:val="0"/>
        <w:spacing w:before="120" w:after="120"/>
        <w:ind w:left="-567" w:right="-568" w:firstLine="0"/>
        <w:jc w:val="both"/>
        <w:rPr>
          <w:rFonts w:ascii="Palatino Linotype" w:hAnsi="Palatino Linotype"/>
          <w:sz w:val="20"/>
        </w:rPr>
      </w:pPr>
      <w:r w:rsidRPr="00B3664A">
        <w:rPr>
          <w:rFonts w:ascii="Palatino Linotype" w:hAnsi="Palatino Linotype"/>
          <w:sz w:val="20"/>
        </w:rPr>
        <w:t xml:space="preserve"> O inteiro teor do processo está disponível para vista aos interessados, no</w:t>
      </w:r>
      <w:r w:rsidR="00255AC4" w:rsidRPr="00B3664A">
        <w:rPr>
          <w:rFonts w:ascii="Palatino Linotype" w:hAnsi="Palatino Linotype"/>
          <w:sz w:val="20"/>
        </w:rPr>
        <w:t xml:space="preserve"> SETOR DE LICITAÇÕES E </w:t>
      </w:r>
      <w:r w:rsidR="000C6C77" w:rsidRPr="00B3664A">
        <w:rPr>
          <w:rFonts w:ascii="Palatino Linotype" w:hAnsi="Palatino Linotype"/>
          <w:sz w:val="20"/>
        </w:rPr>
        <w:t>CONTRATOS</w:t>
      </w:r>
      <w:r w:rsidRPr="00B3664A">
        <w:rPr>
          <w:rFonts w:ascii="Palatino Linotype" w:hAnsi="Palatino Linotype"/>
          <w:sz w:val="20"/>
        </w:rPr>
        <w:t>, sito ao</w:t>
      </w:r>
      <w:r w:rsidR="00255AC4" w:rsidRPr="00B3664A">
        <w:rPr>
          <w:rFonts w:ascii="Palatino Linotype" w:hAnsi="Palatino Linotype"/>
          <w:sz w:val="20"/>
        </w:rPr>
        <w:t xml:space="preserve"> MUNICIPIO DE MARABA PAULISTA-</w:t>
      </w:r>
      <w:proofErr w:type="gramStart"/>
      <w:r w:rsidR="00255AC4" w:rsidRPr="00B3664A">
        <w:rPr>
          <w:rFonts w:ascii="Palatino Linotype" w:hAnsi="Palatino Linotype"/>
          <w:sz w:val="20"/>
        </w:rPr>
        <w:t>SP,CEP</w:t>
      </w:r>
      <w:proofErr w:type="gramEnd"/>
      <w:r w:rsidR="00255AC4" w:rsidRPr="00B3664A">
        <w:rPr>
          <w:rFonts w:ascii="Palatino Linotype" w:hAnsi="Palatino Linotype"/>
          <w:sz w:val="20"/>
        </w:rPr>
        <w:t xml:space="preserve">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41EAA93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w:t>
      </w:r>
      <w:r w:rsidR="003960C8">
        <w:rPr>
          <w:rFonts w:ascii="Palatino Linotype" w:hAnsi="Palatino Linotype"/>
          <w:sz w:val="20"/>
        </w:rPr>
        <w:t xml:space="preserve">Ata de registro de preços </w:t>
      </w:r>
    </w:p>
    <w:p w14:paraId="5C8E5A42" w14:textId="07EBD29F"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proofErr w:type="gramStart"/>
      <w:r w:rsidR="00A17E88">
        <w:rPr>
          <w:rFonts w:ascii="Palatino Linotype" w:hAnsi="Palatino Linotype"/>
          <w:color w:val="000000"/>
          <w:sz w:val="20"/>
        </w:rPr>
        <w:t>SP</w:t>
      </w:r>
      <w:r w:rsidR="0070421A">
        <w:rPr>
          <w:rFonts w:ascii="Palatino Linotype" w:hAnsi="Palatino Linotype"/>
          <w:color w:val="000000"/>
          <w:sz w:val="20"/>
        </w:rPr>
        <w:t xml:space="preserve"> ,</w:t>
      </w:r>
      <w:proofErr w:type="gramEnd"/>
      <w:r w:rsidR="0070421A">
        <w:rPr>
          <w:rFonts w:ascii="Palatino Linotype" w:hAnsi="Palatino Linotype"/>
          <w:color w:val="000000"/>
          <w:sz w:val="20"/>
        </w:rPr>
        <w:t xml:space="preserve"> </w:t>
      </w:r>
      <w:r w:rsidR="001F69B3">
        <w:rPr>
          <w:rFonts w:ascii="Palatino Linotype" w:hAnsi="Palatino Linotype"/>
          <w:color w:val="000000"/>
          <w:sz w:val="20"/>
        </w:rPr>
        <w:t>XXX</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XXXX</w:t>
      </w:r>
      <w:r w:rsidR="001B757D">
        <w:rPr>
          <w:rFonts w:ascii="Palatino Linotype" w:hAnsi="Palatino Linotype"/>
          <w:color w:val="000000"/>
          <w:sz w:val="20"/>
        </w:rPr>
        <w:t xml:space="preserve"> </w:t>
      </w:r>
      <w:r w:rsidR="0070421A">
        <w:rPr>
          <w:rFonts w:ascii="Palatino Linotype" w:hAnsi="Palatino Linotype"/>
          <w:color w:val="000000"/>
          <w:sz w:val="20"/>
        </w:rPr>
        <w:t xml:space="preserve"> de </w:t>
      </w:r>
      <w:r w:rsidR="00625D9B">
        <w:rPr>
          <w:rFonts w:ascii="Palatino Linotype" w:hAnsi="Palatino Linotype"/>
          <w:color w:val="000000"/>
          <w:sz w:val="20"/>
        </w:rPr>
        <w:t>2023</w:t>
      </w:r>
      <w:r w:rsidR="0070421A">
        <w:rPr>
          <w:rFonts w:ascii="Palatino Linotype" w:hAnsi="Palatino Linotype"/>
          <w:color w:val="000000"/>
          <w:sz w:val="20"/>
        </w:rPr>
        <w:t>.</w:t>
      </w:r>
    </w:p>
    <w:p w14:paraId="613CAADF" w14:textId="77777777" w:rsidR="00A17E88" w:rsidRDefault="00A17E88">
      <w:pPr>
        <w:spacing w:before="240" w:after="240"/>
        <w:ind w:right="-568"/>
        <w:jc w:val="center"/>
        <w:rPr>
          <w:rFonts w:ascii="Palatino Linotype" w:hAnsi="Palatino Linotype"/>
          <w:b/>
          <w:color w:val="000000"/>
          <w:sz w:val="20"/>
        </w:rPr>
      </w:pP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3BED1F86" w14:textId="77777777" w:rsidR="00F374D0" w:rsidRDefault="0070421A">
      <w:pPr>
        <w:ind w:right="-568"/>
        <w:rPr>
          <w:rFonts w:ascii="Palatino Linotype" w:hAnsi="Palatino Linotype"/>
          <w:sz w:val="20"/>
        </w:rPr>
      </w:pPr>
      <w:r>
        <w:br w:type="page"/>
      </w:r>
    </w:p>
    <w:p w14:paraId="37BD8550" w14:textId="77777777" w:rsidR="00F24A48" w:rsidRPr="003F546A" w:rsidRDefault="00F24A48" w:rsidP="00F24A48">
      <w:pPr>
        <w:spacing w:after="0"/>
        <w:ind w:left="260"/>
        <w:jc w:val="center"/>
        <w:rPr>
          <w:rFonts w:ascii="Palatino Linotype" w:hAnsi="Palatino Linotype"/>
          <w:b/>
          <w:bCs/>
          <w:sz w:val="20"/>
          <w:szCs w:val="20"/>
        </w:rPr>
      </w:pPr>
      <w:r w:rsidRPr="003F546A">
        <w:rPr>
          <w:rFonts w:ascii="Palatino Linotype" w:hAnsi="Palatino Linotype"/>
          <w:b/>
          <w:bCs/>
          <w:sz w:val="20"/>
          <w:szCs w:val="20"/>
        </w:rPr>
        <w:lastRenderedPageBreak/>
        <w:t>ANEXO – I – TERMO DE REFERÊNCIA</w:t>
      </w:r>
    </w:p>
    <w:p w14:paraId="7CB0317D"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1 - FINALIDADE:</w:t>
      </w:r>
    </w:p>
    <w:p w14:paraId="0E678A0A" w14:textId="77777777" w:rsidR="00F24A48" w:rsidRPr="003F546A" w:rsidRDefault="00F24A48" w:rsidP="00F24A48">
      <w:pPr>
        <w:spacing w:after="0"/>
        <w:ind w:left="260"/>
        <w:rPr>
          <w:rFonts w:ascii="Palatino Linotype" w:hAnsi="Palatino Linotype"/>
          <w:sz w:val="20"/>
          <w:szCs w:val="20"/>
        </w:rPr>
      </w:pPr>
    </w:p>
    <w:p w14:paraId="35275E67"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1.1. A finalidade deste ANEXO é preconizar as condições, independentemente de outras exigências integrantes deste edital, para ensejar a contratação pretendida e abaixo descrita.</w:t>
      </w:r>
    </w:p>
    <w:p w14:paraId="425D54CF" w14:textId="77777777" w:rsidR="00F24A48" w:rsidRPr="003F546A" w:rsidRDefault="00F24A48" w:rsidP="00F24A48">
      <w:pPr>
        <w:spacing w:after="0"/>
        <w:ind w:left="260"/>
        <w:rPr>
          <w:rFonts w:ascii="Palatino Linotype" w:hAnsi="Palatino Linotype"/>
          <w:sz w:val="20"/>
          <w:szCs w:val="20"/>
        </w:rPr>
      </w:pPr>
    </w:p>
    <w:p w14:paraId="118B564E" w14:textId="5EADBFA9" w:rsidR="00F24A48"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 xml:space="preserve">1.2. Este documento exibe a descrição </w:t>
      </w:r>
      <w:r w:rsidR="00BA2A3B">
        <w:rPr>
          <w:rFonts w:ascii="Palatino Linotype" w:hAnsi="Palatino Linotype"/>
          <w:sz w:val="20"/>
          <w:szCs w:val="20"/>
        </w:rPr>
        <w:t>d</w:t>
      </w:r>
      <w:r w:rsidR="00DC6E41">
        <w:rPr>
          <w:rFonts w:ascii="Palatino Linotype" w:hAnsi="Palatino Linotype"/>
          <w:sz w:val="20"/>
          <w:szCs w:val="20"/>
        </w:rPr>
        <w:t xml:space="preserve">os materiais </w:t>
      </w:r>
      <w:r w:rsidRPr="003F546A">
        <w:rPr>
          <w:rFonts w:ascii="Palatino Linotype" w:hAnsi="Palatino Linotype"/>
          <w:sz w:val="20"/>
          <w:szCs w:val="20"/>
        </w:rPr>
        <w:t>que a Prefeitura Municipal de Marabá Paulista pretende adquirir.</w:t>
      </w:r>
    </w:p>
    <w:p w14:paraId="7387D224" w14:textId="77777777" w:rsidR="001F42BA" w:rsidRDefault="001F42BA" w:rsidP="00F24A48">
      <w:pPr>
        <w:spacing w:after="0"/>
        <w:ind w:left="260"/>
        <w:rPr>
          <w:rFonts w:ascii="Palatino Linotype" w:hAnsi="Palatino Linotype"/>
          <w:sz w:val="20"/>
          <w:szCs w:val="20"/>
        </w:rPr>
      </w:pPr>
    </w:p>
    <w:p w14:paraId="297A9E4B" w14:textId="77777777" w:rsidR="00F24A48" w:rsidRPr="003F546A" w:rsidRDefault="00F24A48" w:rsidP="00F24A48">
      <w:pPr>
        <w:spacing w:after="0"/>
        <w:ind w:left="260"/>
        <w:rPr>
          <w:rFonts w:ascii="Palatino Linotype" w:hAnsi="Palatino Linotype"/>
          <w:sz w:val="20"/>
          <w:szCs w:val="20"/>
        </w:rPr>
      </w:pPr>
    </w:p>
    <w:p w14:paraId="60176050"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2 - OBJETO:</w:t>
      </w:r>
    </w:p>
    <w:p w14:paraId="6AFD5E15" w14:textId="0EE8ADE0" w:rsidR="00C91973" w:rsidRDefault="00F24A48" w:rsidP="00F24A48">
      <w:pPr>
        <w:spacing w:after="0"/>
        <w:ind w:left="260"/>
        <w:rPr>
          <w:rFonts w:ascii="Palatino Linotype" w:hAnsi="Palatino Linotype"/>
          <w:b/>
          <w:bCs/>
          <w:sz w:val="20"/>
          <w:szCs w:val="20"/>
        </w:rPr>
      </w:pPr>
      <w:r w:rsidRPr="003F546A">
        <w:rPr>
          <w:rFonts w:ascii="Palatino Linotype" w:hAnsi="Palatino Linotype"/>
          <w:sz w:val="20"/>
          <w:szCs w:val="20"/>
        </w:rPr>
        <w:t xml:space="preserve">2.1. </w:t>
      </w:r>
      <w:r w:rsidR="00437DFD" w:rsidRPr="00437DFD">
        <w:rPr>
          <w:rFonts w:ascii="Palatino Linotype" w:hAnsi="Palatino Linotype"/>
          <w:sz w:val="20"/>
          <w:szCs w:val="20"/>
        </w:rPr>
        <w:t>REGISTRO DE PREÇOS PARA FUTURA E EVENTUAL PRESTAÇÃO DE SERVIÇOS DE LAVAGEM DE VEICULOS PARA SECRETARIA DE EDUCAÇÃO DESTA MUNICIPALIDADE</w:t>
      </w:r>
      <w:r w:rsidR="00437DFD">
        <w:rPr>
          <w:rFonts w:ascii="Palatino Linotype" w:hAnsi="Palatino Linotype"/>
          <w:sz w:val="20"/>
          <w:szCs w:val="20"/>
        </w:rPr>
        <w:t>.</w:t>
      </w:r>
    </w:p>
    <w:p w14:paraId="7BD6B852" w14:textId="7E823B9B" w:rsidR="00F24A48" w:rsidRDefault="00C91973" w:rsidP="00F24A48">
      <w:pPr>
        <w:spacing w:after="0"/>
        <w:ind w:left="260"/>
        <w:rPr>
          <w:rFonts w:ascii="Palatino Linotype" w:hAnsi="Palatino Linotype"/>
          <w:sz w:val="20"/>
          <w:szCs w:val="20"/>
        </w:rPr>
      </w:pPr>
      <w:r w:rsidRPr="00C91973">
        <w:rPr>
          <w:rFonts w:ascii="Palatino Linotype" w:hAnsi="Palatino Linotype"/>
          <w:sz w:val="20"/>
          <w:szCs w:val="20"/>
        </w:rPr>
        <w:t xml:space="preserve">  </w:t>
      </w:r>
      <w:r w:rsidRPr="00C91973">
        <w:t xml:space="preserve"> </w:t>
      </w:r>
    </w:p>
    <w:p w14:paraId="36D72D60" w14:textId="1B67FEC0" w:rsidR="00C91973" w:rsidRDefault="00CF123E" w:rsidP="00CF123E">
      <w:pPr>
        <w:ind w:left="260"/>
        <w:rPr>
          <w:rFonts w:ascii="Palatino Linotype" w:hAnsi="Palatino Linotype"/>
        </w:rPr>
      </w:pPr>
      <w:r w:rsidRPr="00CF123E">
        <w:rPr>
          <w:rFonts w:ascii="Palatino Linotype" w:hAnsi="Palatino Linotype"/>
        </w:rPr>
        <w:t xml:space="preserve">3-DESCRIÇÃO QUANTIDADE E </w:t>
      </w:r>
      <w:r w:rsidR="001F42BA" w:rsidRPr="00CF123E">
        <w:rPr>
          <w:rFonts w:ascii="Palatino Linotype" w:hAnsi="Palatino Linotype"/>
        </w:rPr>
        <w:t>VALORES</w:t>
      </w:r>
      <w:r w:rsidR="001F42BA">
        <w:rPr>
          <w:rFonts w:ascii="Palatino Linotype" w:hAnsi="Palatino Linotype"/>
        </w:rPr>
        <w:t>:</w:t>
      </w:r>
    </w:p>
    <w:tbl>
      <w:tblPr>
        <w:tblStyle w:val="Tabelacomgrade"/>
        <w:tblW w:w="0" w:type="auto"/>
        <w:tblInd w:w="260" w:type="dxa"/>
        <w:tblLook w:val="04A0" w:firstRow="1" w:lastRow="0" w:firstColumn="1" w:lastColumn="0" w:noHBand="0" w:noVBand="1"/>
      </w:tblPr>
      <w:tblGrid>
        <w:gridCol w:w="2015"/>
        <w:gridCol w:w="2277"/>
        <w:gridCol w:w="1845"/>
        <w:gridCol w:w="2097"/>
      </w:tblGrid>
      <w:tr w:rsidR="001F42BA" w14:paraId="35E5C3CD" w14:textId="77777777" w:rsidTr="003D21E6">
        <w:tc>
          <w:tcPr>
            <w:tcW w:w="2015" w:type="dxa"/>
          </w:tcPr>
          <w:p w14:paraId="1699F654" w14:textId="77777777" w:rsidR="001F42BA" w:rsidRDefault="001F42BA" w:rsidP="003D21E6">
            <w:pPr>
              <w:spacing w:after="0"/>
              <w:rPr>
                <w:rFonts w:ascii="Palatino Linotype" w:hAnsi="Palatino Linotype"/>
              </w:rPr>
            </w:pPr>
            <w:r>
              <w:rPr>
                <w:rFonts w:ascii="Palatino Linotype" w:hAnsi="Palatino Linotype"/>
              </w:rPr>
              <w:t xml:space="preserve">ITEM </w:t>
            </w:r>
          </w:p>
        </w:tc>
        <w:tc>
          <w:tcPr>
            <w:tcW w:w="2277" w:type="dxa"/>
          </w:tcPr>
          <w:p w14:paraId="2B8BB3E8" w14:textId="77777777" w:rsidR="001F42BA" w:rsidRDefault="001F42BA" w:rsidP="003D21E6">
            <w:pPr>
              <w:spacing w:after="0"/>
              <w:rPr>
                <w:rFonts w:ascii="Palatino Linotype" w:hAnsi="Palatino Linotype"/>
              </w:rPr>
            </w:pPr>
            <w:r>
              <w:rPr>
                <w:rFonts w:ascii="Palatino Linotype" w:hAnsi="Palatino Linotype"/>
              </w:rPr>
              <w:t xml:space="preserve">DESCRIÇÃO </w:t>
            </w:r>
          </w:p>
        </w:tc>
        <w:tc>
          <w:tcPr>
            <w:tcW w:w="1845" w:type="dxa"/>
          </w:tcPr>
          <w:p w14:paraId="29819862" w14:textId="77777777" w:rsidR="001F42BA" w:rsidRDefault="001F42BA" w:rsidP="003D21E6">
            <w:pPr>
              <w:spacing w:after="0"/>
              <w:rPr>
                <w:rFonts w:ascii="Palatino Linotype" w:hAnsi="Palatino Linotype"/>
              </w:rPr>
            </w:pPr>
            <w:r>
              <w:rPr>
                <w:rFonts w:ascii="Palatino Linotype" w:hAnsi="Palatino Linotype"/>
              </w:rPr>
              <w:t xml:space="preserve">QUANTIDADE </w:t>
            </w:r>
          </w:p>
        </w:tc>
        <w:tc>
          <w:tcPr>
            <w:tcW w:w="2097" w:type="dxa"/>
          </w:tcPr>
          <w:p w14:paraId="6BBFBDEB" w14:textId="77777777" w:rsidR="001F42BA" w:rsidRDefault="001F42BA" w:rsidP="003D21E6">
            <w:pPr>
              <w:spacing w:after="0"/>
              <w:rPr>
                <w:rFonts w:ascii="Palatino Linotype" w:hAnsi="Palatino Linotype"/>
              </w:rPr>
            </w:pPr>
            <w:r>
              <w:rPr>
                <w:rFonts w:ascii="Palatino Linotype" w:hAnsi="Palatino Linotype"/>
              </w:rPr>
              <w:t xml:space="preserve">VALOR </w:t>
            </w:r>
          </w:p>
        </w:tc>
      </w:tr>
      <w:tr w:rsidR="001F42BA" w14:paraId="783F4C63" w14:textId="77777777" w:rsidTr="003D21E6">
        <w:tc>
          <w:tcPr>
            <w:tcW w:w="2015" w:type="dxa"/>
          </w:tcPr>
          <w:p w14:paraId="4A956ACF" w14:textId="77777777" w:rsidR="001F42BA" w:rsidRDefault="001F42BA" w:rsidP="003D21E6">
            <w:pPr>
              <w:spacing w:after="0"/>
              <w:rPr>
                <w:rFonts w:ascii="Palatino Linotype" w:hAnsi="Palatino Linotype"/>
              </w:rPr>
            </w:pPr>
            <w:r>
              <w:rPr>
                <w:rFonts w:ascii="Palatino Linotype" w:hAnsi="Palatino Linotype"/>
              </w:rPr>
              <w:t>1</w:t>
            </w:r>
          </w:p>
        </w:tc>
        <w:tc>
          <w:tcPr>
            <w:tcW w:w="2277" w:type="dxa"/>
          </w:tcPr>
          <w:p w14:paraId="612F7125" w14:textId="77777777" w:rsidR="001F42BA" w:rsidRDefault="001F42BA" w:rsidP="003D21E6">
            <w:pPr>
              <w:spacing w:after="0"/>
              <w:rPr>
                <w:rFonts w:ascii="Palatino Linotype" w:hAnsi="Palatino Linotype"/>
              </w:rPr>
            </w:pPr>
            <w:r>
              <w:t xml:space="preserve">SERVIÇO DE LAVAGEM COMPLETA </w:t>
            </w:r>
            <w:r w:rsidRPr="00B62139">
              <w:t xml:space="preserve">ÕNIBUS PORTE GRANDE  </w:t>
            </w:r>
          </w:p>
        </w:tc>
        <w:tc>
          <w:tcPr>
            <w:tcW w:w="1845" w:type="dxa"/>
          </w:tcPr>
          <w:p w14:paraId="7414927F" w14:textId="742B49F0" w:rsidR="001F42BA" w:rsidRDefault="001F6D6A" w:rsidP="003D21E6">
            <w:pPr>
              <w:spacing w:after="0"/>
              <w:rPr>
                <w:rFonts w:ascii="Palatino Linotype" w:hAnsi="Palatino Linotype"/>
              </w:rPr>
            </w:pPr>
            <w:r>
              <w:rPr>
                <w:rFonts w:ascii="Palatino Linotype" w:hAnsi="Palatino Linotype"/>
              </w:rPr>
              <w:t>108</w:t>
            </w:r>
          </w:p>
        </w:tc>
        <w:tc>
          <w:tcPr>
            <w:tcW w:w="2097" w:type="dxa"/>
          </w:tcPr>
          <w:p w14:paraId="54450E38" w14:textId="77777777" w:rsidR="001F42BA" w:rsidRDefault="001F42BA" w:rsidP="003D21E6">
            <w:pPr>
              <w:spacing w:after="0"/>
              <w:rPr>
                <w:rFonts w:ascii="Palatino Linotype" w:hAnsi="Palatino Linotype"/>
              </w:rPr>
            </w:pPr>
            <w:r>
              <w:rPr>
                <w:rFonts w:ascii="Palatino Linotype" w:hAnsi="Palatino Linotype"/>
              </w:rPr>
              <w:t>R$ 750,00</w:t>
            </w:r>
          </w:p>
        </w:tc>
      </w:tr>
      <w:tr w:rsidR="001F42BA" w14:paraId="75D49A64" w14:textId="77777777" w:rsidTr="003D21E6">
        <w:tc>
          <w:tcPr>
            <w:tcW w:w="2015" w:type="dxa"/>
          </w:tcPr>
          <w:p w14:paraId="2F626E33" w14:textId="77777777" w:rsidR="001F42BA" w:rsidRDefault="001F42BA" w:rsidP="003D21E6">
            <w:pPr>
              <w:spacing w:after="0"/>
              <w:rPr>
                <w:rFonts w:ascii="Palatino Linotype" w:hAnsi="Palatino Linotype"/>
              </w:rPr>
            </w:pPr>
            <w:r>
              <w:rPr>
                <w:rFonts w:ascii="Palatino Linotype" w:hAnsi="Palatino Linotype"/>
              </w:rPr>
              <w:t>2</w:t>
            </w:r>
          </w:p>
        </w:tc>
        <w:tc>
          <w:tcPr>
            <w:tcW w:w="2277" w:type="dxa"/>
          </w:tcPr>
          <w:p w14:paraId="6E2A544B" w14:textId="77777777" w:rsidR="001F42BA" w:rsidRDefault="001F42BA" w:rsidP="003D21E6">
            <w:pPr>
              <w:spacing w:after="0"/>
              <w:rPr>
                <w:rFonts w:ascii="Palatino Linotype" w:hAnsi="Palatino Linotype"/>
              </w:rPr>
            </w:pPr>
            <w:r w:rsidRPr="001F42BA">
              <w:t xml:space="preserve">SERVIÇO DE LAVAGEM COMPLETA </w:t>
            </w:r>
            <w:r w:rsidRPr="00B62139">
              <w:t xml:space="preserve">MICRO ÔNIBUS E VAN </w:t>
            </w:r>
          </w:p>
        </w:tc>
        <w:tc>
          <w:tcPr>
            <w:tcW w:w="1845" w:type="dxa"/>
          </w:tcPr>
          <w:p w14:paraId="68F0C32B" w14:textId="70D4970F" w:rsidR="001F42BA" w:rsidRDefault="001F6D6A" w:rsidP="003D21E6">
            <w:pPr>
              <w:spacing w:after="0"/>
              <w:rPr>
                <w:rFonts w:ascii="Palatino Linotype" w:hAnsi="Palatino Linotype"/>
              </w:rPr>
            </w:pPr>
            <w:r>
              <w:rPr>
                <w:rFonts w:ascii="Palatino Linotype" w:hAnsi="Palatino Linotype"/>
              </w:rPr>
              <w:t>108</w:t>
            </w:r>
          </w:p>
        </w:tc>
        <w:tc>
          <w:tcPr>
            <w:tcW w:w="2097" w:type="dxa"/>
          </w:tcPr>
          <w:p w14:paraId="777C479F" w14:textId="77777777" w:rsidR="001F42BA" w:rsidRDefault="001F42BA" w:rsidP="003D21E6">
            <w:pPr>
              <w:spacing w:after="0"/>
              <w:rPr>
                <w:rFonts w:ascii="Palatino Linotype" w:hAnsi="Palatino Linotype"/>
              </w:rPr>
            </w:pPr>
            <w:r>
              <w:rPr>
                <w:rFonts w:ascii="Palatino Linotype" w:hAnsi="Palatino Linotype"/>
              </w:rPr>
              <w:t>R$ 450,00</w:t>
            </w:r>
          </w:p>
        </w:tc>
      </w:tr>
      <w:tr w:rsidR="001F42BA" w14:paraId="194BDB29" w14:textId="77777777" w:rsidTr="003D21E6">
        <w:tc>
          <w:tcPr>
            <w:tcW w:w="2015" w:type="dxa"/>
          </w:tcPr>
          <w:p w14:paraId="7833E370" w14:textId="77777777" w:rsidR="001F42BA" w:rsidRDefault="001F42BA" w:rsidP="003D21E6">
            <w:pPr>
              <w:spacing w:after="0"/>
              <w:rPr>
                <w:rFonts w:ascii="Palatino Linotype" w:hAnsi="Palatino Linotype"/>
              </w:rPr>
            </w:pPr>
            <w:r>
              <w:rPr>
                <w:rFonts w:ascii="Palatino Linotype" w:hAnsi="Palatino Linotype"/>
              </w:rPr>
              <w:t>3</w:t>
            </w:r>
          </w:p>
        </w:tc>
        <w:tc>
          <w:tcPr>
            <w:tcW w:w="2277" w:type="dxa"/>
          </w:tcPr>
          <w:p w14:paraId="79A93C4A" w14:textId="77777777" w:rsidR="001F42BA" w:rsidRDefault="001F42BA" w:rsidP="003D21E6">
            <w:pPr>
              <w:spacing w:after="0"/>
              <w:rPr>
                <w:rFonts w:ascii="Palatino Linotype" w:hAnsi="Palatino Linotype"/>
              </w:rPr>
            </w:pPr>
            <w:r w:rsidRPr="001F42BA">
              <w:t xml:space="preserve">SERVIÇO DE LAVAGEM COMPLETA </w:t>
            </w:r>
            <w:r w:rsidRPr="00B62139">
              <w:t xml:space="preserve">VEICULO DE PASSEIO </w:t>
            </w:r>
          </w:p>
        </w:tc>
        <w:tc>
          <w:tcPr>
            <w:tcW w:w="1845" w:type="dxa"/>
          </w:tcPr>
          <w:p w14:paraId="6C7AE5C8" w14:textId="44D43ABE" w:rsidR="001F42BA" w:rsidRDefault="001F6D6A" w:rsidP="003D21E6">
            <w:pPr>
              <w:spacing w:after="0"/>
              <w:rPr>
                <w:rFonts w:ascii="Palatino Linotype" w:hAnsi="Palatino Linotype"/>
              </w:rPr>
            </w:pPr>
            <w:r>
              <w:rPr>
                <w:rFonts w:ascii="Palatino Linotype" w:hAnsi="Palatino Linotype"/>
              </w:rPr>
              <w:t>18</w:t>
            </w:r>
          </w:p>
        </w:tc>
        <w:tc>
          <w:tcPr>
            <w:tcW w:w="2097" w:type="dxa"/>
          </w:tcPr>
          <w:p w14:paraId="41CE1015" w14:textId="77777777" w:rsidR="001F42BA" w:rsidRDefault="001F42BA" w:rsidP="003D21E6">
            <w:pPr>
              <w:spacing w:after="0"/>
              <w:rPr>
                <w:rFonts w:ascii="Palatino Linotype" w:hAnsi="Palatino Linotype"/>
              </w:rPr>
            </w:pPr>
            <w:r>
              <w:rPr>
                <w:rFonts w:ascii="Palatino Linotype" w:hAnsi="Palatino Linotype"/>
              </w:rPr>
              <w:t>R$ 70,00</w:t>
            </w:r>
          </w:p>
        </w:tc>
      </w:tr>
      <w:tr w:rsidR="001F6D6A" w14:paraId="745D90F4" w14:textId="77777777" w:rsidTr="00A84F80">
        <w:tc>
          <w:tcPr>
            <w:tcW w:w="8234" w:type="dxa"/>
            <w:gridSpan w:val="4"/>
          </w:tcPr>
          <w:p w14:paraId="743D7279" w14:textId="382D1254" w:rsidR="001F6D6A" w:rsidRDefault="001F6D6A" w:rsidP="001F6D6A">
            <w:pPr>
              <w:spacing w:after="0"/>
              <w:jc w:val="center"/>
              <w:rPr>
                <w:rFonts w:ascii="Palatino Linotype" w:hAnsi="Palatino Linotype"/>
              </w:rPr>
            </w:pPr>
            <w:r>
              <w:rPr>
                <w:rFonts w:ascii="Palatino Linotype" w:hAnsi="Palatino Linotype"/>
              </w:rPr>
              <w:t>ITENS EXCLUSIVOS ME/EPP</w:t>
            </w:r>
          </w:p>
        </w:tc>
      </w:tr>
      <w:tr w:rsidR="00AF0EF5" w14:paraId="2DF9358A" w14:textId="77777777" w:rsidTr="003D21E6">
        <w:tc>
          <w:tcPr>
            <w:tcW w:w="2015" w:type="dxa"/>
          </w:tcPr>
          <w:p w14:paraId="4933787F" w14:textId="5F2CA447" w:rsidR="00AF0EF5" w:rsidRDefault="00AF0EF5" w:rsidP="00AF0EF5">
            <w:pPr>
              <w:spacing w:after="0"/>
              <w:rPr>
                <w:rFonts w:ascii="Palatino Linotype" w:hAnsi="Palatino Linotype"/>
              </w:rPr>
            </w:pPr>
            <w:r>
              <w:rPr>
                <w:rFonts w:ascii="Palatino Linotype" w:hAnsi="Palatino Linotype"/>
              </w:rPr>
              <w:t>4</w:t>
            </w:r>
          </w:p>
        </w:tc>
        <w:tc>
          <w:tcPr>
            <w:tcW w:w="2277" w:type="dxa"/>
          </w:tcPr>
          <w:p w14:paraId="56A26B37" w14:textId="7E8644D8" w:rsidR="00AF0EF5" w:rsidRPr="001F42BA" w:rsidRDefault="00AF0EF5" w:rsidP="00AF0EF5">
            <w:pPr>
              <w:spacing w:after="0"/>
            </w:pPr>
            <w:r>
              <w:t xml:space="preserve">SERVIÇO DE LAVAGEM COMPLETA </w:t>
            </w:r>
            <w:r w:rsidRPr="00B62139">
              <w:t xml:space="preserve">ÕNIBUS PORTE GRANDE  </w:t>
            </w:r>
          </w:p>
        </w:tc>
        <w:tc>
          <w:tcPr>
            <w:tcW w:w="1845" w:type="dxa"/>
          </w:tcPr>
          <w:p w14:paraId="2FF7F6F8" w14:textId="610B0D00" w:rsidR="00AF0EF5" w:rsidRDefault="001F6D6A" w:rsidP="00AF0EF5">
            <w:pPr>
              <w:spacing w:after="0"/>
              <w:rPr>
                <w:rFonts w:ascii="Palatino Linotype" w:hAnsi="Palatino Linotype"/>
              </w:rPr>
            </w:pPr>
            <w:r>
              <w:rPr>
                <w:rFonts w:ascii="Palatino Linotype" w:hAnsi="Palatino Linotype"/>
              </w:rPr>
              <w:t>36</w:t>
            </w:r>
          </w:p>
        </w:tc>
        <w:tc>
          <w:tcPr>
            <w:tcW w:w="2097" w:type="dxa"/>
          </w:tcPr>
          <w:p w14:paraId="56CA67B4" w14:textId="685517C0" w:rsidR="00AF0EF5" w:rsidRDefault="00AF0EF5" w:rsidP="00AF0EF5">
            <w:pPr>
              <w:spacing w:after="0"/>
              <w:rPr>
                <w:rFonts w:ascii="Palatino Linotype" w:hAnsi="Palatino Linotype"/>
              </w:rPr>
            </w:pPr>
            <w:r>
              <w:rPr>
                <w:rFonts w:ascii="Palatino Linotype" w:hAnsi="Palatino Linotype"/>
              </w:rPr>
              <w:t>R$ 750,00</w:t>
            </w:r>
          </w:p>
        </w:tc>
      </w:tr>
      <w:tr w:rsidR="00AF0EF5" w14:paraId="483B823A" w14:textId="77777777" w:rsidTr="003D21E6">
        <w:tc>
          <w:tcPr>
            <w:tcW w:w="2015" w:type="dxa"/>
          </w:tcPr>
          <w:p w14:paraId="6F91947A" w14:textId="7BA6D6A6" w:rsidR="00AF0EF5" w:rsidRDefault="00AF0EF5" w:rsidP="00AF0EF5">
            <w:pPr>
              <w:spacing w:after="0"/>
              <w:rPr>
                <w:rFonts w:ascii="Palatino Linotype" w:hAnsi="Palatino Linotype"/>
              </w:rPr>
            </w:pPr>
            <w:r>
              <w:rPr>
                <w:rFonts w:ascii="Palatino Linotype" w:hAnsi="Palatino Linotype"/>
              </w:rPr>
              <w:t>5</w:t>
            </w:r>
          </w:p>
        </w:tc>
        <w:tc>
          <w:tcPr>
            <w:tcW w:w="2277" w:type="dxa"/>
          </w:tcPr>
          <w:p w14:paraId="3EF9FA17" w14:textId="11FBB4BD" w:rsidR="00AF0EF5" w:rsidRPr="001F42BA" w:rsidRDefault="00AF0EF5" w:rsidP="00AF0EF5">
            <w:pPr>
              <w:spacing w:after="0"/>
            </w:pPr>
            <w:r w:rsidRPr="001F42BA">
              <w:t xml:space="preserve">SERVIÇO DE LAVAGEM COMPLETA </w:t>
            </w:r>
            <w:r w:rsidRPr="00B62139">
              <w:t xml:space="preserve">MICRO ÔNIBUS E VAN </w:t>
            </w:r>
          </w:p>
        </w:tc>
        <w:tc>
          <w:tcPr>
            <w:tcW w:w="1845" w:type="dxa"/>
          </w:tcPr>
          <w:p w14:paraId="16FC223E" w14:textId="3499D07C" w:rsidR="001F6D6A" w:rsidRDefault="001F6D6A" w:rsidP="00AF0EF5">
            <w:pPr>
              <w:spacing w:after="0"/>
              <w:rPr>
                <w:rFonts w:ascii="Palatino Linotype" w:hAnsi="Palatino Linotype"/>
              </w:rPr>
            </w:pPr>
            <w:r>
              <w:rPr>
                <w:rFonts w:ascii="Palatino Linotype" w:hAnsi="Palatino Linotype"/>
              </w:rPr>
              <w:t>36</w:t>
            </w:r>
          </w:p>
        </w:tc>
        <w:tc>
          <w:tcPr>
            <w:tcW w:w="2097" w:type="dxa"/>
          </w:tcPr>
          <w:p w14:paraId="61BA6EDA" w14:textId="4E8130F7" w:rsidR="00AF0EF5" w:rsidRDefault="00AF0EF5" w:rsidP="00AF0EF5">
            <w:pPr>
              <w:spacing w:after="0"/>
              <w:rPr>
                <w:rFonts w:ascii="Palatino Linotype" w:hAnsi="Palatino Linotype"/>
              </w:rPr>
            </w:pPr>
            <w:r>
              <w:rPr>
                <w:rFonts w:ascii="Palatino Linotype" w:hAnsi="Palatino Linotype"/>
              </w:rPr>
              <w:t>R$ 450,00</w:t>
            </w:r>
          </w:p>
        </w:tc>
      </w:tr>
      <w:tr w:rsidR="00AF0EF5" w14:paraId="360CD79A" w14:textId="77777777" w:rsidTr="003D21E6">
        <w:tc>
          <w:tcPr>
            <w:tcW w:w="2015" w:type="dxa"/>
          </w:tcPr>
          <w:p w14:paraId="7A3E8F5A" w14:textId="01052B16" w:rsidR="00AF0EF5" w:rsidRDefault="00AF0EF5" w:rsidP="00AF0EF5">
            <w:pPr>
              <w:spacing w:after="0"/>
              <w:rPr>
                <w:rFonts w:ascii="Palatino Linotype" w:hAnsi="Palatino Linotype"/>
              </w:rPr>
            </w:pPr>
            <w:r>
              <w:rPr>
                <w:rFonts w:ascii="Palatino Linotype" w:hAnsi="Palatino Linotype"/>
              </w:rPr>
              <w:t>6</w:t>
            </w:r>
          </w:p>
        </w:tc>
        <w:tc>
          <w:tcPr>
            <w:tcW w:w="2277" w:type="dxa"/>
          </w:tcPr>
          <w:p w14:paraId="4D0E6AF4" w14:textId="35D026E7" w:rsidR="00AF0EF5" w:rsidRPr="001F42BA" w:rsidRDefault="00AF0EF5" w:rsidP="00AF0EF5">
            <w:pPr>
              <w:spacing w:after="0"/>
            </w:pPr>
            <w:r w:rsidRPr="001F42BA">
              <w:t xml:space="preserve">SERVIÇO DE LAVAGEM COMPLETA </w:t>
            </w:r>
            <w:r w:rsidRPr="00B62139">
              <w:t xml:space="preserve">VEICULO DE PASSEIO </w:t>
            </w:r>
          </w:p>
        </w:tc>
        <w:tc>
          <w:tcPr>
            <w:tcW w:w="1845" w:type="dxa"/>
          </w:tcPr>
          <w:p w14:paraId="3D29E4D6" w14:textId="64554851" w:rsidR="00AF0EF5" w:rsidRDefault="001F6D6A" w:rsidP="00AF0EF5">
            <w:pPr>
              <w:spacing w:after="0"/>
              <w:rPr>
                <w:rFonts w:ascii="Palatino Linotype" w:hAnsi="Palatino Linotype"/>
              </w:rPr>
            </w:pPr>
            <w:r>
              <w:rPr>
                <w:rFonts w:ascii="Palatino Linotype" w:hAnsi="Palatino Linotype"/>
              </w:rPr>
              <w:t>06</w:t>
            </w:r>
          </w:p>
        </w:tc>
        <w:tc>
          <w:tcPr>
            <w:tcW w:w="2097" w:type="dxa"/>
          </w:tcPr>
          <w:p w14:paraId="0B3CC98D" w14:textId="4AAB3663" w:rsidR="00AF0EF5" w:rsidRDefault="00AF0EF5" w:rsidP="00AF0EF5">
            <w:pPr>
              <w:spacing w:after="0"/>
              <w:rPr>
                <w:rFonts w:ascii="Palatino Linotype" w:hAnsi="Palatino Linotype"/>
              </w:rPr>
            </w:pPr>
            <w:r>
              <w:rPr>
                <w:rFonts w:ascii="Palatino Linotype" w:hAnsi="Palatino Linotype"/>
              </w:rPr>
              <w:t>R$ 70,00</w:t>
            </w:r>
          </w:p>
        </w:tc>
      </w:tr>
    </w:tbl>
    <w:p w14:paraId="1C8788DB" w14:textId="77777777" w:rsidR="001F42BA" w:rsidRPr="00CF123E" w:rsidRDefault="001F42BA" w:rsidP="00CF123E">
      <w:pPr>
        <w:ind w:left="260"/>
        <w:rPr>
          <w:rFonts w:ascii="Palatino Linotype" w:hAnsi="Palatino Linotype"/>
        </w:rPr>
      </w:pPr>
    </w:p>
    <w:p w14:paraId="3D843BFE" w14:textId="77777777" w:rsidR="00F24A48" w:rsidRPr="003F546A" w:rsidRDefault="00F24A48" w:rsidP="00F24A48">
      <w:pPr>
        <w:spacing w:after="0"/>
        <w:ind w:left="260"/>
        <w:rPr>
          <w:rFonts w:ascii="Palatino Linotype" w:hAnsi="Palatino Linotype"/>
          <w:sz w:val="20"/>
          <w:szCs w:val="20"/>
        </w:rPr>
      </w:pPr>
    </w:p>
    <w:p w14:paraId="2B5F474F" w14:textId="4418D797" w:rsidR="00F24A48"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3.1. O valor de mercado d</w:t>
      </w:r>
      <w:r w:rsidR="00DC6E41">
        <w:rPr>
          <w:rFonts w:ascii="Palatino Linotype" w:hAnsi="Palatino Linotype"/>
          <w:sz w:val="20"/>
          <w:szCs w:val="20"/>
        </w:rPr>
        <w:t xml:space="preserve">os </w:t>
      </w:r>
      <w:r w:rsidR="001F42BA">
        <w:rPr>
          <w:rFonts w:ascii="Palatino Linotype" w:hAnsi="Palatino Linotype"/>
          <w:sz w:val="20"/>
          <w:szCs w:val="20"/>
        </w:rPr>
        <w:t xml:space="preserve">SERVIÇOS </w:t>
      </w:r>
      <w:r w:rsidR="00DC6E41">
        <w:rPr>
          <w:rFonts w:ascii="Palatino Linotype" w:hAnsi="Palatino Linotype"/>
          <w:sz w:val="20"/>
          <w:szCs w:val="20"/>
        </w:rPr>
        <w:t xml:space="preserve"> </w:t>
      </w:r>
      <w:r w:rsidR="00E259F3">
        <w:rPr>
          <w:rFonts w:ascii="Palatino Linotype" w:hAnsi="Palatino Linotype"/>
          <w:sz w:val="20"/>
          <w:szCs w:val="20"/>
        </w:rPr>
        <w:t xml:space="preserve"> </w:t>
      </w:r>
      <w:r w:rsidR="00E259F3" w:rsidRPr="003F546A">
        <w:rPr>
          <w:rFonts w:ascii="Palatino Linotype" w:hAnsi="Palatino Linotype"/>
          <w:sz w:val="20"/>
          <w:szCs w:val="20"/>
        </w:rPr>
        <w:t>que</w:t>
      </w:r>
      <w:r w:rsidRPr="003F546A">
        <w:rPr>
          <w:rFonts w:ascii="Palatino Linotype" w:hAnsi="Palatino Linotype"/>
          <w:sz w:val="20"/>
          <w:szCs w:val="20"/>
        </w:rPr>
        <w:t xml:space="preserve"> se pretende adquirir foi aferido mediante a cotação prévia de preço junto a empresas do ramo pertinente, conforme documentação acostada aos autos.</w:t>
      </w:r>
    </w:p>
    <w:p w14:paraId="31A57692" w14:textId="77777777" w:rsidR="00CF123E" w:rsidRDefault="00CF123E" w:rsidP="00F24A48">
      <w:pPr>
        <w:spacing w:after="0"/>
        <w:ind w:left="260"/>
        <w:rPr>
          <w:rFonts w:ascii="Palatino Linotype" w:hAnsi="Palatino Linotype"/>
          <w:sz w:val="20"/>
          <w:szCs w:val="20"/>
        </w:rPr>
      </w:pPr>
    </w:p>
    <w:p w14:paraId="4A7E4C46" w14:textId="2F73007A" w:rsidR="00CF123E" w:rsidRDefault="00CF123E" w:rsidP="00F24A48">
      <w:pPr>
        <w:spacing w:after="0"/>
        <w:ind w:left="260"/>
        <w:rPr>
          <w:rFonts w:ascii="Palatino Linotype" w:hAnsi="Palatino Linotype"/>
          <w:sz w:val="20"/>
          <w:szCs w:val="20"/>
        </w:rPr>
      </w:pPr>
      <w:r>
        <w:rPr>
          <w:rFonts w:ascii="Palatino Linotype" w:hAnsi="Palatino Linotype"/>
          <w:sz w:val="20"/>
          <w:szCs w:val="20"/>
        </w:rPr>
        <w:t>3.</w:t>
      </w:r>
      <w:proofErr w:type="gramStart"/>
      <w:r>
        <w:rPr>
          <w:rFonts w:ascii="Palatino Linotype" w:hAnsi="Palatino Linotype"/>
          <w:sz w:val="20"/>
          <w:szCs w:val="20"/>
        </w:rPr>
        <w:t>2 .</w:t>
      </w:r>
      <w:r w:rsidRPr="00CF123E">
        <w:rPr>
          <w:rFonts w:ascii="Palatino Linotype" w:hAnsi="Palatino Linotype"/>
          <w:sz w:val="20"/>
          <w:szCs w:val="20"/>
        </w:rPr>
        <w:t>Os</w:t>
      </w:r>
      <w:proofErr w:type="gramEnd"/>
      <w:r w:rsidRPr="00CF123E">
        <w:rPr>
          <w:rFonts w:ascii="Palatino Linotype" w:hAnsi="Palatino Linotype"/>
          <w:sz w:val="20"/>
          <w:szCs w:val="20"/>
        </w:rPr>
        <w:t xml:space="preserve"> serviços serão realizados nas dependências da DETENTORA, obrigatoriamente com sede na cidade de Marabá Paulista – SP e, para que não haja prejuízo para esta Secretaria, será adotado este critério, haja vista que o deslocamento além deste perímetro municipal mostra-se desvantajoso para a Administração, em razão da mão de obra e do consumo de combustível despendidos, bem como da ausência temporária do veículo para atividades de transportes.</w:t>
      </w:r>
    </w:p>
    <w:p w14:paraId="0877A835" w14:textId="77777777" w:rsidR="00CF123E" w:rsidRDefault="00CF123E" w:rsidP="00F24A48">
      <w:pPr>
        <w:spacing w:after="0"/>
        <w:ind w:left="260"/>
        <w:rPr>
          <w:rFonts w:ascii="Palatino Linotype" w:hAnsi="Palatino Linotype"/>
          <w:sz w:val="20"/>
          <w:szCs w:val="20"/>
        </w:rPr>
      </w:pPr>
    </w:p>
    <w:p w14:paraId="56AAD73A" w14:textId="4D17FD21" w:rsidR="00CF123E" w:rsidRDefault="00CF123E" w:rsidP="00F24A48">
      <w:pPr>
        <w:spacing w:after="0"/>
        <w:ind w:left="260"/>
        <w:rPr>
          <w:rFonts w:ascii="Palatino Linotype" w:hAnsi="Palatino Linotype"/>
          <w:sz w:val="20"/>
          <w:szCs w:val="20"/>
        </w:rPr>
      </w:pPr>
      <w:r>
        <w:rPr>
          <w:rFonts w:ascii="Palatino Linotype" w:hAnsi="Palatino Linotype"/>
          <w:sz w:val="20"/>
          <w:szCs w:val="20"/>
        </w:rPr>
        <w:t xml:space="preserve">3.3 COMPOSIÇÃO DA </w:t>
      </w:r>
      <w:proofErr w:type="gramStart"/>
      <w:r>
        <w:rPr>
          <w:rFonts w:ascii="Palatino Linotype" w:hAnsi="Palatino Linotype"/>
          <w:sz w:val="20"/>
          <w:szCs w:val="20"/>
        </w:rPr>
        <w:t>FROTA :</w:t>
      </w:r>
      <w:proofErr w:type="gramEnd"/>
    </w:p>
    <w:p w14:paraId="57A606AF" w14:textId="6FC34077" w:rsidR="00CF123E" w:rsidRDefault="00CF123E" w:rsidP="00CF123E">
      <w:pPr>
        <w:pBdr>
          <w:top w:val="nil"/>
          <w:left w:val="nil"/>
          <w:bottom w:val="nil"/>
          <w:right w:val="nil"/>
          <w:between w:val="nil"/>
        </w:pBdr>
        <w:spacing w:line="360" w:lineRule="auto"/>
        <w:jc w:val="both"/>
        <w:rPr>
          <w:rFonts w:ascii="Arial" w:eastAsia="Arial" w:hAnsi="Arial" w:cs="Arial"/>
        </w:rPr>
      </w:pPr>
    </w:p>
    <w:tbl>
      <w:tblPr>
        <w:tblStyle w:val="TabeladeGradeClara"/>
        <w:tblW w:w="7943" w:type="dxa"/>
        <w:tblLayout w:type="fixed"/>
        <w:tblLook w:val="0600" w:firstRow="0" w:lastRow="0" w:firstColumn="0" w:lastColumn="0" w:noHBand="1" w:noVBand="1"/>
      </w:tblPr>
      <w:tblGrid>
        <w:gridCol w:w="5125"/>
        <w:gridCol w:w="1409"/>
        <w:gridCol w:w="1409"/>
      </w:tblGrid>
      <w:tr w:rsidR="00CF123E" w14:paraId="5A150D5F" w14:textId="77777777" w:rsidTr="00CF123E">
        <w:trPr>
          <w:trHeight w:val="515"/>
        </w:trPr>
        <w:tc>
          <w:tcPr>
            <w:tcW w:w="5125" w:type="dxa"/>
          </w:tcPr>
          <w:p w14:paraId="2CB08007" w14:textId="77777777" w:rsidR="00CF123E" w:rsidRDefault="00CF123E" w:rsidP="003D21E6">
            <w:pPr>
              <w:widowControl w:val="0"/>
              <w:pBdr>
                <w:top w:val="nil"/>
                <w:left w:val="nil"/>
                <w:bottom w:val="nil"/>
                <w:right w:val="nil"/>
                <w:between w:val="nil"/>
              </w:pBdr>
              <w:rPr>
                <w:rFonts w:ascii="Arial" w:eastAsia="Arial" w:hAnsi="Arial" w:cs="Arial"/>
                <w:b/>
              </w:rPr>
            </w:pPr>
            <w:r>
              <w:rPr>
                <w:rFonts w:ascii="Arial" w:eastAsia="Arial" w:hAnsi="Arial" w:cs="Arial"/>
                <w:b/>
              </w:rPr>
              <w:t>NOME</w:t>
            </w:r>
          </w:p>
        </w:tc>
        <w:tc>
          <w:tcPr>
            <w:tcW w:w="1409" w:type="dxa"/>
          </w:tcPr>
          <w:p w14:paraId="0A2C5381" w14:textId="77777777" w:rsidR="00CF123E" w:rsidRDefault="00CF123E" w:rsidP="003D21E6">
            <w:pPr>
              <w:widowControl w:val="0"/>
              <w:pBdr>
                <w:top w:val="nil"/>
                <w:left w:val="nil"/>
                <w:bottom w:val="nil"/>
                <w:right w:val="nil"/>
                <w:between w:val="nil"/>
              </w:pBdr>
              <w:rPr>
                <w:rFonts w:ascii="Arial" w:eastAsia="Arial" w:hAnsi="Arial" w:cs="Arial"/>
                <w:b/>
              </w:rPr>
            </w:pPr>
            <w:r>
              <w:rPr>
                <w:rFonts w:ascii="Arial" w:eastAsia="Arial" w:hAnsi="Arial" w:cs="Arial"/>
                <w:b/>
              </w:rPr>
              <w:t>PLACA</w:t>
            </w:r>
          </w:p>
        </w:tc>
        <w:tc>
          <w:tcPr>
            <w:tcW w:w="1409" w:type="dxa"/>
          </w:tcPr>
          <w:p w14:paraId="618C2FDD" w14:textId="77777777" w:rsidR="00CF123E" w:rsidRDefault="00CF123E" w:rsidP="003D21E6">
            <w:pPr>
              <w:widowControl w:val="0"/>
              <w:pBdr>
                <w:top w:val="nil"/>
                <w:left w:val="nil"/>
                <w:bottom w:val="nil"/>
                <w:right w:val="nil"/>
                <w:between w:val="nil"/>
              </w:pBdr>
              <w:rPr>
                <w:rFonts w:ascii="Arial" w:eastAsia="Arial" w:hAnsi="Arial" w:cs="Arial"/>
                <w:b/>
              </w:rPr>
            </w:pPr>
            <w:r>
              <w:rPr>
                <w:rFonts w:ascii="Arial" w:eastAsia="Arial" w:hAnsi="Arial" w:cs="Arial"/>
                <w:b/>
              </w:rPr>
              <w:t>ANO/MOD</w:t>
            </w:r>
          </w:p>
        </w:tc>
      </w:tr>
      <w:tr w:rsidR="00CF123E" w14:paraId="5107E295" w14:textId="77777777" w:rsidTr="00CF123E">
        <w:trPr>
          <w:trHeight w:val="515"/>
        </w:trPr>
        <w:tc>
          <w:tcPr>
            <w:tcW w:w="5125" w:type="dxa"/>
          </w:tcPr>
          <w:p w14:paraId="72B151B7"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Ônibus - Scania</w:t>
            </w:r>
          </w:p>
        </w:tc>
        <w:tc>
          <w:tcPr>
            <w:tcW w:w="1409" w:type="dxa"/>
          </w:tcPr>
          <w:p w14:paraId="1798D963"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HQR-4080</w:t>
            </w:r>
          </w:p>
        </w:tc>
        <w:tc>
          <w:tcPr>
            <w:tcW w:w="1409" w:type="dxa"/>
          </w:tcPr>
          <w:p w14:paraId="5DD860D6"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1986/87</w:t>
            </w:r>
          </w:p>
        </w:tc>
      </w:tr>
      <w:tr w:rsidR="00CF123E" w14:paraId="651FF6D6" w14:textId="77777777" w:rsidTr="00CF123E">
        <w:trPr>
          <w:trHeight w:val="515"/>
        </w:trPr>
        <w:tc>
          <w:tcPr>
            <w:tcW w:w="5125" w:type="dxa"/>
          </w:tcPr>
          <w:p w14:paraId="12B33B06"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Micro-ônibus -VW Marcopolo / V6</w:t>
            </w:r>
          </w:p>
        </w:tc>
        <w:tc>
          <w:tcPr>
            <w:tcW w:w="1409" w:type="dxa"/>
          </w:tcPr>
          <w:p w14:paraId="00EC1912"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CMW-3714</w:t>
            </w:r>
          </w:p>
        </w:tc>
        <w:tc>
          <w:tcPr>
            <w:tcW w:w="1409" w:type="dxa"/>
          </w:tcPr>
          <w:p w14:paraId="7C8A6A61"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2008</w:t>
            </w:r>
          </w:p>
        </w:tc>
      </w:tr>
      <w:tr w:rsidR="00CF123E" w14:paraId="4824EEB0" w14:textId="77777777" w:rsidTr="00CF123E">
        <w:trPr>
          <w:trHeight w:val="515"/>
        </w:trPr>
        <w:tc>
          <w:tcPr>
            <w:tcW w:w="5125" w:type="dxa"/>
          </w:tcPr>
          <w:p w14:paraId="0CB2F119"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Micro-ônibus / Mercedes Benz</w:t>
            </w:r>
          </w:p>
        </w:tc>
        <w:tc>
          <w:tcPr>
            <w:tcW w:w="1409" w:type="dxa"/>
          </w:tcPr>
          <w:p w14:paraId="47D80819"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DJM-1243</w:t>
            </w:r>
          </w:p>
        </w:tc>
        <w:tc>
          <w:tcPr>
            <w:tcW w:w="1409" w:type="dxa"/>
          </w:tcPr>
          <w:p w14:paraId="45BB93E1"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2010</w:t>
            </w:r>
          </w:p>
        </w:tc>
      </w:tr>
      <w:tr w:rsidR="00CF123E" w14:paraId="02004660" w14:textId="77777777" w:rsidTr="00CF123E">
        <w:trPr>
          <w:trHeight w:val="515"/>
        </w:trPr>
        <w:tc>
          <w:tcPr>
            <w:tcW w:w="5125" w:type="dxa"/>
          </w:tcPr>
          <w:p w14:paraId="447E6382"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Micro-ônibus / Mercedes Benz</w:t>
            </w:r>
          </w:p>
        </w:tc>
        <w:tc>
          <w:tcPr>
            <w:tcW w:w="1409" w:type="dxa"/>
          </w:tcPr>
          <w:p w14:paraId="3FBC5BBA"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DJL-2506</w:t>
            </w:r>
          </w:p>
        </w:tc>
        <w:tc>
          <w:tcPr>
            <w:tcW w:w="1409" w:type="dxa"/>
          </w:tcPr>
          <w:p w14:paraId="3817BED2"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2010</w:t>
            </w:r>
          </w:p>
        </w:tc>
      </w:tr>
      <w:tr w:rsidR="00CF123E" w14:paraId="779E92E7" w14:textId="77777777" w:rsidTr="00CF123E">
        <w:trPr>
          <w:trHeight w:val="515"/>
        </w:trPr>
        <w:tc>
          <w:tcPr>
            <w:tcW w:w="5125" w:type="dxa"/>
          </w:tcPr>
          <w:p w14:paraId="779913B2"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 xml:space="preserve">Ônibus - VW / </w:t>
            </w:r>
            <w:proofErr w:type="spellStart"/>
            <w:r>
              <w:rPr>
                <w:rFonts w:ascii="Arial" w:eastAsia="Arial" w:hAnsi="Arial" w:cs="Arial"/>
              </w:rPr>
              <w:t>Volksbus</w:t>
            </w:r>
            <w:proofErr w:type="spellEnd"/>
            <w:r>
              <w:rPr>
                <w:rFonts w:ascii="Arial" w:eastAsia="Arial" w:hAnsi="Arial" w:cs="Arial"/>
              </w:rPr>
              <w:t xml:space="preserve"> / 15.190 EOD E HD ORE</w:t>
            </w:r>
          </w:p>
        </w:tc>
        <w:tc>
          <w:tcPr>
            <w:tcW w:w="1409" w:type="dxa"/>
          </w:tcPr>
          <w:p w14:paraId="46959331"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GAA3D75</w:t>
            </w:r>
          </w:p>
        </w:tc>
        <w:tc>
          <w:tcPr>
            <w:tcW w:w="1409" w:type="dxa"/>
          </w:tcPr>
          <w:p w14:paraId="733C9EA2"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2020/21</w:t>
            </w:r>
          </w:p>
        </w:tc>
      </w:tr>
      <w:tr w:rsidR="00CF123E" w14:paraId="2D06FB4D" w14:textId="77777777" w:rsidTr="00CF123E">
        <w:trPr>
          <w:trHeight w:val="515"/>
        </w:trPr>
        <w:tc>
          <w:tcPr>
            <w:tcW w:w="5125" w:type="dxa"/>
          </w:tcPr>
          <w:p w14:paraId="74A726D7"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 xml:space="preserve">Micro-ônibus Iveco / </w:t>
            </w:r>
            <w:proofErr w:type="spellStart"/>
            <w:r>
              <w:rPr>
                <w:rFonts w:ascii="Arial" w:eastAsia="Arial" w:hAnsi="Arial" w:cs="Arial"/>
              </w:rPr>
              <w:t>Class</w:t>
            </w:r>
            <w:proofErr w:type="spellEnd"/>
            <w:r>
              <w:rPr>
                <w:rFonts w:ascii="Arial" w:eastAsia="Arial" w:hAnsi="Arial" w:cs="Arial"/>
              </w:rPr>
              <w:t xml:space="preserve"> 70 C 16</w:t>
            </w:r>
          </w:p>
        </w:tc>
        <w:tc>
          <w:tcPr>
            <w:tcW w:w="1409" w:type="dxa"/>
          </w:tcPr>
          <w:p w14:paraId="4B89E9C2"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DBS-9666</w:t>
            </w:r>
          </w:p>
        </w:tc>
        <w:tc>
          <w:tcPr>
            <w:tcW w:w="1409" w:type="dxa"/>
          </w:tcPr>
          <w:p w14:paraId="04D9A7CC"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2012</w:t>
            </w:r>
          </w:p>
        </w:tc>
      </w:tr>
      <w:tr w:rsidR="00CF123E" w14:paraId="328A377E" w14:textId="77777777" w:rsidTr="00CF123E">
        <w:trPr>
          <w:trHeight w:val="515"/>
        </w:trPr>
        <w:tc>
          <w:tcPr>
            <w:tcW w:w="5125" w:type="dxa"/>
          </w:tcPr>
          <w:p w14:paraId="57255703"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Micro-ônibus Marcopolo / Volare V6L</w:t>
            </w:r>
          </w:p>
        </w:tc>
        <w:tc>
          <w:tcPr>
            <w:tcW w:w="1409" w:type="dxa"/>
          </w:tcPr>
          <w:p w14:paraId="4E87EB86"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FMX-9502</w:t>
            </w:r>
          </w:p>
        </w:tc>
        <w:tc>
          <w:tcPr>
            <w:tcW w:w="1409" w:type="dxa"/>
          </w:tcPr>
          <w:p w14:paraId="4F6360ED"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2013/14</w:t>
            </w:r>
          </w:p>
        </w:tc>
      </w:tr>
      <w:tr w:rsidR="00CF123E" w14:paraId="51E25C00" w14:textId="77777777" w:rsidTr="00CF123E">
        <w:trPr>
          <w:trHeight w:val="515"/>
        </w:trPr>
        <w:tc>
          <w:tcPr>
            <w:tcW w:w="5125" w:type="dxa"/>
          </w:tcPr>
          <w:p w14:paraId="6E81CBB6"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Micro-ônibus Marcopolo / Volare V6L</w:t>
            </w:r>
          </w:p>
        </w:tc>
        <w:tc>
          <w:tcPr>
            <w:tcW w:w="1409" w:type="dxa"/>
          </w:tcPr>
          <w:p w14:paraId="0470FFEE"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FMX-9511</w:t>
            </w:r>
          </w:p>
        </w:tc>
        <w:tc>
          <w:tcPr>
            <w:tcW w:w="1409" w:type="dxa"/>
          </w:tcPr>
          <w:p w14:paraId="7E16F5D8"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2013/14</w:t>
            </w:r>
          </w:p>
        </w:tc>
      </w:tr>
      <w:tr w:rsidR="00CF123E" w14:paraId="2B548B7F" w14:textId="77777777" w:rsidTr="00CF123E">
        <w:trPr>
          <w:trHeight w:val="515"/>
        </w:trPr>
        <w:tc>
          <w:tcPr>
            <w:tcW w:w="5125" w:type="dxa"/>
          </w:tcPr>
          <w:p w14:paraId="63132205"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Micro-ônibus Marcopolo / Volare V6L</w:t>
            </w:r>
          </w:p>
        </w:tc>
        <w:tc>
          <w:tcPr>
            <w:tcW w:w="1409" w:type="dxa"/>
          </w:tcPr>
          <w:p w14:paraId="700CF3F4"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FMX-9512</w:t>
            </w:r>
          </w:p>
        </w:tc>
        <w:tc>
          <w:tcPr>
            <w:tcW w:w="1409" w:type="dxa"/>
          </w:tcPr>
          <w:p w14:paraId="3BF7C530"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2013/14</w:t>
            </w:r>
          </w:p>
        </w:tc>
      </w:tr>
      <w:tr w:rsidR="00CF123E" w14:paraId="033C3BB2" w14:textId="77777777" w:rsidTr="00CF123E">
        <w:trPr>
          <w:trHeight w:val="515"/>
        </w:trPr>
        <w:tc>
          <w:tcPr>
            <w:tcW w:w="5125" w:type="dxa"/>
          </w:tcPr>
          <w:p w14:paraId="5100041C"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Micro-ônibus Marcopolo / Volare V6L</w:t>
            </w:r>
          </w:p>
        </w:tc>
        <w:tc>
          <w:tcPr>
            <w:tcW w:w="1409" w:type="dxa"/>
          </w:tcPr>
          <w:p w14:paraId="08AA9392"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FMX-9516</w:t>
            </w:r>
          </w:p>
        </w:tc>
        <w:tc>
          <w:tcPr>
            <w:tcW w:w="1409" w:type="dxa"/>
          </w:tcPr>
          <w:p w14:paraId="12EC0303"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2013/14</w:t>
            </w:r>
          </w:p>
        </w:tc>
      </w:tr>
      <w:tr w:rsidR="00CF123E" w14:paraId="6F59E403" w14:textId="77777777" w:rsidTr="00CF123E">
        <w:trPr>
          <w:trHeight w:val="515"/>
        </w:trPr>
        <w:tc>
          <w:tcPr>
            <w:tcW w:w="5125" w:type="dxa"/>
          </w:tcPr>
          <w:p w14:paraId="58E39975"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lastRenderedPageBreak/>
              <w:t>Micro-ônibus Mercedes Benz 415 Sprinter K</w:t>
            </w:r>
          </w:p>
        </w:tc>
        <w:tc>
          <w:tcPr>
            <w:tcW w:w="1409" w:type="dxa"/>
          </w:tcPr>
          <w:p w14:paraId="2E82F95E"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DBS-9669</w:t>
            </w:r>
          </w:p>
        </w:tc>
        <w:tc>
          <w:tcPr>
            <w:tcW w:w="1409" w:type="dxa"/>
          </w:tcPr>
          <w:p w14:paraId="71A55925"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2013/14</w:t>
            </w:r>
          </w:p>
        </w:tc>
      </w:tr>
      <w:tr w:rsidR="00CF123E" w14:paraId="46F62CC0" w14:textId="77777777" w:rsidTr="00CF123E">
        <w:trPr>
          <w:trHeight w:val="515"/>
        </w:trPr>
        <w:tc>
          <w:tcPr>
            <w:tcW w:w="5125" w:type="dxa"/>
          </w:tcPr>
          <w:p w14:paraId="54BB5C94"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Micro-ônibus Mercedes Benz 415 Sprinter K</w:t>
            </w:r>
          </w:p>
        </w:tc>
        <w:tc>
          <w:tcPr>
            <w:tcW w:w="1409" w:type="dxa"/>
          </w:tcPr>
          <w:p w14:paraId="32DB7FD2"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DBS-9670</w:t>
            </w:r>
          </w:p>
        </w:tc>
        <w:tc>
          <w:tcPr>
            <w:tcW w:w="1409" w:type="dxa"/>
          </w:tcPr>
          <w:p w14:paraId="29C35DE7"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2013/14</w:t>
            </w:r>
          </w:p>
        </w:tc>
      </w:tr>
      <w:tr w:rsidR="00CF123E" w14:paraId="06A84C3E" w14:textId="77777777" w:rsidTr="00CF123E">
        <w:trPr>
          <w:trHeight w:val="515"/>
        </w:trPr>
        <w:tc>
          <w:tcPr>
            <w:tcW w:w="5125" w:type="dxa"/>
          </w:tcPr>
          <w:p w14:paraId="724A2E62"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Micro-ônibus Mercedes Benz 415 Sprinter K</w:t>
            </w:r>
          </w:p>
        </w:tc>
        <w:tc>
          <w:tcPr>
            <w:tcW w:w="1409" w:type="dxa"/>
          </w:tcPr>
          <w:p w14:paraId="22E26967"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FIL-7404</w:t>
            </w:r>
          </w:p>
        </w:tc>
        <w:tc>
          <w:tcPr>
            <w:tcW w:w="1409" w:type="dxa"/>
          </w:tcPr>
          <w:p w14:paraId="62F25B60"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2013/14</w:t>
            </w:r>
          </w:p>
        </w:tc>
      </w:tr>
      <w:tr w:rsidR="00CF123E" w14:paraId="08AA11FC" w14:textId="77777777" w:rsidTr="00CF123E">
        <w:trPr>
          <w:trHeight w:val="515"/>
        </w:trPr>
        <w:tc>
          <w:tcPr>
            <w:tcW w:w="5125" w:type="dxa"/>
          </w:tcPr>
          <w:p w14:paraId="6453FFCA"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Micro-ônibus Mercedes Benz 415 Sprinter K</w:t>
            </w:r>
          </w:p>
        </w:tc>
        <w:tc>
          <w:tcPr>
            <w:tcW w:w="1409" w:type="dxa"/>
          </w:tcPr>
          <w:p w14:paraId="0588DF99"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FIL-7405</w:t>
            </w:r>
          </w:p>
        </w:tc>
        <w:tc>
          <w:tcPr>
            <w:tcW w:w="1409" w:type="dxa"/>
          </w:tcPr>
          <w:p w14:paraId="6EF6AF25"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2013/14</w:t>
            </w:r>
          </w:p>
        </w:tc>
      </w:tr>
      <w:tr w:rsidR="00CF123E" w14:paraId="28CDD717" w14:textId="77777777" w:rsidTr="00CF123E">
        <w:trPr>
          <w:trHeight w:val="515"/>
        </w:trPr>
        <w:tc>
          <w:tcPr>
            <w:tcW w:w="5125" w:type="dxa"/>
          </w:tcPr>
          <w:p w14:paraId="05AB45A6"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Ônibus - VW 15.190 EOD ESC. HD ORE</w:t>
            </w:r>
          </w:p>
        </w:tc>
        <w:tc>
          <w:tcPr>
            <w:tcW w:w="1409" w:type="dxa"/>
          </w:tcPr>
          <w:p w14:paraId="169B9E7D"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FUB-4047</w:t>
            </w:r>
          </w:p>
        </w:tc>
        <w:tc>
          <w:tcPr>
            <w:tcW w:w="1409" w:type="dxa"/>
          </w:tcPr>
          <w:p w14:paraId="6B1BE930"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2014</w:t>
            </w:r>
          </w:p>
        </w:tc>
      </w:tr>
      <w:tr w:rsidR="00CF123E" w14:paraId="0E0A83A5" w14:textId="77777777" w:rsidTr="00CF123E">
        <w:trPr>
          <w:trHeight w:val="515"/>
        </w:trPr>
        <w:tc>
          <w:tcPr>
            <w:tcW w:w="5125" w:type="dxa"/>
          </w:tcPr>
          <w:p w14:paraId="44EE82DB"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Ônibus Marcopolo / Volare V8L 4x4 EO</w:t>
            </w:r>
          </w:p>
        </w:tc>
        <w:tc>
          <w:tcPr>
            <w:tcW w:w="1409" w:type="dxa"/>
          </w:tcPr>
          <w:p w14:paraId="0D1ED7EA"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FTT-7665</w:t>
            </w:r>
          </w:p>
        </w:tc>
        <w:tc>
          <w:tcPr>
            <w:tcW w:w="1409" w:type="dxa"/>
          </w:tcPr>
          <w:p w14:paraId="734DE301"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2014</w:t>
            </w:r>
          </w:p>
        </w:tc>
      </w:tr>
      <w:tr w:rsidR="00CF123E" w14:paraId="3EDEB9FC" w14:textId="77777777" w:rsidTr="00CF123E">
        <w:trPr>
          <w:trHeight w:val="515"/>
        </w:trPr>
        <w:tc>
          <w:tcPr>
            <w:tcW w:w="5125" w:type="dxa"/>
          </w:tcPr>
          <w:p w14:paraId="0B85126D"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 xml:space="preserve">Ônibus VW Mascarello </w:t>
            </w:r>
            <w:proofErr w:type="spellStart"/>
            <w:r>
              <w:rPr>
                <w:rFonts w:ascii="Arial" w:eastAsia="Arial" w:hAnsi="Arial" w:cs="Arial"/>
              </w:rPr>
              <w:t>Granmidi</w:t>
            </w:r>
            <w:proofErr w:type="spellEnd"/>
            <w:r>
              <w:rPr>
                <w:rFonts w:ascii="Arial" w:eastAsia="Arial" w:hAnsi="Arial" w:cs="Arial"/>
              </w:rPr>
              <w:t xml:space="preserve"> EOD</w:t>
            </w:r>
          </w:p>
        </w:tc>
        <w:tc>
          <w:tcPr>
            <w:tcW w:w="1409" w:type="dxa"/>
          </w:tcPr>
          <w:p w14:paraId="0B209B2B"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DJM-7958</w:t>
            </w:r>
          </w:p>
        </w:tc>
        <w:tc>
          <w:tcPr>
            <w:tcW w:w="1409" w:type="dxa"/>
          </w:tcPr>
          <w:p w14:paraId="7CED839B"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2014</w:t>
            </w:r>
          </w:p>
        </w:tc>
      </w:tr>
      <w:tr w:rsidR="00CF123E" w14:paraId="1874B23F" w14:textId="77777777" w:rsidTr="00CF123E">
        <w:trPr>
          <w:trHeight w:val="515"/>
        </w:trPr>
        <w:tc>
          <w:tcPr>
            <w:tcW w:w="5125" w:type="dxa"/>
          </w:tcPr>
          <w:p w14:paraId="50D6C1EE"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Micro-ônibus Marcopolo / Volare V6L EM</w:t>
            </w:r>
          </w:p>
        </w:tc>
        <w:tc>
          <w:tcPr>
            <w:tcW w:w="1409" w:type="dxa"/>
          </w:tcPr>
          <w:p w14:paraId="59DAB561"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FOE-5538</w:t>
            </w:r>
          </w:p>
        </w:tc>
        <w:tc>
          <w:tcPr>
            <w:tcW w:w="1409" w:type="dxa"/>
          </w:tcPr>
          <w:p w14:paraId="366D4173"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2014</w:t>
            </w:r>
          </w:p>
        </w:tc>
      </w:tr>
      <w:tr w:rsidR="00CF123E" w14:paraId="4FF60ABF" w14:textId="77777777" w:rsidTr="00CF123E">
        <w:trPr>
          <w:trHeight w:val="515"/>
        </w:trPr>
        <w:tc>
          <w:tcPr>
            <w:tcW w:w="5125" w:type="dxa"/>
          </w:tcPr>
          <w:p w14:paraId="63D55F79"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 xml:space="preserve">Ônibus VW / Neobus Mini </w:t>
            </w:r>
            <w:proofErr w:type="spellStart"/>
            <w:r>
              <w:rPr>
                <w:rFonts w:ascii="Arial" w:eastAsia="Arial" w:hAnsi="Arial" w:cs="Arial"/>
              </w:rPr>
              <w:t>Esc</w:t>
            </w:r>
            <w:proofErr w:type="spellEnd"/>
          </w:p>
        </w:tc>
        <w:tc>
          <w:tcPr>
            <w:tcW w:w="1409" w:type="dxa"/>
          </w:tcPr>
          <w:p w14:paraId="0BBC97AD"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GEK-0424</w:t>
            </w:r>
          </w:p>
        </w:tc>
        <w:tc>
          <w:tcPr>
            <w:tcW w:w="1409" w:type="dxa"/>
          </w:tcPr>
          <w:p w14:paraId="5D137ED8"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2018/19</w:t>
            </w:r>
          </w:p>
        </w:tc>
      </w:tr>
      <w:tr w:rsidR="00CF123E" w14:paraId="65DBCA9C" w14:textId="77777777" w:rsidTr="00CF123E">
        <w:trPr>
          <w:trHeight w:val="515"/>
        </w:trPr>
        <w:tc>
          <w:tcPr>
            <w:tcW w:w="5125" w:type="dxa"/>
          </w:tcPr>
          <w:p w14:paraId="045335C1"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Ônibus VW 15.190 EOD ESC. HD ORE</w:t>
            </w:r>
          </w:p>
        </w:tc>
        <w:tc>
          <w:tcPr>
            <w:tcW w:w="1409" w:type="dxa"/>
          </w:tcPr>
          <w:p w14:paraId="0741ECCE"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FEE-2273</w:t>
            </w:r>
          </w:p>
        </w:tc>
        <w:tc>
          <w:tcPr>
            <w:tcW w:w="1409" w:type="dxa"/>
          </w:tcPr>
          <w:p w14:paraId="07265D73"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2018/19</w:t>
            </w:r>
          </w:p>
        </w:tc>
      </w:tr>
      <w:tr w:rsidR="00CF123E" w14:paraId="0C214D43" w14:textId="77777777" w:rsidTr="00CF123E">
        <w:trPr>
          <w:trHeight w:val="515"/>
        </w:trPr>
        <w:tc>
          <w:tcPr>
            <w:tcW w:w="5125" w:type="dxa"/>
          </w:tcPr>
          <w:p w14:paraId="4D428C1F"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Ônibus Mercedes Benz CAIO 916 ORE</w:t>
            </w:r>
          </w:p>
        </w:tc>
        <w:tc>
          <w:tcPr>
            <w:tcW w:w="1409" w:type="dxa"/>
          </w:tcPr>
          <w:p w14:paraId="0D065E8D"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ENG-5148</w:t>
            </w:r>
          </w:p>
        </w:tc>
        <w:tc>
          <w:tcPr>
            <w:tcW w:w="1409" w:type="dxa"/>
          </w:tcPr>
          <w:p w14:paraId="4866002B"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2019/20</w:t>
            </w:r>
          </w:p>
        </w:tc>
      </w:tr>
      <w:tr w:rsidR="00CF123E" w14:paraId="03AA28E5" w14:textId="77777777" w:rsidTr="00CF123E">
        <w:trPr>
          <w:trHeight w:val="515"/>
        </w:trPr>
        <w:tc>
          <w:tcPr>
            <w:tcW w:w="5125" w:type="dxa"/>
          </w:tcPr>
          <w:p w14:paraId="6252D7E5"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Ônibus Mercedes Benz CAIO LO 916 ESC. R</w:t>
            </w:r>
          </w:p>
        </w:tc>
        <w:tc>
          <w:tcPr>
            <w:tcW w:w="1409" w:type="dxa"/>
          </w:tcPr>
          <w:p w14:paraId="1F3169D9"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FIG6I76</w:t>
            </w:r>
          </w:p>
        </w:tc>
        <w:tc>
          <w:tcPr>
            <w:tcW w:w="1409" w:type="dxa"/>
          </w:tcPr>
          <w:p w14:paraId="45B674C3"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2022/23</w:t>
            </w:r>
          </w:p>
        </w:tc>
      </w:tr>
      <w:tr w:rsidR="00CF123E" w14:paraId="10DC454F" w14:textId="77777777" w:rsidTr="00CF123E">
        <w:trPr>
          <w:trHeight w:val="515"/>
        </w:trPr>
        <w:tc>
          <w:tcPr>
            <w:tcW w:w="5125" w:type="dxa"/>
          </w:tcPr>
          <w:p w14:paraId="500DD59C"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Ônibus Marcopolo Volare V8L 4x4 EO</w:t>
            </w:r>
          </w:p>
        </w:tc>
        <w:tc>
          <w:tcPr>
            <w:tcW w:w="1409" w:type="dxa"/>
          </w:tcPr>
          <w:p w14:paraId="3DC897B1"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EQU4G06</w:t>
            </w:r>
          </w:p>
        </w:tc>
        <w:tc>
          <w:tcPr>
            <w:tcW w:w="1409" w:type="dxa"/>
          </w:tcPr>
          <w:p w14:paraId="537028DB"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2022/23</w:t>
            </w:r>
          </w:p>
        </w:tc>
      </w:tr>
      <w:tr w:rsidR="00CF123E" w14:paraId="1BC5C906" w14:textId="77777777" w:rsidTr="00CF123E">
        <w:trPr>
          <w:trHeight w:val="515"/>
        </w:trPr>
        <w:tc>
          <w:tcPr>
            <w:tcW w:w="5125" w:type="dxa"/>
          </w:tcPr>
          <w:p w14:paraId="6F8211D3"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Ônibus Mercedes Benz CAIO LO 916 ORE</w:t>
            </w:r>
          </w:p>
        </w:tc>
        <w:tc>
          <w:tcPr>
            <w:tcW w:w="1409" w:type="dxa"/>
          </w:tcPr>
          <w:p w14:paraId="6BF2CD0D"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DAV7H32</w:t>
            </w:r>
          </w:p>
        </w:tc>
        <w:tc>
          <w:tcPr>
            <w:tcW w:w="1409" w:type="dxa"/>
          </w:tcPr>
          <w:p w14:paraId="5CB1603C"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2022/23</w:t>
            </w:r>
          </w:p>
        </w:tc>
      </w:tr>
      <w:tr w:rsidR="00CF123E" w14:paraId="16B94D34" w14:textId="77777777" w:rsidTr="00CF123E">
        <w:trPr>
          <w:trHeight w:val="470"/>
        </w:trPr>
        <w:tc>
          <w:tcPr>
            <w:tcW w:w="5125" w:type="dxa"/>
          </w:tcPr>
          <w:p w14:paraId="3E12097D"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Ônibus Mercedes Benz CAIO LO 916 ORE</w:t>
            </w:r>
          </w:p>
        </w:tc>
        <w:tc>
          <w:tcPr>
            <w:tcW w:w="1409" w:type="dxa"/>
          </w:tcPr>
          <w:p w14:paraId="5502D8D3"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GBT9I34</w:t>
            </w:r>
          </w:p>
        </w:tc>
        <w:tc>
          <w:tcPr>
            <w:tcW w:w="1409" w:type="dxa"/>
          </w:tcPr>
          <w:p w14:paraId="6944FD60"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2022/23</w:t>
            </w:r>
          </w:p>
        </w:tc>
      </w:tr>
      <w:tr w:rsidR="00CF123E" w14:paraId="025BFF1F" w14:textId="77777777" w:rsidTr="00CF123E">
        <w:trPr>
          <w:trHeight w:val="470"/>
        </w:trPr>
        <w:tc>
          <w:tcPr>
            <w:tcW w:w="5125" w:type="dxa"/>
          </w:tcPr>
          <w:p w14:paraId="178840F1"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Onix Sedan (Aquisição para Secretaria da Educação) - Veiculo de Passeio</w:t>
            </w:r>
          </w:p>
        </w:tc>
        <w:tc>
          <w:tcPr>
            <w:tcW w:w="1409" w:type="dxa"/>
          </w:tcPr>
          <w:p w14:paraId="61300B08"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SEM PLACA</w:t>
            </w:r>
          </w:p>
        </w:tc>
        <w:tc>
          <w:tcPr>
            <w:tcW w:w="1409" w:type="dxa"/>
          </w:tcPr>
          <w:p w14:paraId="0B241590" w14:textId="77777777" w:rsidR="00CF123E" w:rsidRDefault="00CF123E" w:rsidP="003D21E6">
            <w:pPr>
              <w:widowControl w:val="0"/>
              <w:pBdr>
                <w:top w:val="nil"/>
                <w:left w:val="nil"/>
                <w:bottom w:val="nil"/>
                <w:right w:val="nil"/>
                <w:between w:val="nil"/>
              </w:pBdr>
              <w:rPr>
                <w:rFonts w:ascii="Arial" w:eastAsia="Arial" w:hAnsi="Arial" w:cs="Arial"/>
              </w:rPr>
            </w:pPr>
            <w:r>
              <w:rPr>
                <w:rFonts w:ascii="Arial" w:eastAsia="Arial" w:hAnsi="Arial" w:cs="Arial"/>
              </w:rPr>
              <w:t>-</w:t>
            </w:r>
          </w:p>
        </w:tc>
      </w:tr>
    </w:tbl>
    <w:p w14:paraId="14A0837C" w14:textId="77777777" w:rsidR="00CF123E" w:rsidRDefault="00CF123E" w:rsidP="00F24A48">
      <w:pPr>
        <w:spacing w:after="0"/>
        <w:ind w:left="260"/>
        <w:rPr>
          <w:rFonts w:ascii="Palatino Linotype" w:hAnsi="Palatino Linotype"/>
          <w:sz w:val="20"/>
          <w:szCs w:val="20"/>
        </w:rPr>
      </w:pPr>
    </w:p>
    <w:p w14:paraId="275DB22A" w14:textId="4C01199D" w:rsidR="00CF123E" w:rsidRPr="00CF123E" w:rsidRDefault="00CF123E" w:rsidP="00CF123E">
      <w:pPr>
        <w:spacing w:after="0"/>
        <w:ind w:left="260"/>
        <w:rPr>
          <w:rFonts w:ascii="Palatino Linotype" w:hAnsi="Palatino Linotype"/>
          <w:sz w:val="20"/>
          <w:szCs w:val="20"/>
        </w:rPr>
      </w:pPr>
      <w:r>
        <w:rPr>
          <w:rFonts w:ascii="Palatino Linotype" w:hAnsi="Palatino Linotype"/>
          <w:sz w:val="20"/>
          <w:szCs w:val="20"/>
        </w:rPr>
        <w:t xml:space="preserve">3.4   </w:t>
      </w:r>
      <w:r w:rsidRPr="00CF123E">
        <w:rPr>
          <w:rFonts w:ascii="Palatino Linotype" w:hAnsi="Palatino Linotype"/>
          <w:sz w:val="20"/>
          <w:szCs w:val="20"/>
        </w:rPr>
        <w:t>O serviço de lavagem de veículos deverá abranger a remoção da sujeira interna e externa existente no veículo, da seguinte forma:</w:t>
      </w:r>
    </w:p>
    <w:p w14:paraId="5088C8CD" w14:textId="77777777" w:rsidR="00CF123E" w:rsidRPr="00CF123E" w:rsidRDefault="00CF123E" w:rsidP="00CF123E">
      <w:pPr>
        <w:spacing w:after="0"/>
        <w:ind w:left="260"/>
        <w:rPr>
          <w:rFonts w:ascii="Palatino Linotype" w:hAnsi="Palatino Linotype"/>
          <w:sz w:val="20"/>
          <w:szCs w:val="20"/>
        </w:rPr>
      </w:pPr>
    </w:p>
    <w:p w14:paraId="2A8C4E9E" w14:textId="4E50C315" w:rsidR="00CF123E" w:rsidRPr="00CF123E" w:rsidRDefault="00CF123E" w:rsidP="00CF123E">
      <w:pPr>
        <w:spacing w:after="0"/>
        <w:ind w:left="708"/>
        <w:jc w:val="both"/>
        <w:rPr>
          <w:rFonts w:ascii="Palatino Linotype" w:hAnsi="Palatino Linotype"/>
          <w:sz w:val="20"/>
          <w:szCs w:val="20"/>
        </w:rPr>
      </w:pPr>
      <w:r>
        <w:rPr>
          <w:rFonts w:ascii="Palatino Linotype" w:hAnsi="Palatino Linotype"/>
          <w:sz w:val="20"/>
          <w:szCs w:val="20"/>
        </w:rPr>
        <w:t xml:space="preserve"> 3.4.</w:t>
      </w:r>
      <w:r w:rsidRPr="00CF123E">
        <w:rPr>
          <w:rFonts w:ascii="Palatino Linotype" w:hAnsi="Palatino Linotype"/>
          <w:sz w:val="20"/>
          <w:szCs w:val="20"/>
        </w:rPr>
        <w:t xml:space="preserve">1. PARTE EXTERNA: remoção manual de barro, lama, areia, piche proveniente do asfalto e demais resíduos, incluindo a limpeza de todos os seus componentes, como lataria, baú e partes expostas do chassi (eixos, diferencial e eixo cardam, no caso de </w:t>
      </w:r>
      <w:r w:rsidRPr="00CF123E">
        <w:rPr>
          <w:rFonts w:ascii="Palatino Linotype" w:hAnsi="Palatino Linotype"/>
          <w:sz w:val="20"/>
          <w:szCs w:val="20"/>
        </w:rPr>
        <w:lastRenderedPageBreak/>
        <w:t>veículos de carga), pneus, rodas, janelas, retrovisores, limpadores de para-brisa dianteiros e traseiros, o interior dos para-lamas e demais acessórios do veículo; secagem manual ou mediante uso de equipamento; aplicação de silicone nos pneus e peças vinílicas, plásticas e emborrachadas.</w:t>
      </w:r>
    </w:p>
    <w:p w14:paraId="63B0DDAF" w14:textId="77777777" w:rsidR="00CF123E" w:rsidRPr="00CF123E" w:rsidRDefault="00CF123E" w:rsidP="00CF123E">
      <w:pPr>
        <w:spacing w:after="0"/>
        <w:ind w:left="708"/>
        <w:jc w:val="both"/>
        <w:rPr>
          <w:rFonts w:ascii="Palatino Linotype" w:hAnsi="Palatino Linotype"/>
          <w:sz w:val="20"/>
          <w:szCs w:val="20"/>
        </w:rPr>
      </w:pPr>
    </w:p>
    <w:p w14:paraId="13357E0F" w14:textId="6B5EFD4C" w:rsidR="00CF123E" w:rsidRPr="00CF123E" w:rsidRDefault="00CF123E" w:rsidP="00CF123E">
      <w:pPr>
        <w:spacing w:after="0"/>
        <w:ind w:left="708"/>
        <w:jc w:val="both"/>
        <w:rPr>
          <w:rFonts w:ascii="Palatino Linotype" w:hAnsi="Palatino Linotype"/>
          <w:sz w:val="20"/>
          <w:szCs w:val="20"/>
        </w:rPr>
      </w:pPr>
      <w:r>
        <w:rPr>
          <w:rFonts w:ascii="Palatino Linotype" w:hAnsi="Palatino Linotype"/>
          <w:sz w:val="20"/>
          <w:szCs w:val="20"/>
        </w:rPr>
        <w:t>3.</w:t>
      </w:r>
      <w:r w:rsidRPr="00CF123E">
        <w:rPr>
          <w:rFonts w:ascii="Palatino Linotype" w:hAnsi="Palatino Linotype"/>
          <w:sz w:val="20"/>
          <w:szCs w:val="20"/>
        </w:rPr>
        <w:t>4.2. PARTE INTERNA: aspiração do pó de todo o interior, inclusive dos bancos, do porta-malas ou do compartimento de carga; limpeza do volante, painel, parte interna das portas e dos vidros, com aplicação de antiembaçante; lavagem dos tapetes de borracha e dos cinzeiros removíveis e dos cintos de segurança.</w:t>
      </w:r>
    </w:p>
    <w:p w14:paraId="0F213F6F" w14:textId="0631C61E" w:rsidR="00CF123E" w:rsidRDefault="00CF123E" w:rsidP="00F24A48">
      <w:pPr>
        <w:spacing w:after="0"/>
        <w:ind w:left="260"/>
        <w:rPr>
          <w:rFonts w:ascii="Palatino Linotype" w:hAnsi="Palatino Linotype"/>
          <w:sz w:val="20"/>
          <w:szCs w:val="20"/>
        </w:rPr>
      </w:pPr>
    </w:p>
    <w:p w14:paraId="7700E204" w14:textId="21E71B90" w:rsidR="00F24A48" w:rsidRPr="003F546A" w:rsidRDefault="00CF123E" w:rsidP="001F6D6A">
      <w:pPr>
        <w:spacing w:after="0"/>
        <w:ind w:left="260"/>
        <w:rPr>
          <w:rFonts w:ascii="Palatino Linotype" w:hAnsi="Palatino Linotype"/>
          <w:sz w:val="20"/>
          <w:szCs w:val="20"/>
        </w:rPr>
      </w:pPr>
      <w:r>
        <w:rPr>
          <w:rFonts w:ascii="Palatino Linotype" w:hAnsi="Palatino Linotype"/>
          <w:sz w:val="20"/>
          <w:szCs w:val="20"/>
        </w:rPr>
        <w:t xml:space="preserve"> </w:t>
      </w:r>
      <w:r w:rsidR="00F24A48" w:rsidRPr="003F546A">
        <w:rPr>
          <w:rFonts w:ascii="Palatino Linotype" w:hAnsi="Palatino Linotype"/>
          <w:sz w:val="20"/>
          <w:szCs w:val="20"/>
        </w:rPr>
        <w:t>4 - PRAZO, LOCAL E CONDIÇÕES DE ENTREGA:</w:t>
      </w:r>
    </w:p>
    <w:p w14:paraId="77EBA185" w14:textId="77777777" w:rsidR="00F24A48" w:rsidRPr="003F546A" w:rsidRDefault="00F24A48" w:rsidP="00F24A48">
      <w:pPr>
        <w:spacing w:after="0"/>
        <w:ind w:left="260"/>
        <w:jc w:val="both"/>
        <w:rPr>
          <w:rFonts w:ascii="Palatino Linotype" w:hAnsi="Palatino Linotype"/>
          <w:sz w:val="20"/>
          <w:szCs w:val="20"/>
        </w:rPr>
      </w:pPr>
    </w:p>
    <w:p w14:paraId="25A0709E" w14:textId="7C726FEF"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4.1. A entrega do objeto licitado, será procedida de forma parcelada, conforme as necessidades d</w:t>
      </w:r>
      <w:r w:rsidR="00C91973">
        <w:rPr>
          <w:rFonts w:ascii="Palatino Linotype" w:hAnsi="Palatino Linotype"/>
          <w:sz w:val="20"/>
          <w:szCs w:val="20"/>
        </w:rPr>
        <w:t xml:space="preserve">e cada secretaria desta </w:t>
      </w:r>
      <w:proofErr w:type="gramStart"/>
      <w:r w:rsidR="00C91973">
        <w:rPr>
          <w:rFonts w:ascii="Palatino Linotype" w:hAnsi="Palatino Linotype"/>
          <w:sz w:val="20"/>
          <w:szCs w:val="20"/>
        </w:rPr>
        <w:t xml:space="preserve">municipalidade </w:t>
      </w:r>
      <w:r w:rsidRPr="003F546A">
        <w:rPr>
          <w:rFonts w:ascii="Palatino Linotype" w:hAnsi="Palatino Linotype"/>
          <w:sz w:val="20"/>
          <w:szCs w:val="20"/>
        </w:rPr>
        <w:t>,</w:t>
      </w:r>
      <w:proofErr w:type="gramEnd"/>
      <w:r w:rsidRPr="003F546A">
        <w:rPr>
          <w:rFonts w:ascii="Palatino Linotype" w:hAnsi="Palatino Linotype"/>
          <w:sz w:val="20"/>
          <w:szCs w:val="20"/>
        </w:rPr>
        <w:t xml:space="preserve"> em atendimento às requisições expedidas pel</w:t>
      </w:r>
      <w:r w:rsidR="00C91973">
        <w:rPr>
          <w:rFonts w:ascii="Palatino Linotype" w:hAnsi="Palatino Linotype"/>
          <w:sz w:val="20"/>
          <w:szCs w:val="20"/>
        </w:rPr>
        <w:t xml:space="preserve">os responsáveis pela requisições </w:t>
      </w:r>
      <w:r w:rsidRPr="003F546A">
        <w:rPr>
          <w:rFonts w:ascii="Palatino Linotype" w:hAnsi="Palatino Linotype"/>
          <w:sz w:val="20"/>
          <w:szCs w:val="20"/>
        </w:rPr>
        <w:t xml:space="preserve">   do município assinadas pelo responsável.</w:t>
      </w:r>
    </w:p>
    <w:p w14:paraId="6C1C29BC" w14:textId="77777777" w:rsidR="00F24A48" w:rsidRPr="003F546A" w:rsidRDefault="00F24A48" w:rsidP="00F24A48">
      <w:pPr>
        <w:spacing w:after="0"/>
        <w:ind w:left="260"/>
        <w:jc w:val="both"/>
        <w:rPr>
          <w:rFonts w:ascii="Palatino Linotype" w:hAnsi="Palatino Linotype"/>
          <w:sz w:val="20"/>
          <w:szCs w:val="20"/>
        </w:rPr>
      </w:pPr>
    </w:p>
    <w:p w14:paraId="0F79F4E1"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4.2. As requisições serão expedidas por quaisquer meios de comunicação que possibilitem a comprovação do respectivo recebimento por parte da contratada, inclusive </w:t>
      </w:r>
      <w:proofErr w:type="spellStart"/>
      <w:r w:rsidRPr="003F546A">
        <w:rPr>
          <w:rFonts w:ascii="Palatino Linotype" w:hAnsi="Palatino Linotype"/>
          <w:sz w:val="20"/>
          <w:szCs w:val="20"/>
        </w:rPr>
        <w:t>fac-simile</w:t>
      </w:r>
      <w:proofErr w:type="spellEnd"/>
      <w:r w:rsidRPr="003F546A">
        <w:rPr>
          <w:rFonts w:ascii="Palatino Linotype" w:hAnsi="Palatino Linotype"/>
          <w:sz w:val="20"/>
          <w:szCs w:val="20"/>
        </w:rPr>
        <w:t xml:space="preserve"> e correio eletrônico.</w:t>
      </w:r>
    </w:p>
    <w:p w14:paraId="6F520971" w14:textId="3126E894"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4.3. Os </w:t>
      </w:r>
      <w:r w:rsidR="00CF123E">
        <w:rPr>
          <w:rFonts w:ascii="Palatino Linotype" w:hAnsi="Palatino Linotype"/>
          <w:sz w:val="20"/>
          <w:szCs w:val="20"/>
        </w:rPr>
        <w:t xml:space="preserve">VEICULOS APÓS HIGIENIZADOS </w:t>
      </w:r>
      <w:r w:rsidR="001F42BA">
        <w:rPr>
          <w:rFonts w:ascii="Palatino Linotype" w:hAnsi="Palatino Linotype"/>
          <w:sz w:val="20"/>
          <w:szCs w:val="20"/>
        </w:rPr>
        <w:t xml:space="preserve">DEVEM </w:t>
      </w:r>
      <w:r w:rsidR="001F42BA" w:rsidRPr="003F546A">
        <w:rPr>
          <w:rFonts w:ascii="Palatino Linotype" w:hAnsi="Palatino Linotype"/>
          <w:sz w:val="20"/>
          <w:szCs w:val="20"/>
        </w:rPr>
        <w:t>ser</w:t>
      </w:r>
      <w:r w:rsidRPr="003F546A">
        <w:rPr>
          <w:rFonts w:ascii="Palatino Linotype" w:hAnsi="Palatino Linotype"/>
          <w:sz w:val="20"/>
          <w:szCs w:val="20"/>
        </w:rPr>
        <w:t xml:space="preserve"> </w:t>
      </w:r>
      <w:r w:rsidR="00CF123E">
        <w:rPr>
          <w:rFonts w:ascii="Palatino Linotype" w:hAnsi="Palatino Linotype"/>
          <w:sz w:val="20"/>
          <w:szCs w:val="20"/>
        </w:rPr>
        <w:t>ENTREGUES</w:t>
      </w:r>
      <w:r w:rsidRPr="003F546A">
        <w:rPr>
          <w:rFonts w:ascii="Palatino Linotype" w:hAnsi="Palatino Linotype"/>
          <w:sz w:val="20"/>
          <w:szCs w:val="20"/>
        </w:rPr>
        <w:t xml:space="preserve"> junto a SECRETARIA de educação de Marabá Paulista, com endereço sito à Rua: MANOEL R AZENHA, S/N, CENTRO, E NO PAÇO MUNICIPAL, RUA   CAFELANDIA,147, CENTRO CEP 19430-000, no Município de Marabá Paulista/SP, no prazo máximo de </w:t>
      </w:r>
      <w:r w:rsidR="00CF123E">
        <w:rPr>
          <w:rFonts w:ascii="Palatino Linotype" w:hAnsi="Palatino Linotype"/>
          <w:sz w:val="20"/>
          <w:szCs w:val="20"/>
        </w:rPr>
        <w:t>12</w:t>
      </w:r>
      <w:r w:rsidRPr="003F546A">
        <w:rPr>
          <w:rFonts w:ascii="Palatino Linotype" w:hAnsi="Palatino Linotype"/>
          <w:sz w:val="20"/>
          <w:szCs w:val="20"/>
        </w:rPr>
        <w:t xml:space="preserve"> (</w:t>
      </w:r>
      <w:r w:rsidR="00CF123E">
        <w:rPr>
          <w:rFonts w:ascii="Palatino Linotype" w:hAnsi="Palatino Linotype"/>
          <w:sz w:val="20"/>
          <w:szCs w:val="20"/>
        </w:rPr>
        <w:t>DOZE</w:t>
      </w:r>
      <w:r w:rsidRPr="003F546A">
        <w:rPr>
          <w:rFonts w:ascii="Palatino Linotype" w:hAnsi="Palatino Linotype"/>
          <w:sz w:val="20"/>
          <w:szCs w:val="20"/>
        </w:rPr>
        <w:t xml:space="preserve">) </w:t>
      </w:r>
      <w:r w:rsidR="00CF123E">
        <w:rPr>
          <w:rFonts w:ascii="Palatino Linotype" w:hAnsi="Palatino Linotype"/>
          <w:sz w:val="20"/>
          <w:szCs w:val="20"/>
        </w:rPr>
        <w:t>HORAS</w:t>
      </w:r>
      <w:r w:rsidRPr="003F546A">
        <w:rPr>
          <w:rFonts w:ascii="Palatino Linotype" w:hAnsi="Palatino Linotype"/>
          <w:sz w:val="20"/>
          <w:szCs w:val="20"/>
        </w:rPr>
        <w:t>, contados do recebimento da requisição devidamente assinada pelo responsável</w:t>
      </w:r>
      <w:r w:rsidR="00CF123E">
        <w:rPr>
          <w:rFonts w:ascii="Palatino Linotype" w:hAnsi="Palatino Linotype"/>
          <w:sz w:val="20"/>
          <w:szCs w:val="20"/>
        </w:rPr>
        <w:t>.</w:t>
      </w:r>
    </w:p>
    <w:p w14:paraId="609A8816" w14:textId="294D95C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w:t>
      </w:r>
      <w:r w:rsidR="00CF123E">
        <w:rPr>
          <w:rFonts w:ascii="Palatino Linotype" w:hAnsi="Palatino Linotype"/>
          <w:sz w:val="20"/>
          <w:szCs w:val="20"/>
        </w:rPr>
        <w:t>4</w:t>
      </w:r>
      <w:r w:rsidRPr="003F546A">
        <w:rPr>
          <w:rFonts w:ascii="Palatino Linotype" w:hAnsi="Palatino Linotype"/>
          <w:sz w:val="20"/>
          <w:szCs w:val="20"/>
        </w:rPr>
        <w:t>. O objeto da presente licitação, em cada uma de suas parcelas somente será recebido se não houver a constatação de qualquer irregularidade. Em havendo irregularidades a contratante poderá:</w:t>
      </w:r>
    </w:p>
    <w:p w14:paraId="34FB51A6" w14:textId="7CDE243E"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w:t>
      </w:r>
      <w:r w:rsidR="00CF123E">
        <w:rPr>
          <w:rFonts w:ascii="Palatino Linotype" w:hAnsi="Palatino Linotype"/>
          <w:sz w:val="20"/>
          <w:szCs w:val="20"/>
        </w:rPr>
        <w:t>4</w:t>
      </w:r>
      <w:r w:rsidRPr="003F546A">
        <w:rPr>
          <w:rFonts w:ascii="Palatino Linotype" w:hAnsi="Palatino Linotype"/>
          <w:sz w:val="20"/>
          <w:szCs w:val="20"/>
        </w:rPr>
        <w:t>.</w:t>
      </w:r>
      <w:r w:rsidR="00CF123E">
        <w:rPr>
          <w:rFonts w:ascii="Palatino Linotype" w:hAnsi="Palatino Linotype"/>
          <w:sz w:val="20"/>
          <w:szCs w:val="20"/>
        </w:rPr>
        <w:t>1</w:t>
      </w:r>
      <w:r w:rsidRPr="003F546A">
        <w:rPr>
          <w:rFonts w:ascii="Palatino Linotype" w:hAnsi="Palatino Linotype"/>
          <w:sz w:val="20"/>
          <w:szCs w:val="20"/>
        </w:rPr>
        <w:t>.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7A8A19B8" w14:textId="77777777" w:rsidR="00E259F3" w:rsidRDefault="00E259F3" w:rsidP="00F24A48">
      <w:pPr>
        <w:spacing w:after="0"/>
        <w:ind w:left="260"/>
        <w:jc w:val="both"/>
        <w:rPr>
          <w:rFonts w:ascii="Palatino Linotype" w:hAnsi="Palatino Linotype"/>
          <w:sz w:val="20"/>
          <w:szCs w:val="20"/>
        </w:rPr>
      </w:pPr>
    </w:p>
    <w:p w14:paraId="75FE7A87" w14:textId="42FCE280"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5 - CONDIÇÕES E PRAZOS DE PAGAMENTO:</w:t>
      </w:r>
    </w:p>
    <w:p w14:paraId="3EAF83A8"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 Para o item condição de Pagamento, deverá, para elaboração da proposta, ser considerado o que segue:</w:t>
      </w:r>
    </w:p>
    <w:p w14:paraId="6E5A8C2F" w14:textId="714ECFAF"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lastRenderedPageBreak/>
        <w:t xml:space="preserve">5.1.1. O pagamento será efetuado, após o recebimento definitivo do bem e ou serviço, mediante emissão de Nota Fiscal, devidamente </w:t>
      </w:r>
      <w:proofErr w:type="gramStart"/>
      <w:r w:rsidRPr="003F546A">
        <w:rPr>
          <w:rFonts w:ascii="Palatino Linotype" w:hAnsi="Palatino Linotype"/>
          <w:sz w:val="20"/>
          <w:szCs w:val="20"/>
        </w:rPr>
        <w:t>entregue ,</w:t>
      </w:r>
      <w:proofErr w:type="gramEnd"/>
      <w:r w:rsidRPr="003F546A">
        <w:rPr>
          <w:rFonts w:ascii="Palatino Linotype" w:hAnsi="Palatino Linotype"/>
          <w:sz w:val="20"/>
          <w:szCs w:val="20"/>
        </w:rPr>
        <w:t xml:space="preserve"> conferida e assinada pela unidade a que se destina, encaminhado para tramitação do Processo de instrução e liquidação junto ao Departamento de Contabilidade, no prazo de até 30 (trinta) dias úteis.</w:t>
      </w:r>
    </w:p>
    <w:p w14:paraId="22C0E435" w14:textId="77777777" w:rsidR="00F24A48" w:rsidRPr="003F546A" w:rsidRDefault="00F24A48" w:rsidP="00F24A48">
      <w:pPr>
        <w:spacing w:after="0"/>
        <w:ind w:left="260"/>
        <w:jc w:val="both"/>
        <w:rPr>
          <w:rFonts w:ascii="Palatino Linotype" w:hAnsi="Palatino Linotype"/>
          <w:sz w:val="20"/>
          <w:szCs w:val="20"/>
        </w:rPr>
      </w:pPr>
    </w:p>
    <w:p w14:paraId="017A3375"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5.1.3. Os pagamentos serão efetuados através de ordem de pagamento bancário e ou recebimento em carteira.</w:t>
      </w:r>
    </w:p>
    <w:p w14:paraId="4814D2F0"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CRITÉRIO DE AVALIAÇÃO DAS PROPOSTAS:</w:t>
      </w:r>
    </w:p>
    <w:p w14:paraId="61ED2D4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O critério de julgamento das propostas será do tipo menor preço por item.</w:t>
      </w:r>
    </w:p>
    <w:p w14:paraId="62F0191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Não será aceita a proposta que for acima do valor referência por item  </w:t>
      </w:r>
    </w:p>
    <w:p w14:paraId="4F106578" w14:textId="7730B56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7 - VIGÊNCIA:</w:t>
      </w:r>
    </w:p>
    <w:p w14:paraId="43119B1D" w14:textId="64E1E396"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7.1. O Prazo de vigência d</w:t>
      </w:r>
      <w:r w:rsidR="00C91973">
        <w:rPr>
          <w:rFonts w:ascii="Palatino Linotype" w:hAnsi="Palatino Linotype"/>
          <w:sz w:val="20"/>
          <w:szCs w:val="20"/>
        </w:rPr>
        <w:t xml:space="preserve">a </w:t>
      </w:r>
      <w:proofErr w:type="gramStart"/>
      <w:r w:rsidR="00C91973">
        <w:rPr>
          <w:rFonts w:ascii="Palatino Linotype" w:hAnsi="Palatino Linotype"/>
          <w:sz w:val="20"/>
          <w:szCs w:val="20"/>
        </w:rPr>
        <w:t xml:space="preserve">ata </w:t>
      </w:r>
      <w:r w:rsidRPr="003F546A">
        <w:rPr>
          <w:rFonts w:ascii="Palatino Linotype" w:hAnsi="Palatino Linotype"/>
          <w:sz w:val="20"/>
          <w:szCs w:val="20"/>
        </w:rPr>
        <w:t xml:space="preserve"> será</w:t>
      </w:r>
      <w:proofErr w:type="gramEnd"/>
      <w:r w:rsidRPr="003F546A">
        <w:rPr>
          <w:rFonts w:ascii="Palatino Linotype" w:hAnsi="Palatino Linotype"/>
          <w:sz w:val="20"/>
          <w:szCs w:val="20"/>
        </w:rPr>
        <w:t xml:space="preserve"> até </w:t>
      </w:r>
      <w:r w:rsidR="00C91973">
        <w:rPr>
          <w:rFonts w:ascii="Palatino Linotype" w:hAnsi="Palatino Linotype"/>
          <w:sz w:val="20"/>
          <w:szCs w:val="20"/>
        </w:rPr>
        <w:t xml:space="preserve">12 meses </w:t>
      </w:r>
      <w:r w:rsidRPr="003F546A">
        <w:rPr>
          <w:rFonts w:ascii="Palatino Linotype" w:hAnsi="Palatino Linotype"/>
          <w:sz w:val="20"/>
          <w:szCs w:val="20"/>
        </w:rPr>
        <w:t xml:space="preserve"> a partir da data da assinatura d</w:t>
      </w:r>
      <w:r w:rsidR="008F51D8">
        <w:rPr>
          <w:rFonts w:ascii="Palatino Linotype" w:hAnsi="Palatino Linotype"/>
          <w:sz w:val="20"/>
          <w:szCs w:val="20"/>
        </w:rPr>
        <w:t>a ata</w:t>
      </w:r>
      <w:r w:rsidRPr="003F546A">
        <w:rPr>
          <w:rFonts w:ascii="Palatino Linotype" w:hAnsi="Palatino Linotype"/>
          <w:sz w:val="20"/>
          <w:szCs w:val="20"/>
        </w:rPr>
        <w:t>.</w:t>
      </w:r>
    </w:p>
    <w:p w14:paraId="4A9236D9" w14:textId="77777777" w:rsidR="00F24A48" w:rsidRPr="003F546A" w:rsidRDefault="00F24A48" w:rsidP="00F24A48">
      <w:pPr>
        <w:spacing w:after="0"/>
        <w:ind w:left="260"/>
        <w:rPr>
          <w:rFonts w:ascii="Palatino Linotype" w:hAnsi="Palatino Linotype"/>
          <w:sz w:val="20"/>
          <w:szCs w:val="20"/>
        </w:rPr>
      </w:pPr>
    </w:p>
    <w:p w14:paraId="664F0BBB" w14:textId="5962C375" w:rsidR="00F24A48" w:rsidRPr="003F546A" w:rsidRDefault="00F24A48" w:rsidP="00F24A48">
      <w:pPr>
        <w:spacing w:after="0"/>
        <w:ind w:left="260"/>
        <w:rPr>
          <w:rFonts w:ascii="Palatino Linotype" w:hAnsi="Palatino Linotype"/>
          <w:b/>
          <w:bCs/>
          <w:sz w:val="20"/>
          <w:szCs w:val="20"/>
        </w:rPr>
      </w:pPr>
      <w:r w:rsidRPr="003F546A">
        <w:rPr>
          <w:rFonts w:ascii="Palatino Linotype" w:hAnsi="Palatino Linotype"/>
          <w:b/>
          <w:bCs/>
          <w:sz w:val="20"/>
          <w:szCs w:val="20"/>
        </w:rPr>
        <w:t>MARABA PAULISTA-</w:t>
      </w:r>
      <w:proofErr w:type="gramStart"/>
      <w:r w:rsidRPr="003F546A">
        <w:rPr>
          <w:rFonts w:ascii="Palatino Linotype" w:hAnsi="Palatino Linotype"/>
          <w:b/>
          <w:bCs/>
          <w:sz w:val="20"/>
          <w:szCs w:val="20"/>
        </w:rPr>
        <w:t>SP ,</w:t>
      </w:r>
      <w:proofErr w:type="gramEnd"/>
      <w:r w:rsidRPr="003F546A">
        <w:rPr>
          <w:rFonts w:ascii="Palatino Linotype" w:hAnsi="Palatino Linotype"/>
          <w:b/>
          <w:bCs/>
          <w:sz w:val="20"/>
          <w:szCs w:val="20"/>
        </w:rPr>
        <w:t xml:space="preserve">  </w:t>
      </w:r>
      <w:r w:rsidR="001F6D6A">
        <w:rPr>
          <w:rFonts w:ascii="Palatino Linotype" w:hAnsi="Palatino Linotype"/>
          <w:b/>
          <w:bCs/>
          <w:sz w:val="20"/>
          <w:szCs w:val="20"/>
        </w:rPr>
        <w:t>27</w:t>
      </w:r>
      <w:r w:rsidRPr="003F546A">
        <w:rPr>
          <w:rFonts w:ascii="Palatino Linotype" w:hAnsi="Palatino Linotype"/>
          <w:b/>
          <w:bCs/>
          <w:sz w:val="20"/>
          <w:szCs w:val="20"/>
        </w:rPr>
        <w:t xml:space="preserve">  DE </w:t>
      </w:r>
      <w:r w:rsidR="001F6D6A">
        <w:rPr>
          <w:rFonts w:ascii="Palatino Linotype" w:hAnsi="Palatino Linotype"/>
          <w:b/>
          <w:bCs/>
          <w:sz w:val="20"/>
          <w:szCs w:val="20"/>
        </w:rPr>
        <w:t xml:space="preserve">JUNHO </w:t>
      </w:r>
      <w:r w:rsidRPr="003F546A">
        <w:rPr>
          <w:rFonts w:ascii="Palatino Linotype" w:hAnsi="Palatino Linotype"/>
          <w:b/>
          <w:bCs/>
          <w:sz w:val="20"/>
          <w:szCs w:val="20"/>
        </w:rPr>
        <w:t xml:space="preserve">  DE 202</w:t>
      </w:r>
      <w:r>
        <w:rPr>
          <w:rFonts w:ascii="Palatino Linotype" w:hAnsi="Palatino Linotype"/>
          <w:b/>
          <w:bCs/>
          <w:sz w:val="20"/>
          <w:szCs w:val="20"/>
        </w:rPr>
        <w:t>3</w:t>
      </w:r>
      <w:r w:rsidRPr="003F546A">
        <w:rPr>
          <w:rFonts w:ascii="Palatino Linotype" w:hAnsi="Palatino Linotype"/>
          <w:b/>
          <w:bCs/>
          <w:sz w:val="20"/>
          <w:szCs w:val="20"/>
        </w:rPr>
        <w:t>.</w:t>
      </w:r>
    </w:p>
    <w:p w14:paraId="0181EA2A" w14:textId="77777777" w:rsidR="00F24A48" w:rsidRPr="003F546A" w:rsidRDefault="00F24A48" w:rsidP="00F24A48">
      <w:pPr>
        <w:spacing w:after="0"/>
        <w:ind w:left="260"/>
        <w:rPr>
          <w:rFonts w:ascii="Palatino Linotype" w:hAnsi="Palatino Linotype"/>
          <w:sz w:val="20"/>
          <w:szCs w:val="20"/>
        </w:rPr>
      </w:pPr>
    </w:p>
    <w:p w14:paraId="70010FF1" w14:textId="77777777" w:rsidR="00F24A48" w:rsidRPr="003F546A" w:rsidRDefault="00F24A48" w:rsidP="00F24A48">
      <w:pPr>
        <w:spacing w:after="0"/>
        <w:ind w:left="260"/>
        <w:rPr>
          <w:rFonts w:ascii="Palatino Linotype" w:hAnsi="Palatino Linotype"/>
          <w:sz w:val="20"/>
          <w:szCs w:val="20"/>
        </w:rPr>
      </w:pPr>
    </w:p>
    <w:p w14:paraId="73CD83B7" w14:textId="77777777" w:rsidR="00F24A48" w:rsidRPr="003F546A" w:rsidRDefault="00F24A48" w:rsidP="00F24A48">
      <w:pPr>
        <w:spacing w:after="0"/>
        <w:ind w:left="260"/>
        <w:rPr>
          <w:rFonts w:ascii="Palatino Linotype" w:hAnsi="Palatino Linotype"/>
          <w:sz w:val="20"/>
          <w:szCs w:val="20"/>
        </w:rPr>
      </w:pPr>
    </w:p>
    <w:p w14:paraId="2E42EFE7" w14:textId="77777777" w:rsidR="00F24A48" w:rsidRPr="003F546A" w:rsidRDefault="00F24A48" w:rsidP="00F24A48">
      <w:pPr>
        <w:spacing w:after="0"/>
        <w:ind w:left="260"/>
        <w:jc w:val="center"/>
        <w:rPr>
          <w:rFonts w:ascii="Palatino Linotype" w:hAnsi="Palatino Linotype"/>
          <w:b/>
          <w:bCs/>
          <w:sz w:val="20"/>
          <w:szCs w:val="20"/>
        </w:rPr>
      </w:pPr>
      <w:r w:rsidRPr="003F546A">
        <w:rPr>
          <w:rFonts w:ascii="Palatino Linotype" w:hAnsi="Palatino Linotype"/>
          <w:b/>
          <w:bCs/>
          <w:sz w:val="20"/>
          <w:szCs w:val="20"/>
        </w:rPr>
        <w:t>APARECIDO NASCIMENTO SOBRAL</w:t>
      </w:r>
    </w:p>
    <w:p w14:paraId="58FA4476" w14:textId="77777777" w:rsidR="00F24A48" w:rsidRPr="003F546A" w:rsidRDefault="00F24A48" w:rsidP="00F24A48">
      <w:pPr>
        <w:spacing w:after="0"/>
        <w:ind w:left="260"/>
        <w:jc w:val="center"/>
        <w:rPr>
          <w:rFonts w:ascii="Palatino Linotype" w:hAnsi="Palatino Linotype" w:cs="Arial"/>
          <w:b/>
          <w:bCs/>
          <w:lang w:eastAsia="ar-SA"/>
        </w:rPr>
      </w:pPr>
      <w:r w:rsidRPr="003F546A">
        <w:rPr>
          <w:rFonts w:ascii="Palatino Linotype" w:hAnsi="Palatino Linotype"/>
          <w:b/>
          <w:bCs/>
          <w:sz w:val="20"/>
          <w:szCs w:val="20"/>
        </w:rPr>
        <w:t>PREFEITO MUNICIPAL</w:t>
      </w:r>
    </w:p>
    <w:p w14:paraId="5A83FBAA" w14:textId="145A9AA7" w:rsidR="007943F4" w:rsidRDefault="007943F4">
      <w:pPr>
        <w:spacing w:line="240" w:lineRule="auto"/>
        <w:ind w:right="-568"/>
        <w:rPr>
          <w:rFonts w:ascii="Palatino Linotype" w:hAnsi="Palatino Linotype"/>
          <w:sz w:val="18"/>
        </w:rPr>
      </w:pPr>
    </w:p>
    <w:p w14:paraId="72EBAFBD" w14:textId="56C1D2E8" w:rsidR="007943F4" w:rsidRDefault="007943F4">
      <w:pPr>
        <w:spacing w:line="240" w:lineRule="auto"/>
        <w:ind w:right="-568"/>
        <w:rPr>
          <w:rFonts w:ascii="Palatino Linotype" w:hAnsi="Palatino Linotype"/>
          <w:sz w:val="18"/>
        </w:rPr>
      </w:pPr>
    </w:p>
    <w:p w14:paraId="64C4E1D3" w14:textId="7E98D26F" w:rsidR="007943F4" w:rsidRDefault="007943F4">
      <w:pPr>
        <w:spacing w:line="240" w:lineRule="auto"/>
        <w:ind w:right="-568"/>
        <w:rPr>
          <w:rFonts w:ascii="Palatino Linotype" w:hAnsi="Palatino Linotype"/>
          <w:sz w:val="18"/>
        </w:rPr>
      </w:pPr>
    </w:p>
    <w:p w14:paraId="47CDDF14" w14:textId="3FF3CFF7" w:rsidR="00063033" w:rsidRDefault="00063033">
      <w:pPr>
        <w:spacing w:line="240" w:lineRule="auto"/>
        <w:ind w:right="-568"/>
        <w:rPr>
          <w:rFonts w:ascii="Palatino Linotype" w:hAnsi="Palatino Linotype"/>
          <w:sz w:val="18"/>
        </w:rPr>
      </w:pPr>
    </w:p>
    <w:p w14:paraId="077E1E6F" w14:textId="0C624ACA" w:rsidR="00063033" w:rsidRDefault="00063033">
      <w:pPr>
        <w:spacing w:line="240" w:lineRule="auto"/>
        <w:ind w:right="-568"/>
        <w:rPr>
          <w:rFonts w:ascii="Palatino Linotype" w:hAnsi="Palatino Linotype"/>
          <w:sz w:val="18"/>
        </w:rPr>
      </w:pPr>
    </w:p>
    <w:p w14:paraId="31DBDF48" w14:textId="5B1193F6" w:rsidR="00063033" w:rsidRDefault="00063033">
      <w:pPr>
        <w:spacing w:line="240" w:lineRule="auto"/>
        <w:ind w:right="-568"/>
        <w:rPr>
          <w:rFonts w:ascii="Palatino Linotype" w:hAnsi="Palatino Linotype"/>
          <w:sz w:val="18"/>
        </w:rPr>
      </w:pPr>
    </w:p>
    <w:p w14:paraId="4C663728" w14:textId="085EDDDD" w:rsidR="00063033" w:rsidRDefault="00063033">
      <w:pPr>
        <w:spacing w:line="240" w:lineRule="auto"/>
        <w:ind w:right="-568"/>
        <w:rPr>
          <w:rFonts w:ascii="Palatino Linotype" w:hAnsi="Palatino Linotype"/>
          <w:sz w:val="18"/>
        </w:rPr>
      </w:pPr>
    </w:p>
    <w:p w14:paraId="3A722314" w14:textId="77777777" w:rsidR="00063033" w:rsidRDefault="00063033">
      <w:pPr>
        <w:spacing w:line="240" w:lineRule="auto"/>
        <w:ind w:right="-568"/>
        <w:rPr>
          <w:rFonts w:ascii="Palatino Linotype" w:hAnsi="Palatino Linotype"/>
          <w:sz w:val="18"/>
        </w:rPr>
      </w:pPr>
    </w:p>
    <w:p w14:paraId="3B39FD1F" w14:textId="77777777" w:rsidR="00174ACE" w:rsidRDefault="00174ACE">
      <w:pPr>
        <w:spacing w:line="240" w:lineRule="auto"/>
        <w:ind w:right="-568"/>
        <w:rPr>
          <w:rFonts w:ascii="Palatino Linotype" w:hAnsi="Palatino Linotype"/>
          <w:sz w:val="18"/>
        </w:rPr>
      </w:pPr>
    </w:p>
    <w:p w14:paraId="1A4C1981" w14:textId="77777777" w:rsidR="00174ACE" w:rsidRDefault="00174ACE">
      <w:pPr>
        <w:spacing w:line="240" w:lineRule="auto"/>
        <w:ind w:right="-568"/>
        <w:rPr>
          <w:rFonts w:ascii="Palatino Linotype" w:hAnsi="Palatino Linotype"/>
          <w:sz w:val="18"/>
        </w:rPr>
      </w:pPr>
    </w:p>
    <w:p w14:paraId="3191AABF" w14:textId="77777777" w:rsidR="00174ACE" w:rsidRDefault="00174ACE">
      <w:pPr>
        <w:spacing w:line="240" w:lineRule="auto"/>
        <w:ind w:right="-568"/>
        <w:rPr>
          <w:rFonts w:ascii="Palatino Linotype" w:hAnsi="Palatino Linotype"/>
          <w:sz w:val="18"/>
        </w:rPr>
      </w:pPr>
    </w:p>
    <w:p w14:paraId="694E1C29" w14:textId="77777777" w:rsidR="00174ACE" w:rsidRDefault="00174ACE">
      <w:pPr>
        <w:spacing w:line="240" w:lineRule="auto"/>
        <w:ind w:right="-568"/>
        <w:rPr>
          <w:rFonts w:ascii="Palatino Linotype" w:hAnsi="Palatino Linotype"/>
          <w:sz w:val="18"/>
        </w:rPr>
      </w:pPr>
    </w:p>
    <w:p w14:paraId="010AF13B" w14:textId="77777777" w:rsidR="00174ACE" w:rsidRDefault="00174ACE">
      <w:pPr>
        <w:spacing w:line="240" w:lineRule="auto"/>
        <w:ind w:right="-568"/>
        <w:rPr>
          <w:rFonts w:ascii="Palatino Linotype" w:hAnsi="Palatino Linotype"/>
          <w:sz w:val="18"/>
        </w:rPr>
      </w:pPr>
    </w:p>
    <w:p w14:paraId="5787A863" w14:textId="77777777" w:rsidR="00174ACE" w:rsidRDefault="00174ACE">
      <w:pPr>
        <w:spacing w:line="240" w:lineRule="auto"/>
        <w:ind w:right="-568"/>
        <w:rPr>
          <w:rFonts w:ascii="Palatino Linotype" w:hAnsi="Palatino Linotype"/>
          <w:sz w:val="18"/>
        </w:rPr>
      </w:pPr>
    </w:p>
    <w:p w14:paraId="4B6F9C92" w14:textId="77777777" w:rsidR="00174ACE" w:rsidRDefault="00174ACE">
      <w:pPr>
        <w:spacing w:line="240" w:lineRule="auto"/>
        <w:ind w:right="-568"/>
        <w:rPr>
          <w:rFonts w:ascii="Palatino Linotype" w:hAnsi="Palatino Linotype"/>
          <w:sz w:val="18"/>
        </w:rPr>
      </w:pPr>
    </w:p>
    <w:p w14:paraId="6ED3F165" w14:textId="49EE554B" w:rsidR="007943F4" w:rsidRDefault="007943F4">
      <w:pPr>
        <w:spacing w:line="240" w:lineRule="auto"/>
        <w:ind w:right="-568"/>
        <w:rPr>
          <w:rFonts w:ascii="Palatino Linotype" w:hAnsi="Palatino Linotype"/>
          <w:sz w:val="18"/>
        </w:rPr>
      </w:pPr>
    </w:p>
    <w:p w14:paraId="574AEF64" w14:textId="70CEC4AA" w:rsidR="00B3664A" w:rsidRDefault="00B3664A">
      <w:pPr>
        <w:spacing w:line="240" w:lineRule="auto"/>
        <w:ind w:right="-568"/>
        <w:rPr>
          <w:rFonts w:ascii="Palatino Linotype" w:hAnsi="Palatino Linotype"/>
          <w:sz w:val="18"/>
        </w:rPr>
      </w:pPr>
    </w:p>
    <w:p w14:paraId="475B98D5" w14:textId="2002EC96" w:rsidR="00B3664A" w:rsidRDefault="00B3664A">
      <w:pPr>
        <w:spacing w:line="240" w:lineRule="auto"/>
        <w:ind w:right="-568"/>
        <w:rPr>
          <w:rFonts w:ascii="Palatino Linotype" w:hAnsi="Palatino Linotype"/>
          <w:sz w:val="18"/>
        </w:rPr>
      </w:pPr>
    </w:p>
    <w:p w14:paraId="062FB7DF" w14:textId="151EE8F3" w:rsidR="00F374D0" w:rsidRDefault="0070421A" w:rsidP="001B757D">
      <w:pPr>
        <w:ind w:right="-568"/>
        <w:jc w:val="center"/>
        <w:rPr>
          <w:rFonts w:ascii="Palatino Linotype" w:hAnsi="Palatino Linotype"/>
          <w:b/>
          <w:sz w:val="20"/>
        </w:rPr>
      </w:pPr>
      <w:r>
        <w:rPr>
          <w:rFonts w:ascii="Palatino Linotype" w:hAnsi="Palatino Linotype"/>
          <w:b/>
          <w:sz w:val="20"/>
        </w:rPr>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lastRenderedPageBreak/>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345DCF78"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w:t>
      </w:r>
      <w:proofErr w:type="gramStart"/>
      <w:r>
        <w:rPr>
          <w:rFonts w:ascii="Palatino Linotype" w:hAnsi="Palatino Linotype"/>
          <w:sz w:val="20"/>
        </w:rPr>
        <w:t>e  mão</w:t>
      </w:r>
      <w:proofErr w:type="gramEnd"/>
      <w:r>
        <w:rPr>
          <w:rFonts w:ascii="Palatino Linotype" w:hAnsi="Palatino Linotype"/>
          <w:sz w:val="20"/>
        </w:rPr>
        <w:t>-de-obra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lastRenderedPageBreak/>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Pr>
          <w:rFonts w:ascii="Palatino Linotype" w:hAnsi="Palatino Linotype"/>
          <w:sz w:val="20"/>
        </w:rPr>
        <w:t>Sr</w:t>
      </w:r>
      <w:proofErr w:type="spellEnd"/>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1F774BE7"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3EA7B290" w14:textId="77777777" w:rsidR="00276922" w:rsidRPr="0077267B" w:rsidRDefault="00276922" w:rsidP="00276922">
      <w:pPr>
        <w:widowControl w:val="0"/>
        <w:spacing w:after="0"/>
        <w:ind w:left="-567" w:right="-568"/>
        <w:jc w:val="both"/>
        <w:rPr>
          <w:rFonts w:ascii="Palatino Linotype" w:hAnsi="Palatino Linotype"/>
          <w:b/>
          <w:sz w:val="20"/>
        </w:rPr>
      </w:pPr>
    </w:p>
    <w:p w14:paraId="427A0964" w14:textId="77777777" w:rsidR="00276922" w:rsidRDefault="00276922" w:rsidP="00276922">
      <w:pPr>
        <w:pStyle w:val="ParagraphStyle"/>
        <w:jc w:val="both"/>
        <w:rPr>
          <w:rFonts w:ascii="Bookman Old Style" w:hAnsi="Bookman Old Style" w:cs="Bookman Old Style"/>
          <w:b/>
          <w:bCs/>
          <w:sz w:val="28"/>
          <w:szCs w:val="28"/>
          <w:u w:val="single"/>
        </w:rPr>
      </w:pPr>
    </w:p>
    <w:p w14:paraId="5EC71B51" w14:textId="39D29412" w:rsidR="00276922" w:rsidRPr="003960C8" w:rsidRDefault="00276922" w:rsidP="00276922">
      <w:pPr>
        <w:pStyle w:val="Centered"/>
        <w:rPr>
          <w:rFonts w:ascii="Bookman Old Style" w:hAnsi="Bookman Old Style" w:cs="Bookman Old Style"/>
          <w:b/>
          <w:bCs/>
          <w:sz w:val="32"/>
          <w:szCs w:val="32"/>
          <w:u w:val="single"/>
          <w:lang w:val="pt-BR"/>
        </w:rPr>
      </w:pPr>
      <w:r>
        <w:rPr>
          <w:rFonts w:ascii="Bookman Old Style" w:hAnsi="Bookman Old Style" w:cs="Bookman Old Style"/>
          <w:b/>
          <w:bCs/>
          <w:sz w:val="32"/>
          <w:szCs w:val="32"/>
          <w:u w:val="single"/>
          <w:lang w:val="pt-BR"/>
        </w:rPr>
        <w:t xml:space="preserve">MINUTA </w:t>
      </w:r>
      <w:r w:rsidR="003960C8">
        <w:rPr>
          <w:rFonts w:ascii="Bookman Old Style" w:hAnsi="Bookman Old Style" w:cs="Bookman Old Style"/>
          <w:b/>
          <w:bCs/>
          <w:sz w:val="32"/>
          <w:szCs w:val="32"/>
          <w:u w:val="single"/>
          <w:lang w:val="pt-BR"/>
        </w:rPr>
        <w:t xml:space="preserve">DE ATA DE REGISTRO DE PREÇOS </w:t>
      </w:r>
    </w:p>
    <w:p w14:paraId="176FD209" w14:textId="77777777" w:rsidR="00276922" w:rsidRDefault="00276922" w:rsidP="00276922">
      <w:pPr>
        <w:pStyle w:val="ParagraphStyle"/>
        <w:jc w:val="both"/>
        <w:rPr>
          <w:rFonts w:ascii="Bookman Old Style" w:hAnsi="Bookman Old Style" w:cs="Bookman Old Style"/>
          <w:b/>
          <w:bCs/>
          <w:sz w:val="28"/>
          <w:szCs w:val="28"/>
          <w:u w:val="single"/>
        </w:rPr>
      </w:pPr>
    </w:p>
    <w:p w14:paraId="37D9746B" w14:textId="77777777" w:rsidR="00276922" w:rsidRDefault="00276922" w:rsidP="00276922">
      <w:pPr>
        <w:pStyle w:val="ParagraphStyle"/>
        <w:jc w:val="both"/>
        <w:rPr>
          <w:rFonts w:ascii="Bookman Old Style" w:hAnsi="Bookman Old Style" w:cs="Bookman Old Style"/>
          <w:sz w:val="20"/>
          <w:szCs w:val="20"/>
        </w:rPr>
      </w:pPr>
    </w:p>
    <w:p w14:paraId="2C53FBD9"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CF1788B"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0AD81FC2" w14:textId="77777777" w:rsidR="00276922" w:rsidRDefault="00276922" w:rsidP="00276922">
      <w:pPr>
        <w:pStyle w:val="ParagraphStyle"/>
        <w:jc w:val="both"/>
        <w:rPr>
          <w:rFonts w:ascii="Bookman Old Style" w:hAnsi="Bookman Old Style" w:cs="Bookman Old Style"/>
        </w:rPr>
      </w:pPr>
    </w:p>
    <w:p w14:paraId="204706C8" w14:textId="77777777" w:rsidR="00276922" w:rsidRDefault="00276922" w:rsidP="00276922">
      <w:pPr>
        <w:pStyle w:val="ParagraphStyle"/>
        <w:jc w:val="both"/>
        <w:rPr>
          <w:rFonts w:ascii="Bookman Old Style" w:hAnsi="Bookman Old Style" w:cs="Bookman Old Style"/>
          <w:sz w:val="20"/>
          <w:szCs w:val="20"/>
        </w:rPr>
      </w:pPr>
    </w:p>
    <w:p w14:paraId="5FDBEE10" w14:textId="77777777" w:rsidR="00276922" w:rsidRDefault="00276922" w:rsidP="00276922">
      <w:pPr>
        <w:pStyle w:val="ParagraphStyle"/>
        <w:jc w:val="both"/>
        <w:rPr>
          <w:rFonts w:ascii="Bookman Old Style" w:hAnsi="Bookman Old Style" w:cs="Bookman Old Style"/>
          <w:sz w:val="20"/>
          <w:szCs w:val="20"/>
        </w:rPr>
      </w:pPr>
    </w:p>
    <w:p w14:paraId="1348B9A0" w14:textId="0A4D3A2A" w:rsidR="00276922" w:rsidRDefault="00276922" w:rsidP="00276922">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 xml:space="preserve">Sitio Sobral, lote 04, Assentamento Santo Antônio, cidade de Marabá </w:t>
      </w:r>
      <w:proofErr w:type="spellStart"/>
      <w:r>
        <w:rPr>
          <w:rFonts w:ascii="Bookman Old Style" w:hAnsi="Bookman Old Style" w:cs="Bookman Old Style"/>
          <w:b/>
          <w:bCs/>
        </w:rPr>
        <w:t>Paulista-SP</w:t>
      </w:r>
      <w:proofErr w:type="spellEnd"/>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w:t>
      </w:r>
      <w:proofErr w:type="spellStart"/>
      <w:r>
        <w:rPr>
          <w:rFonts w:ascii="Bookman Old Style" w:hAnsi="Bookman Old Style" w:cs="Bookman Old Style"/>
        </w:rPr>
        <w:t>n.°</w:t>
      </w:r>
      <w:proofErr w:type="spellEnd"/>
      <w:r>
        <w:rPr>
          <w:rFonts w:ascii="Bookman Old Style" w:hAnsi="Bookman Old Style" w:cs="Bookman Old Style"/>
        </w:rPr>
        <w:t xml:space="preserve">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w:t>
      </w:r>
      <w:proofErr w:type="spellStart"/>
      <w:r>
        <w:rPr>
          <w:rFonts w:ascii="Bookman Old Style" w:hAnsi="Bookman Old Style" w:cs="Bookman Old Style"/>
          <w:color w:val="FF0000"/>
        </w:rPr>
        <w:t>n.°</w:t>
      </w:r>
      <w:proofErr w:type="spellEnd"/>
      <w:r>
        <w:rPr>
          <w:rFonts w:ascii="Bookman Old Style" w:hAnsi="Bookman Old Style" w:cs="Bookman Old Style"/>
          <w:color w:val="FF0000"/>
        </w:rPr>
        <w:t xml:space="preserve"> XXXX, XXXXXXXXX, CEP XXXXXXX  NA CIDADE DE XXXXXXXXX, ESTADO DE XXXXXXXXX, PORTADOR DO RG XXXXXXXXX SSP/SP,  CPF XXXXXXXXXXXX</w:t>
      </w:r>
      <w:r>
        <w:rPr>
          <w:rFonts w:ascii="Bookman Old Style" w:hAnsi="Bookman Old Style" w:cs="Bookman Old Style"/>
        </w:rPr>
        <w:t xml:space="preserve">,  doravante </w:t>
      </w:r>
      <w:r>
        <w:rPr>
          <w:rFonts w:ascii="Bookman Old Style" w:hAnsi="Bookman Old Style" w:cs="Bookman Old Style"/>
        </w:rPr>
        <w:lastRenderedPageBreak/>
        <w:t>denominada “</w:t>
      </w:r>
      <w:r>
        <w:rPr>
          <w:rFonts w:ascii="Bookman Old Style" w:hAnsi="Bookman Old Style" w:cs="Bookman Old Style"/>
          <w:b/>
          <w:bCs/>
        </w:rPr>
        <w:t>CONTRATADA</w:t>
      </w:r>
      <w:r>
        <w:rPr>
          <w:rFonts w:ascii="Bookman Old Style" w:hAnsi="Bookman Old Style" w:cs="Bookman Old Style"/>
        </w:rPr>
        <w:t>”, tem entre si, justo e acordado, a celebração d</w:t>
      </w:r>
      <w:r w:rsidR="008F51D8">
        <w:rPr>
          <w:rFonts w:ascii="Bookman Old Style" w:hAnsi="Bookman Old Style" w:cs="Bookman Old Style"/>
          <w:lang w:val="pt-BR"/>
        </w:rPr>
        <w:t>a</w:t>
      </w:r>
      <w:r>
        <w:rPr>
          <w:rFonts w:ascii="Bookman Old Style" w:hAnsi="Bookman Old Style" w:cs="Bookman Old Style"/>
        </w:rPr>
        <w:t xml:space="preserve"> presente </w:t>
      </w:r>
      <w:r w:rsidR="008F51D8">
        <w:rPr>
          <w:rFonts w:ascii="Bookman Old Style" w:hAnsi="Bookman Old Style" w:cs="Bookman Old Style"/>
          <w:b/>
          <w:bCs/>
          <w:lang w:val="pt-BR"/>
        </w:rPr>
        <w:t>ATA</w:t>
      </w:r>
      <w:r>
        <w:rPr>
          <w:rFonts w:ascii="Bookman Old Style" w:hAnsi="Bookman Old Style" w:cs="Bookman Old Style"/>
        </w:rPr>
        <w:t>, na melhor forma de direito público e das disposições de direito privado, e pelas seguintes cláusulas:</w:t>
      </w:r>
    </w:p>
    <w:p w14:paraId="6805F27C" w14:textId="77777777" w:rsidR="00276922" w:rsidRDefault="00276922" w:rsidP="00276922">
      <w:pPr>
        <w:pStyle w:val="ParagraphStyle"/>
        <w:spacing w:before="20" w:after="20" w:line="384" w:lineRule="auto"/>
        <w:jc w:val="both"/>
        <w:rPr>
          <w:rFonts w:ascii="Bookman Old Style" w:hAnsi="Bookman Old Style" w:cs="Bookman Old Style"/>
        </w:rPr>
      </w:pPr>
    </w:p>
    <w:p w14:paraId="47346433"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3FF4DA9C" w14:textId="77777777" w:rsidR="00276922" w:rsidRDefault="00276922" w:rsidP="00276922">
      <w:pPr>
        <w:pStyle w:val="ParagraphStyle"/>
        <w:jc w:val="both"/>
        <w:rPr>
          <w:rFonts w:ascii="Bookman Old Style" w:hAnsi="Bookman Old Style" w:cs="Bookman Old Style"/>
        </w:rPr>
      </w:pPr>
    </w:p>
    <w:p w14:paraId="2F736399" w14:textId="4AD80B3E" w:rsidR="00276922" w:rsidRDefault="008F51D8" w:rsidP="00276922">
      <w:pPr>
        <w:pStyle w:val="ParagraphStyle"/>
        <w:jc w:val="both"/>
        <w:rPr>
          <w:rFonts w:ascii="Bookman Old Style" w:hAnsi="Bookman Old Style" w:cs="Bookman Old Style"/>
        </w:rPr>
      </w:pPr>
      <w:r>
        <w:rPr>
          <w:rFonts w:ascii="Bookman Old Style" w:hAnsi="Bookman Old Style" w:cs="Bookman Old Style"/>
          <w:lang w:val="pt-BR"/>
        </w:rPr>
        <w:t>A</w:t>
      </w:r>
      <w:r w:rsidR="00276922">
        <w:rPr>
          <w:rFonts w:ascii="Bookman Old Style" w:hAnsi="Bookman Old Style" w:cs="Bookman Old Style"/>
        </w:rPr>
        <w:t xml:space="preserve"> presente </w:t>
      </w:r>
      <w:proofErr w:type="gramStart"/>
      <w:r>
        <w:rPr>
          <w:rFonts w:ascii="Bookman Old Style" w:hAnsi="Bookman Old Style" w:cs="Bookman Old Style"/>
          <w:b/>
          <w:bCs/>
          <w:lang w:val="pt-BR"/>
        </w:rPr>
        <w:t xml:space="preserve">ATA </w:t>
      </w:r>
      <w:r w:rsidR="00276922">
        <w:rPr>
          <w:rFonts w:ascii="Bookman Old Style" w:hAnsi="Bookman Old Style" w:cs="Bookman Old Style"/>
        </w:rPr>
        <w:t xml:space="preserve"> tem</w:t>
      </w:r>
      <w:proofErr w:type="gramEnd"/>
      <w:r w:rsidR="00276922">
        <w:rPr>
          <w:rFonts w:ascii="Bookman Old Style" w:hAnsi="Bookman Old Style" w:cs="Bookman Old Style"/>
        </w:rPr>
        <w:t xml:space="preserve"> como objeto</w:t>
      </w:r>
      <w:r w:rsidR="00E259F3">
        <w:rPr>
          <w:lang w:val="pt-BR"/>
        </w:rPr>
        <w:t xml:space="preserve"> </w:t>
      </w:r>
      <w:r w:rsidR="001F42BA" w:rsidRPr="001F42BA">
        <w:rPr>
          <w:lang w:val="pt-BR"/>
        </w:rPr>
        <w:t>REGISTRO DE PREÇOS PARA FUTURA E EVENTUAL PRESTAÇÃO DE SERVIÇOS DE LAVAGEM DE VEICULOS PARA SECRETARIA DE EDUCAÇÃO DESTA MUNICIPALIDADE</w:t>
      </w:r>
      <w:r w:rsidR="003960C8">
        <w:rPr>
          <w:lang w:val="pt-BR"/>
        </w:rPr>
        <w:t xml:space="preserve"> </w:t>
      </w:r>
      <w:r w:rsidR="003960C8" w:rsidRPr="003960C8">
        <w:rPr>
          <w:lang w:val="pt-BR"/>
        </w:rPr>
        <w:t>,</w:t>
      </w:r>
      <w:r w:rsidR="00DC6E41">
        <w:rPr>
          <w:lang w:val="pt-BR"/>
        </w:rPr>
        <w:t xml:space="preserve"> </w:t>
      </w:r>
      <w:r w:rsidR="003960C8">
        <w:rPr>
          <w:lang w:val="pt-BR"/>
        </w:rPr>
        <w:t xml:space="preserve"> </w:t>
      </w:r>
      <w:r w:rsidR="00DC6E41" w:rsidRPr="00DC6E41">
        <w:rPr>
          <w:lang w:val="pt-BR"/>
        </w:rPr>
        <w:t>.</w:t>
      </w:r>
      <w:r w:rsidR="00276922">
        <w:rPr>
          <w:rFonts w:ascii="Bookman Old Style" w:hAnsi="Bookman Old Style" w:cs="Bookman Old Style"/>
        </w:rPr>
        <w:t>Conforme especificação contida no Anexo I, na quantidade, e valores descritos na cláusula segunda.</w:t>
      </w:r>
    </w:p>
    <w:p w14:paraId="78C09EA6" w14:textId="77777777" w:rsidR="00276922" w:rsidRDefault="00276922" w:rsidP="00276922">
      <w:pPr>
        <w:pStyle w:val="ParagraphStyle"/>
        <w:jc w:val="both"/>
        <w:rPr>
          <w:rFonts w:ascii="Bookman Old Style" w:hAnsi="Bookman Old Style" w:cs="Bookman Old Style"/>
        </w:rPr>
      </w:pPr>
    </w:p>
    <w:p w14:paraId="10933DB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7BB46A2D" w14:textId="77777777" w:rsidR="00276922" w:rsidRDefault="00276922" w:rsidP="00276922">
      <w:pPr>
        <w:pStyle w:val="ParagraphStyle"/>
        <w:jc w:val="both"/>
        <w:rPr>
          <w:rFonts w:ascii="Bookman Old Style" w:hAnsi="Bookman Old Style" w:cs="Bookman Old Style"/>
          <w:b/>
          <w:bCs/>
        </w:rPr>
      </w:pPr>
    </w:p>
    <w:p w14:paraId="535A3D7A" w14:textId="77777777" w:rsidR="00276922" w:rsidRPr="001C63D6" w:rsidRDefault="00276922" w:rsidP="00276922">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47F55859" w14:textId="77777777" w:rsidR="00276922" w:rsidRDefault="00276922" w:rsidP="00276922">
      <w:pPr>
        <w:pStyle w:val="ParagraphStyle"/>
        <w:jc w:val="both"/>
        <w:rPr>
          <w:rFonts w:ascii="Bookman Old Style" w:hAnsi="Bookman Old Style" w:cs="Bookman Old Style"/>
        </w:rPr>
      </w:pPr>
    </w:p>
    <w:p w14:paraId="2A4B1ECF" w14:textId="63F4A9B9" w:rsidR="00276922" w:rsidRPr="001C63D6" w:rsidRDefault="00276922" w:rsidP="00276922">
      <w:pPr>
        <w:pStyle w:val="ParagraphStyle"/>
        <w:jc w:val="both"/>
        <w:rPr>
          <w:rFonts w:ascii="Bookman Old Style" w:hAnsi="Bookman Old Style" w:cs="Bookman Old Style"/>
          <w:lang w:val="pt-BR"/>
        </w:rPr>
      </w:pPr>
      <w:r>
        <w:rPr>
          <w:rFonts w:ascii="Bookman Old Style" w:hAnsi="Bookman Old Style" w:cs="Bookman Old Style"/>
          <w:b/>
          <w:bCs/>
        </w:rPr>
        <w:t>VALOR TOTAL D</w:t>
      </w:r>
      <w:r w:rsidR="008F51D8">
        <w:rPr>
          <w:rFonts w:ascii="Bookman Old Style" w:hAnsi="Bookman Old Style" w:cs="Bookman Old Style"/>
          <w:b/>
          <w:bCs/>
          <w:lang w:val="pt-BR"/>
        </w:rPr>
        <w:t>A</w:t>
      </w:r>
      <w:r>
        <w:rPr>
          <w:rFonts w:ascii="Bookman Old Style" w:hAnsi="Bookman Old Style" w:cs="Bookman Old Style"/>
          <w:b/>
          <w:bCs/>
        </w:rPr>
        <w:t xml:space="preserve"> </w:t>
      </w:r>
      <w:r w:rsidR="008F51D8">
        <w:rPr>
          <w:rFonts w:ascii="Bookman Old Style" w:hAnsi="Bookman Old Style" w:cs="Bookman Old Style"/>
          <w:b/>
          <w:bCs/>
          <w:lang w:val="pt-BR"/>
        </w:rPr>
        <w:t xml:space="preserve">ATA </w:t>
      </w:r>
      <w:r>
        <w:rPr>
          <w:rFonts w:ascii="Bookman Old Style" w:hAnsi="Bookman Old Style" w:cs="Bookman Old Style"/>
          <w:b/>
          <w:bCs/>
        </w:rPr>
        <w:t xml:space="preserve">: </w:t>
      </w:r>
      <w:r>
        <w:rPr>
          <w:rFonts w:ascii="Bookman Old Style" w:hAnsi="Bookman Old Style" w:cs="Bookman Old Style"/>
          <w:b/>
          <w:bCs/>
          <w:lang w:val="pt-BR"/>
        </w:rPr>
        <w:t>XXXXXXXXXXXXX</w:t>
      </w:r>
    </w:p>
    <w:p w14:paraId="1EE9A1D3" w14:textId="77777777" w:rsidR="00276922" w:rsidRDefault="00276922" w:rsidP="00276922">
      <w:pPr>
        <w:pStyle w:val="ParagraphStyle"/>
        <w:jc w:val="both"/>
        <w:rPr>
          <w:rFonts w:ascii="Bookman Old Style" w:hAnsi="Bookman Old Style" w:cs="Bookman Old Style"/>
        </w:rPr>
      </w:pPr>
    </w:p>
    <w:p w14:paraId="03F1DF1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71083B1C" w14:textId="77777777" w:rsidR="00276922" w:rsidRDefault="00276922" w:rsidP="00276922">
      <w:pPr>
        <w:pStyle w:val="ParagraphStyle"/>
        <w:jc w:val="both"/>
        <w:rPr>
          <w:rFonts w:ascii="Bookman Old Style" w:hAnsi="Bookman Old Style" w:cs="Bookman Old Style"/>
        </w:rPr>
      </w:pPr>
    </w:p>
    <w:p w14:paraId="63D0A57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5669CA95" w14:textId="77777777" w:rsidR="00276922" w:rsidRDefault="00276922" w:rsidP="00276922">
      <w:pPr>
        <w:pStyle w:val="ParagraphStyle"/>
        <w:jc w:val="both"/>
        <w:rPr>
          <w:rFonts w:ascii="Bookman Old Style" w:hAnsi="Bookman Old Style" w:cs="Bookman Old Style"/>
        </w:rPr>
      </w:pPr>
    </w:p>
    <w:p w14:paraId="5B657168" w14:textId="7D099B26" w:rsidR="00276922"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lastRenderedPageBreak/>
        <w:t xml:space="preserve"> A presente Ata de Registro de Preços terá a vigência de 12 (doze) meses, a partir da sua assinatura,</w:t>
      </w:r>
      <w:r>
        <w:rPr>
          <w:rFonts w:ascii="Bookman Old Style" w:hAnsi="Bookman Old Style" w:cs="Bookman Old Style"/>
          <w:lang w:val="pt-BR"/>
        </w:rPr>
        <w:t xml:space="preserve"> </w:t>
      </w:r>
      <w:r w:rsidRPr="00F50B80">
        <w:rPr>
          <w:rFonts w:ascii="Bookman Old Style" w:hAnsi="Bookman Old Style" w:cs="Bookman Old Style"/>
        </w:rPr>
        <w:t xml:space="preserve">sendo que durante o prazo de validade deste Registro de Preços o município de </w:t>
      </w:r>
      <w:r>
        <w:rPr>
          <w:rFonts w:ascii="Bookman Old Style" w:hAnsi="Bookman Old Style" w:cs="Bookman Old Style"/>
          <w:lang w:val="pt-BR"/>
        </w:rPr>
        <w:t xml:space="preserve">MARABA PAULISTA-SP  </w:t>
      </w:r>
      <w:r w:rsidRPr="00F50B80">
        <w:rPr>
          <w:rFonts w:ascii="Bookman Old Style" w:hAnsi="Bookman Old Style" w:cs="Bookman Old Style"/>
        </w:rPr>
        <w:t>não será obrigado a utilizar-se dos fornecimentos que dela poderão advir, facultando-se a</w:t>
      </w:r>
      <w:r>
        <w:rPr>
          <w:rFonts w:ascii="Bookman Old Style" w:hAnsi="Bookman Old Style" w:cs="Bookman Old Style"/>
          <w:lang w:val="pt-BR"/>
        </w:rPr>
        <w:t xml:space="preserve">  </w:t>
      </w:r>
      <w:r w:rsidRPr="00F50B80">
        <w:rPr>
          <w:rFonts w:ascii="Bookman Old Style" w:hAnsi="Bookman Old Style" w:cs="Bookman Old Style"/>
        </w:rPr>
        <w:t>realização de licitação específica para a aquisição pretendida, sendo assegurado ao beneficiário do</w:t>
      </w:r>
      <w:r>
        <w:rPr>
          <w:rFonts w:ascii="Bookman Old Style" w:hAnsi="Bookman Old Style" w:cs="Bookman Old Style"/>
          <w:lang w:val="pt-BR"/>
        </w:rPr>
        <w:t xml:space="preserve">  </w:t>
      </w:r>
      <w:r w:rsidRPr="00F50B80">
        <w:rPr>
          <w:rFonts w:ascii="Bookman Old Style" w:hAnsi="Bookman Old Style" w:cs="Bookman Old Style"/>
        </w:rPr>
        <w:t>registro preferência em igualdade de condições.</w:t>
      </w:r>
    </w:p>
    <w:p w14:paraId="5DBC93C6" w14:textId="4FB1E82E"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QUARTA - DAS </w:t>
      </w:r>
      <w:r w:rsidR="00F50B80">
        <w:rPr>
          <w:rFonts w:ascii="Bookman Old Style" w:hAnsi="Bookman Old Style" w:cs="Bookman Old Style"/>
          <w:b/>
          <w:bCs/>
          <w:lang w:val="pt-BR"/>
        </w:rPr>
        <w:t xml:space="preserve">ALTERAÇÕES </w:t>
      </w:r>
      <w:r>
        <w:rPr>
          <w:rFonts w:ascii="Bookman Old Style" w:hAnsi="Bookman Old Style" w:cs="Bookman Old Style"/>
          <w:b/>
          <w:bCs/>
        </w:rPr>
        <w:t>:</w:t>
      </w:r>
    </w:p>
    <w:p w14:paraId="5F1FF9E3" w14:textId="77777777" w:rsidR="00F50B80" w:rsidRDefault="00F50B80" w:rsidP="00F50B80">
      <w:pPr>
        <w:pStyle w:val="ParagraphStyle"/>
        <w:jc w:val="both"/>
        <w:rPr>
          <w:rFonts w:ascii="Bookman Old Style" w:hAnsi="Bookman Old Style" w:cs="Bookman Old Style"/>
        </w:rPr>
      </w:pPr>
    </w:p>
    <w:p w14:paraId="73F9CDA5" w14:textId="5BDA41ED"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 xml:space="preserve">4.1 A ARP poderá sofrer alterações, obedecidas às disposições contidas </w:t>
      </w:r>
      <w:r>
        <w:rPr>
          <w:rFonts w:ascii="Bookman Old Style" w:hAnsi="Bookman Old Style" w:cs="Bookman Old Style"/>
          <w:lang w:val="pt-BR"/>
        </w:rPr>
        <w:t>A</w:t>
      </w:r>
      <w:proofErr w:type="spellStart"/>
      <w:r w:rsidRPr="00F50B80">
        <w:rPr>
          <w:rFonts w:ascii="Bookman Old Style" w:hAnsi="Bookman Old Style" w:cs="Bookman Old Style"/>
        </w:rPr>
        <w:t>rt</w:t>
      </w:r>
      <w:proofErr w:type="spellEnd"/>
      <w:r w:rsidRPr="00F50B80">
        <w:rPr>
          <w:rFonts w:ascii="Bookman Old Style" w:hAnsi="Bookman Old Style" w:cs="Bookman Old Style"/>
        </w:rPr>
        <w:t>. 7º, da Lei n.º 10.520/2002.</w:t>
      </w:r>
    </w:p>
    <w:p w14:paraId="515317CB"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4.2 A celebração da ARP não obriga a Prefeitura a firmar as contratações que dela poderão advir,</w:t>
      </w:r>
    </w:p>
    <w:p w14:paraId="7BC4B377"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ficando a empresa vencedora obrigada a aceitar supressões de até 100% (cem por cento) do(s) item(</w:t>
      </w:r>
      <w:proofErr w:type="spellStart"/>
      <w:r w:rsidRPr="00F50B80">
        <w:rPr>
          <w:rFonts w:ascii="Bookman Old Style" w:hAnsi="Bookman Old Style" w:cs="Bookman Old Style"/>
        </w:rPr>
        <w:t>ns</w:t>
      </w:r>
      <w:proofErr w:type="spellEnd"/>
      <w:r w:rsidRPr="00F50B80">
        <w:rPr>
          <w:rFonts w:ascii="Bookman Old Style" w:hAnsi="Bookman Old Style" w:cs="Bookman Old Style"/>
        </w:rPr>
        <w:t>)</w:t>
      </w:r>
    </w:p>
    <w:p w14:paraId="4425CB93"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registrados;</w:t>
      </w:r>
    </w:p>
    <w:p w14:paraId="5F8F0471" w14:textId="29418744" w:rsid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4.3 Os preços registrados poderão ser revistos em decorrência de eventual redução daqueles praticados</w:t>
      </w:r>
      <w:r>
        <w:rPr>
          <w:rFonts w:ascii="Bookman Old Style" w:hAnsi="Bookman Old Style" w:cs="Bookman Old Style"/>
          <w:lang w:val="pt-BR"/>
        </w:rPr>
        <w:t xml:space="preserve">  </w:t>
      </w:r>
      <w:r w:rsidRPr="00F50B80">
        <w:rPr>
          <w:rFonts w:ascii="Bookman Old Style" w:hAnsi="Bookman Old Style" w:cs="Bookman Old Style"/>
        </w:rPr>
        <w:t>no mercado, ou de fato que eleve o custo do(a) fornecimento registrado(s), cabendo a Prefeitura</w:t>
      </w:r>
      <w:r>
        <w:rPr>
          <w:rFonts w:ascii="Bookman Old Style" w:hAnsi="Bookman Old Style" w:cs="Bookman Old Style"/>
          <w:lang w:val="pt-BR"/>
        </w:rPr>
        <w:t xml:space="preserve">  </w:t>
      </w:r>
      <w:r w:rsidRPr="00F50B80">
        <w:rPr>
          <w:rFonts w:ascii="Bookman Old Style" w:hAnsi="Bookman Old Style" w:cs="Bookman Old Style"/>
        </w:rPr>
        <w:t>promover as necessárias negociações junto a(s) empresa(s) vencedora(s), desde que configuradas e</w:t>
      </w:r>
      <w:r>
        <w:rPr>
          <w:rFonts w:ascii="Bookman Old Style" w:hAnsi="Bookman Old Style" w:cs="Bookman Old Style"/>
          <w:lang w:val="pt-BR"/>
        </w:rPr>
        <w:t xml:space="preserve">  </w:t>
      </w:r>
      <w:r w:rsidRPr="00F50B80">
        <w:rPr>
          <w:rFonts w:ascii="Bookman Old Style" w:hAnsi="Bookman Old Style" w:cs="Bookman Old Style"/>
        </w:rPr>
        <w:t>cabalmente demonstradas quaisquer das hipóteses do Art. 65, inciso II, “d”.</w:t>
      </w:r>
    </w:p>
    <w:p w14:paraId="5AE3D522" w14:textId="77777777" w:rsidR="00F50B80" w:rsidRPr="00F50B80" w:rsidRDefault="00F50B80" w:rsidP="00F50B80">
      <w:pPr>
        <w:pStyle w:val="ParagraphStyle"/>
        <w:jc w:val="both"/>
        <w:rPr>
          <w:rFonts w:ascii="Bookman Old Style" w:hAnsi="Bookman Old Style" w:cs="Bookman Old Style"/>
        </w:rPr>
      </w:pPr>
    </w:p>
    <w:p w14:paraId="7C2C3EBC" w14:textId="6934F653"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 Quando o preço inicialmente registrado, por fato superveniente, tornar-se superior ao preço</w:t>
      </w:r>
      <w:r>
        <w:rPr>
          <w:rFonts w:ascii="Bookman Old Style" w:hAnsi="Bookman Old Style" w:cs="Bookman Old Style"/>
          <w:lang w:val="pt-BR"/>
        </w:rPr>
        <w:t xml:space="preserve">  </w:t>
      </w:r>
      <w:r w:rsidRPr="00F50B80">
        <w:rPr>
          <w:rFonts w:ascii="Bookman Old Style" w:hAnsi="Bookman Old Style" w:cs="Bookman Old Style"/>
        </w:rPr>
        <w:t>praticado no mercado, a Prefeitura (Órgão Gerenciador) deverá:</w:t>
      </w:r>
    </w:p>
    <w:p w14:paraId="486FA503"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4.4.1 Convocar a empresa vencedora visando à negociação para redução de preços e sua adequação</w:t>
      </w:r>
    </w:p>
    <w:p w14:paraId="7E1A4186"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ao praticado pelo mercado;</w:t>
      </w:r>
    </w:p>
    <w:p w14:paraId="50509EED"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4.4.2 Caso seja frustrada a negociação, sem que tenha havido aquisições da ARP, serão adotadas as</w:t>
      </w:r>
    </w:p>
    <w:p w14:paraId="3FEDBDA5"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seguintes providências:</w:t>
      </w:r>
    </w:p>
    <w:p w14:paraId="1E912ABA"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4.4.2.1 Aplicar, quando cabíveis, as sanções previstas no ANEXO X deste Edital, assegurado o</w:t>
      </w:r>
    </w:p>
    <w:p w14:paraId="4220D57F"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contraditório e a ampla defesa.</w:t>
      </w:r>
    </w:p>
    <w:p w14:paraId="00AB3E42"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4.4.2.2 Observar a lista de licitante(s) remanescente(s), verificada a ordem de classificação, e assim</w:t>
      </w:r>
    </w:p>
    <w:p w14:paraId="44802AA4"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lastRenderedPageBreak/>
        <w:t>sucessivamente, até a apuração de uma proposta que atenda ao Edital;</w:t>
      </w:r>
    </w:p>
    <w:p w14:paraId="03F0A60E"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4.4.2.3 Verificar a aceitabilidade da proposta e a habilitação da licitante a que se refere o subitem</w:t>
      </w:r>
    </w:p>
    <w:p w14:paraId="421F292C"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anterior, sendo a respectiva licitante declarada vencedora, adjudicado o objeto do certame e convocada</w:t>
      </w:r>
    </w:p>
    <w:p w14:paraId="407B5EC4"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para assinar a ARP;</w:t>
      </w:r>
    </w:p>
    <w:p w14:paraId="57EF609D"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4.4.3 Caso seja frustrada a negociação, tendo havido aquisições da ARP, serão adotadas as seguintes</w:t>
      </w:r>
    </w:p>
    <w:p w14:paraId="155A57F4" w14:textId="77777777" w:rsid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providências pela Prefeitura (Órgão Gerenciador):</w:t>
      </w:r>
    </w:p>
    <w:p w14:paraId="7AD3C2AC" w14:textId="77777777" w:rsidR="00F50B80" w:rsidRPr="00F50B80" w:rsidRDefault="00F50B80" w:rsidP="00F50B80">
      <w:pPr>
        <w:pStyle w:val="ParagraphStyle"/>
        <w:jc w:val="both"/>
        <w:rPr>
          <w:rFonts w:ascii="Bookman Old Style" w:hAnsi="Bookman Old Style" w:cs="Bookman Old Style"/>
        </w:rPr>
      </w:pPr>
    </w:p>
    <w:p w14:paraId="2F6E4313" w14:textId="52886F16"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4.4.3.1 Revogar o(s) quantitativo do(s) item(</w:t>
      </w:r>
      <w:proofErr w:type="spellStart"/>
      <w:r w:rsidRPr="00F50B80">
        <w:rPr>
          <w:rFonts w:ascii="Bookman Old Style" w:hAnsi="Bookman Old Style" w:cs="Bookman Old Style"/>
        </w:rPr>
        <w:t>ns</w:t>
      </w:r>
      <w:proofErr w:type="spellEnd"/>
      <w:r w:rsidRPr="00F50B80">
        <w:rPr>
          <w:rFonts w:ascii="Bookman Old Style" w:hAnsi="Bookman Old Style" w:cs="Bookman Old Style"/>
        </w:rPr>
        <w:t>) remanescentes da ARP, de acordo com o que prevê o</w:t>
      </w:r>
      <w:r>
        <w:rPr>
          <w:rFonts w:ascii="Bookman Old Style" w:hAnsi="Bookman Old Style" w:cs="Bookman Old Style"/>
          <w:lang w:val="pt-BR"/>
        </w:rPr>
        <w:t xml:space="preserve">  </w:t>
      </w:r>
      <w:r w:rsidRPr="00F50B80">
        <w:rPr>
          <w:rFonts w:ascii="Bookman Old Style" w:hAnsi="Bookman Old Style" w:cs="Bookman Old Style"/>
        </w:rPr>
        <w:t>subitem 4.4.2 deste Edital;</w:t>
      </w:r>
    </w:p>
    <w:p w14:paraId="64A08339" w14:textId="538C00DE"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4.4.3.2 Aplicar, quando cabíveis, as sanções previstas no item ANEXO X deste Edital, assegurado o</w:t>
      </w:r>
      <w:r>
        <w:rPr>
          <w:rFonts w:ascii="Bookman Old Style" w:hAnsi="Bookman Old Style" w:cs="Bookman Old Style"/>
          <w:lang w:val="pt-BR"/>
        </w:rPr>
        <w:t xml:space="preserve">  </w:t>
      </w:r>
      <w:r w:rsidRPr="00F50B80">
        <w:rPr>
          <w:rFonts w:ascii="Bookman Old Style" w:hAnsi="Bookman Old Style" w:cs="Bookman Old Style"/>
        </w:rPr>
        <w:t>contraditório e a ampla defesa.</w:t>
      </w:r>
    </w:p>
    <w:p w14:paraId="16EFC344" w14:textId="015603BE" w:rsidR="00276922"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4.4.4 Quando o preço inicialmente registrado, por fato superveniente, tornar-se inferior aos preços</w:t>
      </w:r>
      <w:r>
        <w:rPr>
          <w:rFonts w:ascii="Bookman Old Style" w:hAnsi="Bookman Old Style" w:cs="Bookman Old Style"/>
          <w:lang w:val="pt-BR"/>
        </w:rPr>
        <w:t xml:space="preserve">  </w:t>
      </w:r>
      <w:r w:rsidRPr="00F50B80">
        <w:rPr>
          <w:rFonts w:ascii="Bookman Old Style" w:hAnsi="Bookman Old Style" w:cs="Bookman Old Style"/>
        </w:rPr>
        <w:t>praticados no mercado e a (s) empresa (s) vencedora (s), mediante comunicação escrita, devidamente</w:t>
      </w:r>
      <w:r>
        <w:rPr>
          <w:rFonts w:ascii="Bookman Old Style" w:hAnsi="Bookman Old Style" w:cs="Bookman Old Style"/>
          <w:lang w:val="pt-BR"/>
        </w:rPr>
        <w:t xml:space="preserve">  </w:t>
      </w:r>
      <w:r w:rsidRPr="00F50B80">
        <w:rPr>
          <w:rFonts w:ascii="Bookman Old Style" w:hAnsi="Bookman Old Style" w:cs="Bookman Old Style"/>
        </w:rPr>
        <w:t>comprovado, não puder cumprir o compromisso assumido, a Prefeitura (Órgão Gerenciador) poderá:</w:t>
      </w:r>
    </w:p>
    <w:p w14:paraId="0722D4E2" w14:textId="77777777" w:rsidR="00276922" w:rsidRDefault="00276922" w:rsidP="00276922">
      <w:pPr>
        <w:pStyle w:val="ParagraphStyle"/>
        <w:jc w:val="both"/>
        <w:rPr>
          <w:rFonts w:ascii="Bookman Old Style" w:hAnsi="Bookman Old Style" w:cs="Bookman Old Style"/>
        </w:rPr>
      </w:pPr>
    </w:p>
    <w:p w14:paraId="5E4D990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61F45A7D" w14:textId="77777777" w:rsidR="00276922" w:rsidRDefault="00276922" w:rsidP="00276922">
      <w:pPr>
        <w:pStyle w:val="ParagraphStyle"/>
        <w:jc w:val="both"/>
        <w:rPr>
          <w:rFonts w:ascii="Bookman Old Style" w:hAnsi="Bookman Old Style" w:cs="Bookman Old Style"/>
        </w:rPr>
      </w:pPr>
    </w:p>
    <w:p w14:paraId="7640490B" w14:textId="7C09E894"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5.1. - O preço ofertado pelas empresas signatárias d</w:t>
      </w:r>
      <w:r w:rsidR="008F51D8">
        <w:rPr>
          <w:rFonts w:ascii="Bookman Old Style" w:hAnsi="Bookman Old Style" w:cs="Bookman Old Style"/>
          <w:lang w:val="pt-BR"/>
        </w:rPr>
        <w:t xml:space="preserve">a </w:t>
      </w:r>
      <w:r>
        <w:rPr>
          <w:rFonts w:ascii="Bookman Old Style" w:hAnsi="Bookman Old Style" w:cs="Bookman Old Style"/>
        </w:rPr>
        <w:t xml:space="preserve">presente </w:t>
      </w:r>
      <w:r w:rsidR="008F51D8">
        <w:rPr>
          <w:rFonts w:ascii="Bookman Old Style" w:hAnsi="Bookman Old Style" w:cs="Bookman Old Style"/>
          <w:lang w:val="pt-BR"/>
        </w:rPr>
        <w:t xml:space="preserve">ata </w:t>
      </w:r>
      <w:r>
        <w:rPr>
          <w:rFonts w:ascii="Bookman Old Style" w:hAnsi="Bookman Old Style" w:cs="Bookman Old Style"/>
        </w:rPr>
        <w:t xml:space="preserve">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B3F30D2" w14:textId="77777777" w:rsidR="00276922" w:rsidRDefault="00276922" w:rsidP="00276922">
      <w:pPr>
        <w:pStyle w:val="ParagraphStyle"/>
        <w:jc w:val="both"/>
        <w:rPr>
          <w:rFonts w:ascii="Bookman Old Style" w:hAnsi="Bookman Old Style" w:cs="Bookman Old Style"/>
        </w:rPr>
      </w:pPr>
    </w:p>
    <w:p w14:paraId="6240ABA6" w14:textId="1E22F1EC"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5.2. - Em cada fornecimento dos produtos decorrente dest</w:t>
      </w:r>
      <w:r w:rsidR="00EB462B">
        <w:rPr>
          <w:rFonts w:ascii="Bookman Old Style" w:hAnsi="Bookman Old Style" w:cs="Bookman Old Style"/>
          <w:lang w:val="pt-BR"/>
        </w:rPr>
        <w:t xml:space="preserve">a ata </w:t>
      </w:r>
      <w:r>
        <w:rPr>
          <w:rFonts w:ascii="Bookman Old Style" w:hAnsi="Bookman Old Style" w:cs="Bookman Old Style"/>
        </w:rPr>
        <w:t xml:space="preserve">, serão observadas, quanto ao preço, as </w:t>
      </w:r>
      <w:proofErr w:type="spellStart"/>
      <w:r>
        <w:rPr>
          <w:rFonts w:ascii="Bookman Old Style" w:hAnsi="Bookman Old Style" w:cs="Bookman Old Style"/>
        </w:rPr>
        <w:t>clausulas</w:t>
      </w:r>
      <w:proofErr w:type="spellEnd"/>
      <w:r>
        <w:rPr>
          <w:rFonts w:ascii="Bookman Old Style" w:hAnsi="Bookman Old Style" w:cs="Bookman Old Style"/>
        </w:rPr>
        <w:t xml:space="preserve"> e condições constantes do Edital do Pregão Eletrônico </w:t>
      </w:r>
      <w:proofErr w:type="spellStart"/>
      <w:r>
        <w:rPr>
          <w:rFonts w:ascii="Bookman Old Style" w:hAnsi="Bookman Old Style" w:cs="Bookman Old Style"/>
        </w:rPr>
        <w:t>n.º</w:t>
      </w:r>
      <w:r>
        <w:rPr>
          <w:rFonts w:ascii="Bookman Old Style" w:hAnsi="Bookman Old Style" w:cs="Bookman Old Style"/>
          <w:lang w:val="pt-BR"/>
        </w:rPr>
        <w:t>XXXXXXXXXXXX</w:t>
      </w:r>
      <w:proofErr w:type="spellEnd"/>
      <w:r>
        <w:rPr>
          <w:rFonts w:ascii="Bookman Old Style" w:hAnsi="Bookman Old Style" w:cs="Bookman Old Style"/>
        </w:rPr>
        <w:t xml:space="preserve"> que a precedeu e integra o presente instrumento de compromisso.</w:t>
      </w:r>
    </w:p>
    <w:p w14:paraId="6605E475" w14:textId="77777777" w:rsidR="00276922" w:rsidRDefault="00276922" w:rsidP="00276922">
      <w:pPr>
        <w:pStyle w:val="ParagraphStyle"/>
        <w:jc w:val="both"/>
        <w:rPr>
          <w:rFonts w:ascii="Bookman Old Style" w:hAnsi="Bookman Old Style" w:cs="Bookman Old Style"/>
        </w:rPr>
      </w:pPr>
    </w:p>
    <w:p w14:paraId="0B1A3E97" w14:textId="63CA45D2"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SEXTA – D</w:t>
      </w:r>
      <w:r w:rsidR="00F50B80">
        <w:rPr>
          <w:rFonts w:ascii="Bookman Old Style" w:hAnsi="Bookman Old Style" w:cs="Bookman Old Style"/>
          <w:b/>
          <w:bCs/>
          <w:lang w:val="pt-BR"/>
        </w:rPr>
        <w:t xml:space="preserve">OS PRAZOS </w:t>
      </w:r>
      <w:r>
        <w:rPr>
          <w:rFonts w:ascii="Bookman Old Style" w:hAnsi="Bookman Old Style" w:cs="Bookman Old Style"/>
          <w:b/>
          <w:bCs/>
        </w:rPr>
        <w:t>:</w:t>
      </w:r>
    </w:p>
    <w:p w14:paraId="08DFD16B" w14:textId="77777777" w:rsidR="00276922" w:rsidRDefault="00276922" w:rsidP="00276922">
      <w:pPr>
        <w:pStyle w:val="ParagraphStyle"/>
        <w:jc w:val="both"/>
        <w:rPr>
          <w:rFonts w:ascii="Bookman Old Style" w:hAnsi="Bookman Old Style" w:cs="Bookman Old Style"/>
        </w:rPr>
      </w:pPr>
    </w:p>
    <w:p w14:paraId="1F1FD11E" w14:textId="77777777" w:rsidR="00F50B80" w:rsidRDefault="00F50B80" w:rsidP="00F50B80">
      <w:pPr>
        <w:pStyle w:val="ParagraphStyle"/>
        <w:jc w:val="both"/>
        <w:rPr>
          <w:rFonts w:ascii="Bookman Old Style" w:hAnsi="Bookman Old Style" w:cs="Bookman Old Style"/>
        </w:rPr>
      </w:pPr>
      <w:r>
        <w:rPr>
          <w:rFonts w:ascii="Bookman Old Style" w:hAnsi="Bookman Old Style" w:cs="Bookman Old Style"/>
          <w:lang w:val="pt-BR"/>
        </w:rPr>
        <w:t xml:space="preserve">6.1 </w:t>
      </w:r>
      <w:r w:rsidRPr="00F50B80">
        <w:rPr>
          <w:rFonts w:ascii="Bookman Old Style" w:hAnsi="Bookman Old Style" w:cs="Bookman Old Style"/>
        </w:rPr>
        <w:t>Os itens licitados deverão ser entregues de FORMA PARCELADA, conforme pedido D</w:t>
      </w:r>
      <w:r>
        <w:rPr>
          <w:rFonts w:ascii="Bookman Old Style" w:hAnsi="Bookman Old Style" w:cs="Bookman Old Style"/>
          <w:lang w:val="pt-BR"/>
        </w:rPr>
        <w:t xml:space="preserve">e </w:t>
      </w:r>
      <w:proofErr w:type="gramStart"/>
      <w:r>
        <w:rPr>
          <w:rFonts w:ascii="Bookman Old Style" w:hAnsi="Bookman Old Style" w:cs="Bookman Old Style"/>
          <w:lang w:val="pt-BR"/>
        </w:rPr>
        <w:t xml:space="preserve">cada </w:t>
      </w:r>
      <w:r w:rsidRPr="00F50B80">
        <w:rPr>
          <w:rFonts w:ascii="Bookman Old Style" w:hAnsi="Bookman Old Style" w:cs="Bookman Old Style"/>
        </w:rPr>
        <w:t xml:space="preserve"> Secretaria</w:t>
      </w:r>
      <w:proofErr w:type="gramEnd"/>
      <w:r w:rsidRPr="00F50B80">
        <w:rPr>
          <w:rFonts w:ascii="Bookman Old Style" w:hAnsi="Bookman Old Style" w:cs="Bookman Old Style"/>
        </w:rPr>
        <w:t>,</w:t>
      </w:r>
      <w:r>
        <w:rPr>
          <w:rFonts w:ascii="Bookman Old Style" w:hAnsi="Bookman Old Style" w:cs="Bookman Old Style"/>
          <w:lang w:val="pt-BR"/>
        </w:rPr>
        <w:t xml:space="preserve">  </w:t>
      </w:r>
      <w:r w:rsidRPr="00F50B80">
        <w:rPr>
          <w:rFonts w:ascii="Bookman Old Style" w:hAnsi="Bookman Old Style" w:cs="Bookman Old Style"/>
        </w:rPr>
        <w:t xml:space="preserve">autorizado pela Secretária </w:t>
      </w:r>
      <w:r>
        <w:rPr>
          <w:rFonts w:ascii="Bookman Old Style" w:hAnsi="Bookman Old Style" w:cs="Bookman Old Style"/>
          <w:lang w:val="pt-BR"/>
        </w:rPr>
        <w:t xml:space="preserve">requisitante </w:t>
      </w:r>
      <w:r w:rsidRPr="00F50B80">
        <w:rPr>
          <w:rFonts w:ascii="Bookman Old Style" w:hAnsi="Bookman Old Style" w:cs="Bookman Old Style"/>
        </w:rPr>
        <w:t>, , no prazo máximo</w:t>
      </w:r>
      <w:r>
        <w:rPr>
          <w:rFonts w:ascii="Bookman Old Style" w:hAnsi="Bookman Old Style" w:cs="Bookman Old Style"/>
          <w:lang w:val="pt-BR"/>
        </w:rPr>
        <w:t xml:space="preserve">  </w:t>
      </w:r>
      <w:r w:rsidRPr="00F50B80">
        <w:rPr>
          <w:rFonts w:ascii="Bookman Old Style" w:hAnsi="Bookman Old Style" w:cs="Bookman Old Style"/>
        </w:rPr>
        <w:t>de 10 (DEZ) dias corridos de cada solicitação, em dias de expediente, para conferência das</w:t>
      </w:r>
      <w:r>
        <w:rPr>
          <w:rFonts w:ascii="Bookman Old Style" w:hAnsi="Bookman Old Style" w:cs="Bookman Old Style"/>
          <w:lang w:val="pt-BR"/>
        </w:rPr>
        <w:t xml:space="preserve">  </w:t>
      </w:r>
      <w:r w:rsidRPr="00F50B80">
        <w:rPr>
          <w:rFonts w:ascii="Bookman Old Style" w:hAnsi="Bookman Old Style" w:cs="Bookman Old Style"/>
        </w:rPr>
        <w:t xml:space="preserve">especificações, </w:t>
      </w:r>
      <w:r w:rsidRPr="00F50B80">
        <w:rPr>
          <w:rFonts w:ascii="Bookman Old Style" w:hAnsi="Bookman Old Style" w:cs="Bookman Old Style"/>
        </w:rPr>
        <w:lastRenderedPageBreak/>
        <w:t>acompanhado do respectivo DANFE (Documento Auxiliar de Nota Fiscal Eletrônica). O</w:t>
      </w:r>
      <w:r>
        <w:rPr>
          <w:rFonts w:ascii="Bookman Old Style" w:hAnsi="Bookman Old Style" w:cs="Bookman Old Style"/>
          <w:lang w:val="pt-BR"/>
        </w:rPr>
        <w:t xml:space="preserve">  </w:t>
      </w:r>
      <w:r w:rsidRPr="00F50B80">
        <w:rPr>
          <w:rFonts w:ascii="Bookman Old Style" w:hAnsi="Bookman Old Style" w:cs="Bookman Old Style"/>
        </w:rPr>
        <w:t>Arquivo XML correspondente a Nota Fiscal Eletrônica deverá ser encaminhada ao e-mail</w:t>
      </w:r>
      <w:r>
        <w:rPr>
          <w:rFonts w:ascii="Bookman Old Style" w:hAnsi="Bookman Old Style" w:cs="Bookman Old Style"/>
          <w:lang w:val="pt-BR"/>
        </w:rPr>
        <w:t xml:space="preserve"> </w:t>
      </w:r>
      <w:proofErr w:type="spellStart"/>
      <w:r>
        <w:rPr>
          <w:rFonts w:ascii="Bookman Old Style" w:hAnsi="Bookman Old Style" w:cs="Bookman Old Style"/>
          <w:lang w:val="pt-BR"/>
        </w:rPr>
        <w:t>co</w:t>
      </w:r>
      <w:r w:rsidRPr="00F50B80">
        <w:rPr>
          <w:rFonts w:ascii="Bookman Old Style" w:hAnsi="Bookman Old Style" w:cs="Bookman Old Style"/>
        </w:rPr>
        <w:t>r</w:t>
      </w:r>
      <w:r>
        <w:rPr>
          <w:rFonts w:ascii="Bookman Old Style" w:hAnsi="Bookman Old Style" w:cs="Bookman Old Style"/>
          <w:lang w:val="pt-BR"/>
        </w:rPr>
        <w:t>respondente</w:t>
      </w:r>
      <w:proofErr w:type="spellEnd"/>
      <w:r>
        <w:rPr>
          <w:rFonts w:ascii="Bookman Old Style" w:hAnsi="Bookman Old Style" w:cs="Bookman Old Style"/>
          <w:lang w:val="pt-BR"/>
        </w:rPr>
        <w:t xml:space="preserve"> informado no momento da requisição ,</w:t>
      </w:r>
      <w:r w:rsidRPr="00F50B80">
        <w:rPr>
          <w:rFonts w:ascii="Bookman Old Style" w:hAnsi="Bookman Old Style" w:cs="Bookman Old Style"/>
        </w:rPr>
        <w:t xml:space="preserve"> para sua validação.</w:t>
      </w:r>
      <w:r>
        <w:rPr>
          <w:rFonts w:ascii="Bookman Old Style" w:hAnsi="Bookman Old Style" w:cs="Bookman Old Style"/>
          <w:lang w:val="pt-BR"/>
        </w:rPr>
        <w:t xml:space="preserve"> </w:t>
      </w:r>
      <w:r w:rsidRPr="00F50B80">
        <w:rPr>
          <w:rFonts w:ascii="Bookman Old Style" w:hAnsi="Bookman Old Style" w:cs="Bookman Old Style"/>
        </w:rPr>
        <w:t xml:space="preserve"> </w:t>
      </w:r>
    </w:p>
    <w:p w14:paraId="5AB776E6" w14:textId="19633E43" w:rsidR="00276922" w:rsidRDefault="00F50B80" w:rsidP="00F50B80">
      <w:pPr>
        <w:pStyle w:val="ParagraphStyle"/>
        <w:jc w:val="both"/>
        <w:rPr>
          <w:rFonts w:ascii="Bookman Old Style" w:hAnsi="Bookman Old Style" w:cs="Bookman Old Style"/>
        </w:rPr>
      </w:pPr>
      <w:r>
        <w:rPr>
          <w:rFonts w:ascii="Bookman Old Style" w:hAnsi="Bookman Old Style" w:cs="Bookman Old Style"/>
          <w:lang w:val="pt-BR"/>
        </w:rPr>
        <w:t>6.2.-</w:t>
      </w:r>
      <w:r w:rsidRPr="00F50B80">
        <w:rPr>
          <w:rFonts w:ascii="Bookman Old Style" w:hAnsi="Bookman Old Style" w:cs="Bookman Old Style"/>
        </w:rPr>
        <w:t>Não se dando a entrega no prazo acima exposto, ficará sujeita às sanções</w:t>
      </w:r>
      <w:r>
        <w:rPr>
          <w:rFonts w:ascii="Bookman Old Style" w:hAnsi="Bookman Old Style" w:cs="Bookman Old Style"/>
          <w:lang w:val="pt-BR"/>
        </w:rPr>
        <w:t xml:space="preserve"> administrativas</w:t>
      </w:r>
      <w:r w:rsidRPr="00F50B80">
        <w:rPr>
          <w:rFonts w:ascii="Bookman Old Style" w:hAnsi="Bookman Old Style" w:cs="Bookman Old Style"/>
        </w:rPr>
        <w:t xml:space="preserve"> dispostas na Lei Federal de Licitações e no Edital que originou esta Ata.</w:t>
      </w:r>
    </w:p>
    <w:p w14:paraId="4B594785" w14:textId="77777777" w:rsidR="00276922" w:rsidRDefault="00276922" w:rsidP="00276922">
      <w:pPr>
        <w:pStyle w:val="ParagraphStyle"/>
        <w:jc w:val="both"/>
        <w:rPr>
          <w:rFonts w:ascii="Bookman Old Style" w:hAnsi="Bookman Old Style" w:cs="Bookman Old Style"/>
        </w:rPr>
      </w:pPr>
    </w:p>
    <w:p w14:paraId="3B199DB9" w14:textId="5AB7DCAA" w:rsidR="00276922" w:rsidRPr="00EB462B"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CLAUSULA SETIMA – </w:t>
      </w:r>
      <w:r w:rsidR="00EB462B">
        <w:rPr>
          <w:rFonts w:ascii="Bookman Old Style" w:hAnsi="Bookman Old Style" w:cs="Bookman Old Style"/>
          <w:b/>
          <w:bCs/>
          <w:lang w:val="pt-BR"/>
        </w:rPr>
        <w:t>OBRIGAÇÕES DA ADMINISTRAÇÃO</w:t>
      </w:r>
    </w:p>
    <w:p w14:paraId="60C484F7" w14:textId="77777777" w:rsidR="00276922" w:rsidRDefault="00276922" w:rsidP="00276922">
      <w:pPr>
        <w:pStyle w:val="ParagraphStyle"/>
        <w:jc w:val="both"/>
        <w:rPr>
          <w:rFonts w:ascii="Bookman Old Style" w:hAnsi="Bookman Old Style" w:cs="Bookman Old Style"/>
        </w:rPr>
      </w:pPr>
    </w:p>
    <w:p w14:paraId="0A012976" w14:textId="0A582353"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7.1. - As obrigações decorrentes do fornecimento dos produtos constante n</w:t>
      </w:r>
      <w:r w:rsidR="008F51D8">
        <w:rPr>
          <w:rFonts w:ascii="Bookman Old Style" w:hAnsi="Bookman Old Style" w:cs="Bookman Old Style"/>
          <w:lang w:val="pt-BR"/>
        </w:rPr>
        <w:t xml:space="preserve">a ata </w:t>
      </w:r>
      <w:r>
        <w:rPr>
          <w:rFonts w:ascii="Bookman Old Style" w:hAnsi="Bookman Old Style" w:cs="Bookman Old Style"/>
        </w:rPr>
        <w:t xml:space="preserve">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69A04ACA" w14:textId="77777777" w:rsidR="00276922" w:rsidRDefault="00276922" w:rsidP="00276922">
      <w:pPr>
        <w:pStyle w:val="ParagraphStyle"/>
        <w:jc w:val="both"/>
        <w:rPr>
          <w:rFonts w:ascii="Bookman Old Style" w:hAnsi="Bookman Old Style" w:cs="Bookman Old Style"/>
        </w:rPr>
      </w:pPr>
    </w:p>
    <w:p w14:paraId="456206B1" w14:textId="7E54CF35"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2</w:t>
      </w:r>
      <w:r>
        <w:rPr>
          <w:rFonts w:ascii="Bookman Old Style" w:hAnsi="Bookman Old Style" w:cs="Bookman Old Style"/>
        </w:rPr>
        <w:t xml:space="preserve">.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5CA78FF0" w14:textId="77777777" w:rsidR="00276922" w:rsidRDefault="00276922" w:rsidP="00276922">
      <w:pPr>
        <w:pStyle w:val="ParagraphStyle"/>
        <w:jc w:val="both"/>
        <w:rPr>
          <w:rFonts w:ascii="Bookman Old Style" w:hAnsi="Bookman Old Style" w:cs="Bookman Old Style"/>
        </w:rPr>
      </w:pPr>
    </w:p>
    <w:p w14:paraId="2349C9A6" w14:textId="498809AB"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3</w:t>
      </w:r>
      <w:r>
        <w:rPr>
          <w:rFonts w:ascii="Bookman Old Style" w:hAnsi="Bookman Old Style" w:cs="Bookman Old Style"/>
        </w:rPr>
        <w:t xml:space="preserve">.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60C9A884" w14:textId="77777777" w:rsidR="00276922" w:rsidRDefault="00276922" w:rsidP="00276922">
      <w:pPr>
        <w:pStyle w:val="ParagraphStyle"/>
        <w:jc w:val="both"/>
        <w:rPr>
          <w:rFonts w:ascii="Bookman Old Style" w:hAnsi="Bookman Old Style" w:cs="Bookman Old Style"/>
        </w:rPr>
      </w:pPr>
    </w:p>
    <w:p w14:paraId="3352A72C" w14:textId="0F4258CB"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4</w:t>
      </w:r>
      <w:r>
        <w:rPr>
          <w:rFonts w:ascii="Bookman Old Style" w:hAnsi="Bookman Old Style" w:cs="Bookman Old Style"/>
        </w:rPr>
        <w:t xml:space="preserve">.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04E406F3" w14:textId="77777777" w:rsidR="00276922" w:rsidRDefault="00276922" w:rsidP="00276922">
      <w:pPr>
        <w:pStyle w:val="ParagraphStyle"/>
        <w:jc w:val="both"/>
        <w:rPr>
          <w:rFonts w:ascii="Bookman Old Style" w:hAnsi="Bookman Old Style" w:cs="Bookman Old Style"/>
        </w:rPr>
      </w:pPr>
    </w:p>
    <w:p w14:paraId="3AEB4217" w14:textId="62DB7B64"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7.</w:t>
      </w:r>
      <w:r w:rsidR="008F51D8">
        <w:rPr>
          <w:rFonts w:ascii="Bookman Old Style" w:hAnsi="Bookman Old Style" w:cs="Bookman Old Style"/>
          <w:lang w:val="pt-BR"/>
        </w:rPr>
        <w:t>5.</w:t>
      </w:r>
      <w:r>
        <w:rPr>
          <w:rFonts w:ascii="Bookman Old Style" w:hAnsi="Bookman Old Style" w:cs="Bookman Old Style"/>
        </w:rPr>
        <w:t xml:space="preserve"> - Ao licitante vencedor, por item, fica assegurado a preferência em igualdade de condições com os demais licitantes concorrentes em futuros certames, ou mediante utilização de quaisquer outros meios, respeitando a legislação relativa à licitação.</w:t>
      </w:r>
    </w:p>
    <w:p w14:paraId="6E532D77" w14:textId="77777777" w:rsidR="00276922" w:rsidRDefault="00276922" w:rsidP="00276922">
      <w:pPr>
        <w:pStyle w:val="ParagraphStyle"/>
        <w:jc w:val="both"/>
        <w:rPr>
          <w:rFonts w:ascii="Bookman Old Style" w:hAnsi="Bookman Old Style" w:cs="Bookman Old Style"/>
        </w:rPr>
      </w:pPr>
    </w:p>
    <w:p w14:paraId="08042884" w14:textId="0724459C"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6</w:t>
      </w:r>
      <w:r>
        <w:rPr>
          <w:rFonts w:ascii="Bookman Old Style" w:hAnsi="Bookman Old Style" w:cs="Bookman Old Style"/>
        </w:rPr>
        <w:t>. - A qualquer tempo o preço registrado poderá ser revisto em decorrência de eventual redução daqueles praticados no mercado, cabendo a Comissão Municipal de Licitação, convocar os fornecedores registrados para negociar o novo valor.</w:t>
      </w:r>
    </w:p>
    <w:p w14:paraId="22931437" w14:textId="77777777" w:rsidR="00276922" w:rsidRDefault="00276922" w:rsidP="00276922">
      <w:pPr>
        <w:pStyle w:val="ParagraphStyle"/>
        <w:jc w:val="both"/>
        <w:rPr>
          <w:rFonts w:ascii="Bookman Old Style" w:hAnsi="Bookman Old Style" w:cs="Bookman Old Style"/>
        </w:rPr>
      </w:pPr>
    </w:p>
    <w:p w14:paraId="7F7B47A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37791BC0" w14:textId="77777777" w:rsidR="00276922" w:rsidRDefault="00276922" w:rsidP="00276922">
      <w:pPr>
        <w:pStyle w:val="ParagraphStyle"/>
        <w:jc w:val="both"/>
        <w:rPr>
          <w:rFonts w:ascii="Bookman Old Style" w:hAnsi="Bookman Old Style" w:cs="Bookman Old Style"/>
        </w:rPr>
      </w:pPr>
    </w:p>
    <w:p w14:paraId="3C2A6A3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23AB007" w14:textId="77777777" w:rsidR="00276922" w:rsidRDefault="00276922" w:rsidP="00276922">
      <w:pPr>
        <w:pStyle w:val="ParagraphStyle"/>
        <w:jc w:val="both"/>
        <w:rPr>
          <w:rFonts w:ascii="Bookman Old Style" w:hAnsi="Bookman Old Style" w:cs="Bookman Old Style"/>
        </w:rPr>
      </w:pPr>
    </w:p>
    <w:p w14:paraId="607FDEC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249230CA" w14:textId="77777777" w:rsidR="00276922" w:rsidRDefault="00276922" w:rsidP="00276922">
      <w:pPr>
        <w:pStyle w:val="ParagraphStyle"/>
        <w:jc w:val="both"/>
        <w:rPr>
          <w:rFonts w:ascii="Bookman Old Style" w:hAnsi="Bookman Old Style" w:cs="Bookman Old Style"/>
        </w:rPr>
      </w:pPr>
    </w:p>
    <w:p w14:paraId="17668D9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8.3. - Os pagamentos serão efetuados através de ordem de pagamento bancário e ou recebimento em carteira.</w:t>
      </w:r>
    </w:p>
    <w:p w14:paraId="54521239" w14:textId="77777777" w:rsidR="00276922" w:rsidRDefault="00276922" w:rsidP="00276922">
      <w:pPr>
        <w:pStyle w:val="ParagraphStyle"/>
        <w:jc w:val="both"/>
        <w:rPr>
          <w:rFonts w:ascii="Bookman Old Style" w:hAnsi="Bookman Old Style" w:cs="Bookman Old Style"/>
        </w:rPr>
      </w:pPr>
    </w:p>
    <w:p w14:paraId="6B91FC0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5A7EAB40" w14:textId="77777777" w:rsidR="00276922" w:rsidRDefault="00276922" w:rsidP="00276922">
      <w:pPr>
        <w:pStyle w:val="ParagraphStyle"/>
        <w:jc w:val="both"/>
        <w:rPr>
          <w:rFonts w:ascii="Bookman Old Style" w:hAnsi="Bookman Old Style" w:cs="Bookman Old Style"/>
          <w:b/>
          <w:bCs/>
        </w:rPr>
      </w:pPr>
    </w:p>
    <w:p w14:paraId="3D983B1E" w14:textId="1F88B3B1" w:rsidR="00EB462B" w:rsidRPr="00EB462B" w:rsidRDefault="00EB462B" w:rsidP="00EB462B">
      <w:pPr>
        <w:pStyle w:val="ParagraphStyle"/>
        <w:jc w:val="both"/>
        <w:rPr>
          <w:rFonts w:ascii="Bookman Old Style" w:hAnsi="Bookman Old Style" w:cs="Bookman Old Style"/>
        </w:rPr>
      </w:pPr>
      <w:r w:rsidRPr="00EB462B">
        <w:rPr>
          <w:rFonts w:ascii="Bookman Old Style" w:hAnsi="Bookman Old Style" w:cs="Bookman Old Style"/>
        </w:rPr>
        <w:t>As despesas decorrentes da contratação, objeto desta licitação, onerarão os recursos orçamentários</w:t>
      </w:r>
      <w:r>
        <w:rPr>
          <w:rFonts w:ascii="Bookman Old Style" w:hAnsi="Bookman Old Style" w:cs="Bookman Old Style"/>
          <w:lang w:val="pt-BR"/>
        </w:rPr>
        <w:t xml:space="preserve">  </w:t>
      </w:r>
      <w:r w:rsidRPr="00EB462B">
        <w:rPr>
          <w:rFonts w:ascii="Bookman Old Style" w:hAnsi="Bookman Old Style" w:cs="Bookman Old Style"/>
        </w:rPr>
        <w:t>e financeiros vigentes na época da emissão da nota de empenho pelo órgão e/ou unidade administrativa</w:t>
      </w:r>
      <w:r>
        <w:rPr>
          <w:rFonts w:ascii="Bookman Old Style" w:hAnsi="Bookman Old Style" w:cs="Bookman Old Style"/>
          <w:lang w:val="pt-BR"/>
        </w:rPr>
        <w:t xml:space="preserve">  </w:t>
      </w:r>
      <w:r w:rsidRPr="00EB462B">
        <w:rPr>
          <w:rFonts w:ascii="Bookman Old Style" w:hAnsi="Bookman Old Style" w:cs="Bookman Old Style"/>
        </w:rPr>
        <w:t>interessada.</w:t>
      </w:r>
      <w:r w:rsidRPr="00EB462B">
        <w:rPr>
          <w:rFonts w:ascii="Bookman Old Style" w:hAnsi="Bookman Old Style" w:cs="Bookman Old Style"/>
        </w:rPr>
        <w:cr/>
      </w:r>
    </w:p>
    <w:p w14:paraId="3C4C4841" w14:textId="5A995CBE" w:rsidR="00276922" w:rsidRPr="00EB462B" w:rsidRDefault="00EB462B" w:rsidP="00276922">
      <w:pPr>
        <w:pStyle w:val="ParagraphStyle"/>
        <w:jc w:val="both"/>
        <w:rPr>
          <w:rFonts w:ascii="Bookman Old Style" w:hAnsi="Bookman Old Style" w:cs="Bookman Old Style"/>
          <w:lang w:val="pt-BR"/>
        </w:rPr>
      </w:pPr>
      <w:r>
        <w:rPr>
          <w:rFonts w:ascii="Bookman Old Style" w:hAnsi="Bookman Old Style" w:cs="Bookman Old Style"/>
          <w:lang w:val="pt-BR"/>
        </w:rPr>
        <w:t xml:space="preserve"> </w:t>
      </w:r>
    </w:p>
    <w:p w14:paraId="557CBE54"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2D9E78C1" w14:textId="77777777" w:rsidR="00276922" w:rsidRDefault="00276922" w:rsidP="00276922">
      <w:pPr>
        <w:pStyle w:val="ParagraphStyle"/>
        <w:jc w:val="both"/>
        <w:rPr>
          <w:rFonts w:ascii="Bookman Old Style" w:hAnsi="Bookman Old Style" w:cs="Bookman Old Style"/>
        </w:rPr>
      </w:pPr>
    </w:p>
    <w:p w14:paraId="338B4E9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0252E5D4" w14:textId="77777777" w:rsidR="00276922" w:rsidRDefault="00276922" w:rsidP="00276922">
      <w:pPr>
        <w:pStyle w:val="ParagraphStyle"/>
        <w:jc w:val="both"/>
        <w:rPr>
          <w:rFonts w:ascii="Bookman Old Style" w:hAnsi="Bookman Old Style" w:cs="Bookman Old Style"/>
        </w:rPr>
      </w:pPr>
    </w:p>
    <w:p w14:paraId="4147A9DE" w14:textId="3586ACFB"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sidR="00EB462B">
        <w:rPr>
          <w:rFonts w:ascii="Bookman Old Style" w:hAnsi="Bookman Old Style" w:cs="Bookman Old Style"/>
          <w:b/>
          <w:bCs/>
          <w:lang w:val="pt-BR"/>
        </w:rPr>
        <w:t>REGISTRO DE PREÇO</w:t>
      </w:r>
      <w:r>
        <w:rPr>
          <w:rFonts w:ascii="Bookman Old Style" w:hAnsi="Bookman Old Style" w:cs="Bookman Old Style"/>
        </w:rPr>
        <w:t>, em compatibilidade com as obrigações assumidas, todas as condições de habilitação e qualificação exigidas na licitação;</w:t>
      </w:r>
    </w:p>
    <w:p w14:paraId="754C77CC" w14:textId="77777777" w:rsidR="00276922" w:rsidRDefault="00276922" w:rsidP="00276922">
      <w:pPr>
        <w:pStyle w:val="ParagraphStyle"/>
        <w:jc w:val="both"/>
        <w:rPr>
          <w:rFonts w:ascii="Bookman Old Style" w:hAnsi="Bookman Old Style" w:cs="Bookman Old Style"/>
        </w:rPr>
      </w:pPr>
    </w:p>
    <w:p w14:paraId="119CCF4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47C80472" w14:textId="77777777" w:rsidR="00276922" w:rsidRDefault="00276922" w:rsidP="00276922">
      <w:pPr>
        <w:pStyle w:val="ParagraphStyle"/>
        <w:jc w:val="both"/>
        <w:rPr>
          <w:rFonts w:ascii="Bookman Old Style" w:hAnsi="Bookman Old Style" w:cs="Bookman Old Style"/>
        </w:rPr>
      </w:pPr>
    </w:p>
    <w:p w14:paraId="5F5F71B6" w14:textId="33A15D9D"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w:t>
      </w:r>
      <w:r w:rsidR="008F51D8">
        <w:rPr>
          <w:rFonts w:ascii="Bookman Old Style" w:hAnsi="Bookman Old Style" w:cs="Bookman Old Style"/>
          <w:lang w:val="pt-BR"/>
        </w:rPr>
        <w:t>a ata</w:t>
      </w:r>
      <w:r>
        <w:rPr>
          <w:rFonts w:ascii="Bookman Old Style" w:hAnsi="Bookman Old Style" w:cs="Bookman Old Style"/>
        </w:rPr>
        <w:t>;</w:t>
      </w:r>
    </w:p>
    <w:p w14:paraId="6B9A4D53" w14:textId="77777777" w:rsidR="00276922" w:rsidRDefault="00276922" w:rsidP="00276922">
      <w:pPr>
        <w:pStyle w:val="ParagraphStyle"/>
        <w:jc w:val="both"/>
        <w:rPr>
          <w:rFonts w:ascii="Bookman Old Style" w:hAnsi="Bookman Old Style" w:cs="Bookman Old Style"/>
        </w:rPr>
      </w:pPr>
    </w:p>
    <w:p w14:paraId="0FB06B28" w14:textId="77777777" w:rsidR="00276922" w:rsidRDefault="00276922" w:rsidP="00276922">
      <w:pPr>
        <w:pStyle w:val="ParagraphStyle"/>
        <w:jc w:val="both"/>
        <w:rPr>
          <w:rFonts w:ascii="Bookman Old Style" w:hAnsi="Bookman Old Style" w:cs="Bookman Old Style"/>
        </w:rPr>
      </w:pPr>
    </w:p>
    <w:p w14:paraId="7E0B9BB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1E61D8E8" w14:textId="77777777" w:rsidR="00276922" w:rsidRDefault="00276922" w:rsidP="00276922">
      <w:pPr>
        <w:pStyle w:val="ParagraphStyle"/>
        <w:jc w:val="both"/>
        <w:rPr>
          <w:rFonts w:ascii="Bookman Old Style" w:hAnsi="Bookman Old Style" w:cs="Bookman Old Style"/>
        </w:rPr>
      </w:pPr>
    </w:p>
    <w:p w14:paraId="2ACB07E3" w14:textId="46AF1882"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w:t>
      </w:r>
      <w:r w:rsidR="00EB462B">
        <w:rPr>
          <w:rFonts w:ascii="Bookman Old Style" w:hAnsi="Bookman Old Style" w:cs="Bookman Old Style"/>
          <w:lang w:val="pt-BR"/>
        </w:rPr>
        <w:t>a</w:t>
      </w:r>
      <w:r>
        <w:rPr>
          <w:rFonts w:ascii="Bookman Old Style" w:hAnsi="Bookman Old Style" w:cs="Bookman Old Style"/>
        </w:rPr>
        <w:t xml:space="preserve"> presente </w:t>
      </w:r>
      <w:r w:rsidR="00EB462B">
        <w:rPr>
          <w:rFonts w:ascii="Bookman Old Style" w:hAnsi="Bookman Old Style" w:cs="Bookman Old Style"/>
          <w:b/>
          <w:bCs/>
          <w:lang w:val="pt-BR"/>
        </w:rPr>
        <w:t>ATA</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sidR="00EB462B">
        <w:rPr>
          <w:rFonts w:ascii="Bookman Old Style" w:hAnsi="Bookman Old Style" w:cs="Bookman Old Style"/>
          <w:b/>
          <w:bCs/>
          <w:lang w:val="pt-BR"/>
        </w:rPr>
        <w:t>ADMINISTRAÇÃO</w:t>
      </w:r>
      <w:r>
        <w:rPr>
          <w:rFonts w:ascii="Bookman Old Style" w:hAnsi="Bookman Old Style" w:cs="Bookman Old Style"/>
        </w:rPr>
        <w:t xml:space="preserve"> não 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49FA4D81" w14:textId="77777777" w:rsidR="00276922" w:rsidRDefault="00276922" w:rsidP="00276922">
      <w:pPr>
        <w:pStyle w:val="ParagraphStyle"/>
        <w:jc w:val="both"/>
        <w:rPr>
          <w:rFonts w:ascii="Bookman Old Style" w:hAnsi="Bookman Old Style" w:cs="Bookman Old Style"/>
        </w:rPr>
      </w:pPr>
    </w:p>
    <w:p w14:paraId="227C36FD"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12565BAF" w14:textId="77777777" w:rsidR="00276922" w:rsidRDefault="00276922" w:rsidP="00276922">
      <w:pPr>
        <w:pStyle w:val="ParagraphStyle"/>
        <w:jc w:val="both"/>
        <w:rPr>
          <w:rFonts w:ascii="Bookman Old Style" w:hAnsi="Bookman Old Style" w:cs="Bookman Old Style"/>
        </w:rPr>
      </w:pPr>
    </w:p>
    <w:p w14:paraId="1607FEE6" w14:textId="0C3DE22D"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12.1. - Integram </w:t>
      </w:r>
      <w:r w:rsidR="008F51D8">
        <w:rPr>
          <w:rFonts w:ascii="Bookman Old Style" w:hAnsi="Bookman Old Style" w:cs="Bookman Old Style"/>
          <w:lang w:val="pt-BR"/>
        </w:rPr>
        <w:t xml:space="preserve">a ata </w:t>
      </w:r>
      <w:r>
        <w:rPr>
          <w:rFonts w:ascii="Bookman Old Style" w:hAnsi="Bookman Old Style" w:cs="Bookman Old Style"/>
        </w:rPr>
        <w:t xml:space="preserve">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4BCA8B7B" w14:textId="77777777" w:rsidR="00276922" w:rsidRDefault="00276922" w:rsidP="00276922">
      <w:pPr>
        <w:pStyle w:val="ParagraphStyle"/>
        <w:jc w:val="both"/>
        <w:rPr>
          <w:rFonts w:ascii="Bookman Old Style" w:hAnsi="Bookman Old Style" w:cs="Bookman Old Style"/>
        </w:rPr>
      </w:pPr>
    </w:p>
    <w:p w14:paraId="3455C3E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594A378F" w14:textId="77777777" w:rsidR="00276922" w:rsidRDefault="00276922" w:rsidP="00276922">
      <w:pPr>
        <w:pStyle w:val="ParagraphStyle"/>
        <w:jc w:val="both"/>
        <w:rPr>
          <w:rFonts w:ascii="Bookman Old Style" w:hAnsi="Bookman Old Style" w:cs="Bookman Old Style"/>
        </w:rPr>
      </w:pPr>
    </w:p>
    <w:p w14:paraId="0F42485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7CDDC77B" w14:textId="77777777" w:rsidR="00276922" w:rsidRDefault="00276922" w:rsidP="00276922">
      <w:pPr>
        <w:pStyle w:val="ParagraphStyle"/>
        <w:jc w:val="both"/>
        <w:rPr>
          <w:rFonts w:ascii="Bookman Old Style" w:hAnsi="Bookman Old Style" w:cs="Bookman Old Style"/>
        </w:rPr>
      </w:pPr>
    </w:p>
    <w:p w14:paraId="633ABB62" w14:textId="4C16ADFA" w:rsidR="00276922" w:rsidRPr="00C96730" w:rsidRDefault="00276922" w:rsidP="00276922">
      <w:pPr>
        <w:pStyle w:val="Centered"/>
        <w:rPr>
          <w:rFonts w:ascii="Bookman Old Style" w:hAnsi="Bookman Old Style" w:cs="Bookman Old Style"/>
          <w:b/>
          <w:bCs/>
          <w:lang w:val="pt-BR"/>
        </w:rPr>
      </w:pPr>
      <w:r>
        <w:rPr>
          <w:rFonts w:ascii="Bookman Old Style" w:hAnsi="Bookman Old Style" w:cs="Bookman Old Style"/>
          <w:b/>
          <w:bCs/>
        </w:rPr>
        <w:lastRenderedPageBreak/>
        <w:t xml:space="preserve">Marabá Paulista/SP, </w:t>
      </w:r>
      <w:r>
        <w:rPr>
          <w:rFonts w:ascii="Bookman Old Style" w:hAnsi="Bookman Old Style" w:cs="Bookman Old Style"/>
          <w:b/>
          <w:bCs/>
          <w:lang w:val="pt-BR"/>
        </w:rPr>
        <w:t xml:space="preserve">XXX DE </w:t>
      </w:r>
      <w:r w:rsidR="00E259F3">
        <w:rPr>
          <w:rFonts w:ascii="Bookman Old Style" w:hAnsi="Bookman Old Style" w:cs="Bookman Old Style"/>
          <w:b/>
          <w:bCs/>
          <w:lang w:val="pt-BR"/>
        </w:rPr>
        <w:t>XXXXX</w:t>
      </w:r>
      <w:r>
        <w:rPr>
          <w:rFonts w:ascii="Bookman Old Style" w:hAnsi="Bookman Old Style" w:cs="Bookman Old Style"/>
          <w:b/>
          <w:bCs/>
          <w:lang w:val="pt-BR"/>
        </w:rPr>
        <w:t xml:space="preserve"> DE </w:t>
      </w:r>
      <w:r w:rsidR="00625D9B">
        <w:rPr>
          <w:rFonts w:ascii="Bookman Old Style" w:hAnsi="Bookman Old Style" w:cs="Bookman Old Style"/>
          <w:b/>
          <w:bCs/>
          <w:lang w:val="pt-BR"/>
        </w:rPr>
        <w:t>2023</w:t>
      </w:r>
      <w:r>
        <w:rPr>
          <w:rFonts w:ascii="Bookman Old Style" w:hAnsi="Bookman Old Style" w:cs="Bookman Old Style"/>
          <w:b/>
          <w:bCs/>
          <w:lang w:val="pt-BR"/>
        </w:rPr>
        <w:t>.</w:t>
      </w:r>
    </w:p>
    <w:p w14:paraId="5F3388A0" w14:textId="77777777" w:rsidR="00276922" w:rsidRDefault="00276922" w:rsidP="00276922">
      <w:pPr>
        <w:pStyle w:val="ParagraphStyle"/>
        <w:jc w:val="both"/>
        <w:rPr>
          <w:rFonts w:ascii="Bookman Old Style" w:hAnsi="Bookman Old Style" w:cs="Bookman Old Style"/>
        </w:rPr>
      </w:pPr>
    </w:p>
    <w:p w14:paraId="570D3CCA" w14:textId="77777777" w:rsidR="00276922" w:rsidRDefault="00276922" w:rsidP="00276922">
      <w:pPr>
        <w:pStyle w:val="ParagraphStyle"/>
        <w:jc w:val="both"/>
        <w:rPr>
          <w:rFonts w:ascii="Bookman Old Style" w:hAnsi="Bookman Old Style" w:cs="Bookman Old Style"/>
        </w:rPr>
      </w:pPr>
    </w:p>
    <w:p w14:paraId="31E1E2FB" w14:textId="77777777" w:rsidR="00276922" w:rsidRDefault="00276922" w:rsidP="00276922">
      <w:pPr>
        <w:pStyle w:val="ParagraphStyle"/>
        <w:jc w:val="both"/>
        <w:rPr>
          <w:rFonts w:ascii="Bookman Old Style" w:hAnsi="Bookman Old Style" w:cs="Bookman Old Style"/>
        </w:rPr>
      </w:pPr>
    </w:p>
    <w:p w14:paraId="41CD899B" w14:textId="77777777" w:rsidR="00276922" w:rsidRDefault="00276922" w:rsidP="00276922">
      <w:pPr>
        <w:pStyle w:val="ParagraphStyle"/>
        <w:jc w:val="both"/>
        <w:rPr>
          <w:rFonts w:ascii="Bookman Old Style" w:hAnsi="Bookman Old Style" w:cs="Bookman Old Style"/>
        </w:rPr>
      </w:pPr>
    </w:p>
    <w:p w14:paraId="0524D1A9" w14:textId="77777777" w:rsidR="00276922" w:rsidRDefault="00276922" w:rsidP="00276922">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708BE568" w14:textId="77777777" w:rsidR="00276922" w:rsidRDefault="00276922" w:rsidP="00276922">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1ECBCA5"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320DD524" w14:textId="77777777" w:rsidR="00276922" w:rsidRDefault="00276922" w:rsidP="00276922">
      <w:pPr>
        <w:pStyle w:val="Centered"/>
        <w:rPr>
          <w:rFonts w:ascii="Bookman Old Style" w:hAnsi="Bookman Old Style" w:cs="Bookman Old Style"/>
        </w:rPr>
      </w:pPr>
    </w:p>
    <w:p w14:paraId="57B69FB1" w14:textId="77777777" w:rsidR="00276922" w:rsidRDefault="00276922" w:rsidP="00276922">
      <w:pPr>
        <w:pStyle w:val="Centered"/>
        <w:rPr>
          <w:rFonts w:ascii="Bookman Old Style" w:hAnsi="Bookman Old Style" w:cs="Bookman Old Style"/>
        </w:rPr>
      </w:pPr>
    </w:p>
    <w:p w14:paraId="14192C6F" w14:textId="77777777" w:rsidR="00276922" w:rsidRDefault="00276922" w:rsidP="00276922">
      <w:pPr>
        <w:pStyle w:val="Centered"/>
        <w:rPr>
          <w:rFonts w:ascii="Bookman Old Style" w:hAnsi="Bookman Old Style" w:cs="Bookman Old Style"/>
        </w:rPr>
      </w:pPr>
    </w:p>
    <w:p w14:paraId="24CA5DB7" w14:textId="77777777" w:rsidR="00276922" w:rsidRDefault="00276922" w:rsidP="00276922">
      <w:pPr>
        <w:pStyle w:val="Centered"/>
        <w:rPr>
          <w:rFonts w:ascii="Bookman Old Style" w:hAnsi="Bookman Old Style" w:cs="Bookman Old Style"/>
        </w:rPr>
      </w:pPr>
    </w:p>
    <w:p w14:paraId="027A0296" w14:textId="77777777" w:rsidR="00276922" w:rsidRPr="001C63D6" w:rsidRDefault="00276922" w:rsidP="00276922">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1DC1E473"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3265CCD9"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06706CBD"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22084237"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31E0EA42" w14:textId="77777777" w:rsidR="00276922" w:rsidRDefault="00276922" w:rsidP="00276922">
      <w:pPr>
        <w:pStyle w:val="Centered"/>
        <w:rPr>
          <w:rFonts w:ascii="Bookman Old Style" w:hAnsi="Bookman Old Style" w:cs="Bookman Old Style"/>
        </w:rPr>
      </w:pPr>
    </w:p>
    <w:p w14:paraId="1C87BB3F" w14:textId="77777777" w:rsidR="00276922" w:rsidRDefault="00276922" w:rsidP="00276922">
      <w:pPr>
        <w:pStyle w:val="Centered"/>
        <w:rPr>
          <w:rFonts w:ascii="Bookman Old Style" w:hAnsi="Bookman Old Style" w:cs="Bookman Old Style"/>
        </w:rPr>
      </w:pPr>
    </w:p>
    <w:p w14:paraId="1E272E7D" w14:textId="77777777" w:rsidR="00276922" w:rsidRDefault="00276922" w:rsidP="00276922">
      <w:pPr>
        <w:pStyle w:val="Centered"/>
        <w:rPr>
          <w:rFonts w:ascii="Bookman Old Style" w:hAnsi="Bookman Old Style" w:cs="Bookman Old Style"/>
        </w:rPr>
      </w:pPr>
    </w:p>
    <w:p w14:paraId="602F39A4"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0EC3265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FA1ADD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28961434" w14:textId="1D1771C1" w:rsidR="00276922" w:rsidRPr="0077267B" w:rsidRDefault="00EB462B" w:rsidP="00276922">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 xml:space="preserve">FISCAL DA ATA </w:t>
      </w: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F44B" w14:textId="77777777" w:rsidR="00B25566" w:rsidRDefault="00B25566">
      <w:pPr>
        <w:spacing w:after="0" w:line="240" w:lineRule="auto"/>
      </w:pPr>
      <w:r>
        <w:separator/>
      </w:r>
    </w:p>
  </w:endnote>
  <w:endnote w:type="continuationSeparator" w:id="0">
    <w:p w14:paraId="522E2272" w14:textId="77777777" w:rsidR="00B25566" w:rsidRDefault="00B2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8F05" w14:textId="77777777" w:rsidR="00B25566" w:rsidRDefault="00B25566">
      <w:pPr>
        <w:spacing w:after="0" w:line="240" w:lineRule="auto"/>
      </w:pPr>
      <w:r>
        <w:separator/>
      </w:r>
    </w:p>
  </w:footnote>
  <w:footnote w:type="continuationSeparator" w:id="0">
    <w:p w14:paraId="06CDD3A7" w14:textId="77777777" w:rsidR="00B25566" w:rsidRDefault="00B2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9382664"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865928"/>
    <w:multiLevelType w:val="multilevel"/>
    <w:tmpl w:val="3580D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0"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8"/>
  </w:num>
  <w:num w:numId="4" w16cid:durableId="587739705">
    <w:abstractNumId w:val="7"/>
  </w:num>
  <w:num w:numId="5" w16cid:durableId="2063670635">
    <w:abstractNumId w:val="9"/>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383993841">
    <w:abstractNumId w:val="10"/>
  </w:num>
  <w:num w:numId="11" w16cid:durableId="1432966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63033"/>
    <w:rsid w:val="00083CF2"/>
    <w:rsid w:val="000C6C77"/>
    <w:rsid w:val="000E1E37"/>
    <w:rsid w:val="000F4EA1"/>
    <w:rsid w:val="001128CD"/>
    <w:rsid w:val="00133D3A"/>
    <w:rsid w:val="00174ACE"/>
    <w:rsid w:val="00187137"/>
    <w:rsid w:val="001B757D"/>
    <w:rsid w:val="001C26CD"/>
    <w:rsid w:val="001E05E4"/>
    <w:rsid w:val="001F42BA"/>
    <w:rsid w:val="001F69B3"/>
    <w:rsid w:val="001F6D6A"/>
    <w:rsid w:val="00216B27"/>
    <w:rsid w:val="00255AC4"/>
    <w:rsid w:val="00274644"/>
    <w:rsid w:val="00276922"/>
    <w:rsid w:val="002933C5"/>
    <w:rsid w:val="002A44D2"/>
    <w:rsid w:val="002F2D18"/>
    <w:rsid w:val="00344272"/>
    <w:rsid w:val="0037338B"/>
    <w:rsid w:val="003848CE"/>
    <w:rsid w:val="0038642F"/>
    <w:rsid w:val="003960C8"/>
    <w:rsid w:val="0041729F"/>
    <w:rsid w:val="00432533"/>
    <w:rsid w:val="00437DFD"/>
    <w:rsid w:val="00472598"/>
    <w:rsid w:val="004C072E"/>
    <w:rsid w:val="004C3841"/>
    <w:rsid w:val="004F5FEB"/>
    <w:rsid w:val="00501AF9"/>
    <w:rsid w:val="005227B7"/>
    <w:rsid w:val="00523485"/>
    <w:rsid w:val="00553FD1"/>
    <w:rsid w:val="00556E4B"/>
    <w:rsid w:val="005920F4"/>
    <w:rsid w:val="00607528"/>
    <w:rsid w:val="00620CD5"/>
    <w:rsid w:val="00625C0A"/>
    <w:rsid w:val="00625D9B"/>
    <w:rsid w:val="00660BCD"/>
    <w:rsid w:val="00666220"/>
    <w:rsid w:val="006741D7"/>
    <w:rsid w:val="006D59D6"/>
    <w:rsid w:val="006F5CE0"/>
    <w:rsid w:val="006F6CF8"/>
    <w:rsid w:val="0070332E"/>
    <w:rsid w:val="00703CCB"/>
    <w:rsid w:val="0070421A"/>
    <w:rsid w:val="007271E0"/>
    <w:rsid w:val="00770259"/>
    <w:rsid w:val="0077267B"/>
    <w:rsid w:val="00772FCA"/>
    <w:rsid w:val="007749BC"/>
    <w:rsid w:val="007870F9"/>
    <w:rsid w:val="007907C6"/>
    <w:rsid w:val="007943F4"/>
    <w:rsid w:val="007953B9"/>
    <w:rsid w:val="007A6B5A"/>
    <w:rsid w:val="00804028"/>
    <w:rsid w:val="00810A2A"/>
    <w:rsid w:val="008A0898"/>
    <w:rsid w:val="008C4A6B"/>
    <w:rsid w:val="008E6A1B"/>
    <w:rsid w:val="008F51D8"/>
    <w:rsid w:val="00934C52"/>
    <w:rsid w:val="0094152E"/>
    <w:rsid w:val="00986367"/>
    <w:rsid w:val="009931B7"/>
    <w:rsid w:val="009C2EE0"/>
    <w:rsid w:val="009D31AE"/>
    <w:rsid w:val="009E37A8"/>
    <w:rsid w:val="009E400B"/>
    <w:rsid w:val="009E7F0F"/>
    <w:rsid w:val="00A17E88"/>
    <w:rsid w:val="00A32E09"/>
    <w:rsid w:val="00A512E9"/>
    <w:rsid w:val="00A611AA"/>
    <w:rsid w:val="00A75849"/>
    <w:rsid w:val="00A82BA9"/>
    <w:rsid w:val="00AD44DF"/>
    <w:rsid w:val="00AF0EF5"/>
    <w:rsid w:val="00B1735F"/>
    <w:rsid w:val="00B25566"/>
    <w:rsid w:val="00B3664A"/>
    <w:rsid w:val="00B55303"/>
    <w:rsid w:val="00B62540"/>
    <w:rsid w:val="00B62D98"/>
    <w:rsid w:val="00B81F34"/>
    <w:rsid w:val="00BA2A3B"/>
    <w:rsid w:val="00BF008A"/>
    <w:rsid w:val="00C44A4C"/>
    <w:rsid w:val="00C63A09"/>
    <w:rsid w:val="00C817C6"/>
    <w:rsid w:val="00C91973"/>
    <w:rsid w:val="00CA756D"/>
    <w:rsid w:val="00CA75B8"/>
    <w:rsid w:val="00CF123E"/>
    <w:rsid w:val="00D0274F"/>
    <w:rsid w:val="00D40E42"/>
    <w:rsid w:val="00D87136"/>
    <w:rsid w:val="00DA0912"/>
    <w:rsid w:val="00DB2276"/>
    <w:rsid w:val="00DB66CD"/>
    <w:rsid w:val="00DC6E41"/>
    <w:rsid w:val="00DF403E"/>
    <w:rsid w:val="00E259F3"/>
    <w:rsid w:val="00E30486"/>
    <w:rsid w:val="00E422FC"/>
    <w:rsid w:val="00E61D1E"/>
    <w:rsid w:val="00EB462B"/>
    <w:rsid w:val="00EF7C3F"/>
    <w:rsid w:val="00F24A48"/>
    <w:rsid w:val="00F24F6E"/>
    <w:rsid w:val="00F27E51"/>
    <w:rsid w:val="00F374D0"/>
    <w:rsid w:val="00F50B80"/>
    <w:rsid w:val="00F94544"/>
    <w:rsid w:val="00FB5F18"/>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5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Style">
    <w:name w:val="Paragraph Style"/>
    <w:rsid w:val="00276922"/>
    <w:pPr>
      <w:autoSpaceDE w:val="0"/>
      <w:autoSpaceDN w:val="0"/>
      <w:adjustRightInd w:val="0"/>
    </w:pPr>
    <w:rPr>
      <w:rFonts w:ascii="Arial" w:hAnsi="Arial" w:cs="Arial"/>
      <w:sz w:val="24"/>
      <w:szCs w:val="24"/>
      <w:lang w:val="x-none"/>
    </w:rPr>
  </w:style>
  <w:style w:type="paragraph" w:customStyle="1" w:styleId="Centered">
    <w:name w:val="Centered"/>
    <w:uiPriority w:val="99"/>
    <w:rsid w:val="00276922"/>
    <w:pPr>
      <w:autoSpaceDE w:val="0"/>
      <w:autoSpaceDN w:val="0"/>
      <w:adjustRightInd w:val="0"/>
      <w:jc w:val="center"/>
    </w:pPr>
    <w:rPr>
      <w:rFonts w:ascii="Arial" w:hAnsi="Arial" w:cs="Arial"/>
      <w:sz w:val="24"/>
      <w:szCs w:val="24"/>
      <w:lang w:val="x-none"/>
    </w:rPr>
  </w:style>
  <w:style w:type="table" w:customStyle="1" w:styleId="TableGrid">
    <w:name w:val="TableGrid"/>
    <w:rsid w:val="009931B7"/>
    <w:rPr>
      <w:rFonts w:eastAsiaTheme="minorEastAsia"/>
      <w:lang w:eastAsia="pt-BR"/>
    </w:rPr>
    <w:tblPr>
      <w:tblCellMar>
        <w:top w:w="0" w:type="dxa"/>
        <w:left w:w="0" w:type="dxa"/>
        <w:bottom w:w="0" w:type="dxa"/>
        <w:right w:w="0" w:type="dxa"/>
      </w:tblCellMar>
    </w:tblPr>
  </w:style>
  <w:style w:type="table" w:styleId="TabeladeGradeClara">
    <w:name w:val="Grid Table Light"/>
    <w:basedOn w:val="Tabelanormal"/>
    <w:uiPriority w:val="40"/>
    <w:rsid w:val="00CF12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29291">
      <w:bodyDiv w:val="1"/>
      <w:marLeft w:val="0"/>
      <w:marRight w:val="0"/>
      <w:marTop w:val="0"/>
      <w:marBottom w:val="0"/>
      <w:divBdr>
        <w:top w:val="none" w:sz="0" w:space="0" w:color="auto"/>
        <w:left w:val="none" w:sz="0" w:space="0" w:color="auto"/>
        <w:bottom w:val="none" w:sz="0" w:space="0" w:color="auto"/>
        <w:right w:val="none" w:sz="0" w:space="0" w:color="auto"/>
      </w:divBdr>
    </w:div>
    <w:div w:id="2004818494">
      <w:bodyDiv w:val="1"/>
      <w:marLeft w:val="0"/>
      <w:marRight w:val="0"/>
      <w:marTop w:val="0"/>
      <w:marBottom w:val="0"/>
      <w:divBdr>
        <w:top w:val="none" w:sz="0" w:space="0" w:color="auto"/>
        <w:left w:val="none" w:sz="0" w:space="0" w:color="auto"/>
        <w:bottom w:val="none" w:sz="0" w:space="0" w:color="auto"/>
        <w:right w:val="none" w:sz="0" w:space="0" w:color="auto"/>
      </w:divBdr>
    </w:div>
    <w:div w:id="214619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11370</Words>
  <Characters>61403</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5</cp:revision>
  <cp:lastPrinted>2023-06-27T17:49:00Z</cp:lastPrinted>
  <dcterms:created xsi:type="dcterms:W3CDTF">2023-06-27T17:29:00Z</dcterms:created>
  <dcterms:modified xsi:type="dcterms:W3CDTF">2023-06-27T17:51:00Z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