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19F9ACEE" w:rsidR="00F374D0" w:rsidRDefault="0070421A"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 xml:space="preserve">LICITAÇÃO EXCLUSIVA PARA </w:t>
      </w:r>
      <w:proofErr w:type="spellStart"/>
      <w:r>
        <w:rPr>
          <w:rFonts w:ascii="Palatino Linotype" w:hAnsi="Palatino Linotype"/>
          <w:b/>
          <w:sz w:val="24"/>
        </w:rPr>
        <w:t>MEs</w:t>
      </w:r>
      <w:proofErr w:type="spellEnd"/>
      <w:r>
        <w:rPr>
          <w:rFonts w:ascii="Palatino Linotype" w:hAnsi="Palatino Linotype"/>
          <w:b/>
          <w:sz w:val="24"/>
        </w:rPr>
        <w:t xml:space="preserve"> / </w:t>
      </w:r>
      <w:proofErr w:type="spellStart"/>
      <w:r>
        <w:rPr>
          <w:rFonts w:ascii="Palatino Linotype" w:hAnsi="Palatino Linotype"/>
          <w:b/>
          <w:sz w:val="24"/>
        </w:rPr>
        <w:t>EPPs</w:t>
      </w:r>
      <w:proofErr w:type="spellEnd"/>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B918B5B"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lote </w:t>
      </w:r>
    </w:p>
    <w:p w14:paraId="7832FAF8" w14:textId="19699FFD"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2933C5">
        <w:rPr>
          <w:rFonts w:ascii="Palatino Linotype" w:hAnsi="Palatino Linotype"/>
          <w:sz w:val="20"/>
        </w:rPr>
        <w:t>XXX</w:t>
      </w:r>
      <w:r w:rsidR="003848CE">
        <w:rPr>
          <w:rFonts w:ascii="Palatino Linotype" w:hAnsi="Palatino Linotype"/>
          <w:sz w:val="20"/>
        </w:rPr>
        <w:t>-</w:t>
      </w:r>
      <w:r w:rsidR="00625D9B">
        <w:rPr>
          <w:rFonts w:ascii="Palatino Linotype" w:hAnsi="Palatino Linotype"/>
          <w:sz w:val="20"/>
        </w:rPr>
        <w:t>2023</w:t>
      </w:r>
    </w:p>
    <w:p w14:paraId="56D2E78A" w14:textId="1D07E920"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Pr>
          <w:rFonts w:ascii="Palatino Linotype" w:hAnsi="Palatino Linotype"/>
          <w:sz w:val="20"/>
        </w:rPr>
        <w:t>:</w:t>
      </w:r>
      <w:r w:rsidR="00F83D32">
        <w:rPr>
          <w:rFonts w:ascii="Palatino Linotype" w:hAnsi="Palatino Linotype"/>
          <w:sz w:val="20"/>
        </w:rPr>
        <w:t xml:space="preserve"> </w:t>
      </w:r>
      <w:r w:rsidR="00F83D32" w:rsidRPr="00F83D32">
        <w:rPr>
          <w:rFonts w:ascii="Palatino Linotype" w:hAnsi="Palatino Linotype"/>
          <w:sz w:val="20"/>
        </w:rPr>
        <w:t>CONTRATAÇÃO DE EMPRESA PARA PRESTAÇÃO DE SERVIÇO DE ORGANIZAÇÃO E REALIZAÇÃO DO CARNAVAL 2023 DE MARABA PAULISTA-SP</w:t>
      </w:r>
      <w:r w:rsidR="00B81F34" w:rsidRPr="00B81F34">
        <w:rPr>
          <w:rFonts w:ascii="Palatino Linotype" w:hAnsi="Palatino Linotype"/>
          <w:b/>
          <w:bCs/>
          <w:sz w:val="20"/>
        </w:rPr>
        <w:t>.</w:t>
      </w:r>
    </w:p>
    <w:p w14:paraId="1B8DE2FE" w14:textId="7901F873"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F83D32">
        <w:rPr>
          <w:rFonts w:ascii="Palatino Linotype" w:hAnsi="Palatino Linotype"/>
          <w:sz w:val="20"/>
        </w:rPr>
        <w:t xml:space="preserve"> 149</w:t>
      </w:r>
      <w:r w:rsidR="00625D9B">
        <w:rPr>
          <w:rFonts w:ascii="Palatino Linotype" w:hAnsi="Palatino Linotype"/>
          <w:sz w:val="20"/>
        </w:rPr>
        <w:t xml:space="preserve"> </w:t>
      </w:r>
    </w:p>
    <w:p w14:paraId="74098540" w14:textId="1DA0AFE8"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E422FC">
        <w:rPr>
          <w:rFonts w:ascii="Palatino Linotype" w:hAnsi="Palatino Linotype"/>
          <w:b/>
          <w:sz w:val="20"/>
        </w:rPr>
        <w:t xml:space="preserve"> 00</w:t>
      </w:r>
      <w:r w:rsidR="00F83D32">
        <w:rPr>
          <w:rFonts w:ascii="Palatino Linotype" w:hAnsi="Palatino Linotype"/>
          <w:b/>
          <w:sz w:val="20"/>
        </w:rPr>
        <w:t>1</w:t>
      </w:r>
      <w:r w:rsidR="00E422FC">
        <w:rPr>
          <w:rFonts w:ascii="Palatino Linotype" w:hAnsi="Palatino Linotype"/>
          <w:b/>
          <w:sz w:val="20"/>
        </w:rPr>
        <w:t xml:space="preserve">-RECURSO </w:t>
      </w:r>
      <w:r w:rsidR="00F83D32">
        <w:rPr>
          <w:rFonts w:ascii="Palatino Linotype" w:hAnsi="Palatino Linotype"/>
          <w:b/>
          <w:sz w:val="20"/>
        </w:rPr>
        <w:t>PRÓPRIO.</w:t>
      </w:r>
      <w:r w:rsidR="00E422FC">
        <w:rPr>
          <w:rFonts w:ascii="Palatino Linotype" w:hAnsi="Palatino Linotype"/>
          <w:b/>
          <w:sz w:val="20"/>
        </w:rPr>
        <w:t xml:space="preserve"> </w:t>
      </w:r>
    </w:p>
    <w:p w14:paraId="2C49EC93" w14:textId="42DB5B0A"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PROGRAMA DE TRABALHO:</w:t>
      </w:r>
      <w:r w:rsidR="002933C5">
        <w:rPr>
          <w:rFonts w:ascii="Palatino Linotype" w:hAnsi="Palatino Linotype"/>
          <w:b/>
          <w:sz w:val="20"/>
        </w:rPr>
        <w:t xml:space="preserve"> </w:t>
      </w:r>
      <w:r w:rsidR="00083CF2">
        <w:rPr>
          <w:rFonts w:ascii="Palatino Linotype" w:hAnsi="Palatino Linotype"/>
          <w:b/>
          <w:sz w:val="20"/>
        </w:rPr>
        <w:t>1</w:t>
      </w:r>
      <w:r w:rsidR="00F83D32">
        <w:rPr>
          <w:rFonts w:ascii="Palatino Linotype" w:hAnsi="Palatino Linotype"/>
          <w:b/>
          <w:sz w:val="20"/>
        </w:rPr>
        <w:t>3</w:t>
      </w:r>
      <w:r w:rsidR="00083CF2">
        <w:rPr>
          <w:rFonts w:ascii="Palatino Linotype" w:hAnsi="Palatino Linotype"/>
          <w:b/>
          <w:sz w:val="20"/>
        </w:rPr>
        <w:t xml:space="preserve">. </w:t>
      </w:r>
      <w:r w:rsidR="00F83D32">
        <w:rPr>
          <w:rFonts w:ascii="Palatino Linotype" w:hAnsi="Palatino Linotype"/>
          <w:b/>
          <w:sz w:val="20"/>
        </w:rPr>
        <w:t>392.DIFUSAO CULTURAL</w:t>
      </w:r>
    </w:p>
    <w:p w14:paraId="2B0594DA" w14:textId="4FD2602F"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B1735F" w:rsidRPr="009E37A8">
        <w:rPr>
          <w:rFonts w:ascii="Palatino Linotype" w:hAnsi="Palatino Linotype"/>
          <w:sz w:val="20"/>
        </w:rPr>
        <w:t>33.90.3</w:t>
      </w:r>
      <w:r w:rsidR="00B81F34">
        <w:rPr>
          <w:rFonts w:ascii="Palatino Linotype" w:hAnsi="Palatino Linotype"/>
          <w:sz w:val="20"/>
        </w:rPr>
        <w:t>9</w:t>
      </w:r>
      <w:r w:rsidR="00625D9B">
        <w:rPr>
          <w:rFonts w:ascii="Palatino Linotype" w:hAnsi="Palatino Linotype"/>
          <w:sz w:val="20"/>
        </w:rPr>
        <w:t xml:space="preserve"> </w:t>
      </w:r>
    </w:p>
    <w:p w14:paraId="102C33AF" w14:textId="270826EF"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E011A5">
        <w:rPr>
          <w:rFonts w:ascii="Palatino Linotype" w:hAnsi="Palatino Linotype"/>
          <w:b/>
          <w:sz w:val="20"/>
        </w:rPr>
        <w:t>09</w:t>
      </w:r>
      <w:r w:rsidR="00C63A09">
        <w:rPr>
          <w:rFonts w:ascii="Palatino Linotype" w:hAnsi="Palatino Linotype"/>
          <w:b/>
          <w:sz w:val="20"/>
        </w:rPr>
        <w:t>/</w:t>
      </w:r>
      <w:r w:rsidR="000D170D">
        <w:rPr>
          <w:rFonts w:ascii="Palatino Linotype" w:hAnsi="Palatino Linotype"/>
          <w:b/>
          <w:sz w:val="20"/>
        </w:rPr>
        <w:t>02</w:t>
      </w:r>
      <w:r w:rsidR="009E37A8" w:rsidRPr="009E37A8">
        <w:rPr>
          <w:rFonts w:ascii="Palatino Linotype" w:hAnsi="Palatino Linotype"/>
          <w:b/>
          <w:sz w:val="20"/>
        </w:rPr>
        <w:t>/</w:t>
      </w:r>
      <w:r w:rsidR="00625D9B">
        <w:rPr>
          <w:rFonts w:ascii="Palatino Linotype" w:hAnsi="Palatino Linotype"/>
          <w:b/>
          <w:sz w:val="20"/>
        </w:rPr>
        <w:t>2023</w:t>
      </w:r>
    </w:p>
    <w:p w14:paraId="0AC774CE" w14:textId="1649AB7E"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E011A5">
        <w:rPr>
          <w:rFonts w:ascii="Palatino Linotype" w:hAnsi="Palatino Linotype"/>
          <w:b/>
          <w:sz w:val="20"/>
        </w:rPr>
        <w:t>09</w:t>
      </w:r>
      <w:r w:rsidRPr="009E37A8">
        <w:rPr>
          <w:rFonts w:ascii="Palatino Linotype" w:hAnsi="Palatino Linotype"/>
          <w:b/>
          <w:sz w:val="20"/>
        </w:rPr>
        <w:t>/</w:t>
      </w:r>
      <w:r w:rsidR="000D170D">
        <w:rPr>
          <w:rFonts w:ascii="Palatino Linotype" w:hAnsi="Palatino Linotype"/>
          <w:b/>
          <w:sz w:val="20"/>
        </w:rPr>
        <w:t>02</w:t>
      </w:r>
      <w:r w:rsidRPr="009E37A8">
        <w:rPr>
          <w:rFonts w:ascii="Palatino Linotype" w:hAnsi="Palatino Linotype"/>
          <w:b/>
          <w:sz w:val="20"/>
        </w:rPr>
        <w:t>/</w:t>
      </w:r>
      <w:r w:rsidR="00625D9B">
        <w:rPr>
          <w:rFonts w:ascii="Palatino Linotype" w:hAnsi="Palatino Linotype"/>
          <w:b/>
          <w:sz w:val="20"/>
        </w:rPr>
        <w:t>2023</w:t>
      </w:r>
    </w:p>
    <w:p w14:paraId="20D8A71A" w14:textId="369D9142"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E011A5">
        <w:rPr>
          <w:rFonts w:ascii="Palatino Linotype" w:hAnsi="Palatino Linotype"/>
          <w:b/>
          <w:sz w:val="20"/>
        </w:rPr>
        <w:t>14</w:t>
      </w:r>
      <w:r w:rsidR="009E37A8" w:rsidRPr="009E37A8">
        <w:rPr>
          <w:rFonts w:ascii="Palatino Linotype" w:hAnsi="Palatino Linotype"/>
          <w:b/>
          <w:sz w:val="20"/>
        </w:rPr>
        <w:t>/</w:t>
      </w:r>
      <w:r w:rsidR="00E011A5">
        <w:rPr>
          <w:rFonts w:ascii="Palatino Linotype" w:hAnsi="Palatino Linotype"/>
          <w:b/>
          <w:sz w:val="20"/>
        </w:rPr>
        <w:t>02</w:t>
      </w:r>
      <w:r w:rsidR="009E37A8" w:rsidRPr="009E37A8">
        <w:rPr>
          <w:rFonts w:ascii="Palatino Linotype" w:hAnsi="Palatino Linotype"/>
          <w:b/>
          <w:sz w:val="20"/>
        </w:rPr>
        <w:t>/</w:t>
      </w:r>
      <w:r w:rsidR="00625D9B">
        <w:rPr>
          <w:rFonts w:ascii="Palatino Linotype" w:hAnsi="Palatino Linotype"/>
          <w:b/>
          <w:sz w:val="20"/>
        </w:rPr>
        <w:t>2023</w:t>
      </w:r>
    </w:p>
    <w:p w14:paraId="328F66FD" w14:textId="067C3B1C"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 </w:t>
      </w:r>
      <w:r w:rsidR="00E011A5">
        <w:rPr>
          <w:rFonts w:ascii="Palatino Linotype" w:hAnsi="Palatino Linotype"/>
          <w:b/>
          <w:sz w:val="20"/>
        </w:rPr>
        <w:t>14/02</w:t>
      </w:r>
      <w:r w:rsidRPr="009E37A8">
        <w:rPr>
          <w:rFonts w:ascii="Palatino Linotype" w:hAnsi="Palatino Linotype"/>
          <w:b/>
          <w:sz w:val="20"/>
        </w:rPr>
        <w:t>/</w:t>
      </w:r>
      <w:r w:rsidR="00625D9B">
        <w:rPr>
          <w:rFonts w:ascii="Palatino Linotype" w:hAnsi="Palatino Linotype"/>
          <w:b/>
          <w:sz w:val="20"/>
        </w:rPr>
        <w:t>2023</w:t>
      </w:r>
    </w:p>
    <w:p w14:paraId="426EC9E2" w14:textId="5B6DA48D"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E011A5">
        <w:rPr>
          <w:rFonts w:ascii="Palatino Linotype" w:hAnsi="Palatino Linotype"/>
          <w:b/>
          <w:sz w:val="20"/>
        </w:rPr>
        <w:t>14</w:t>
      </w:r>
      <w:r w:rsidRPr="009E37A8">
        <w:rPr>
          <w:rFonts w:ascii="Palatino Linotype" w:hAnsi="Palatino Linotype"/>
          <w:b/>
          <w:sz w:val="20"/>
        </w:rPr>
        <w:t>/</w:t>
      </w:r>
      <w:r w:rsidR="00E011A5">
        <w:rPr>
          <w:rFonts w:ascii="Palatino Linotype" w:hAnsi="Palatino Linotype"/>
          <w:b/>
          <w:sz w:val="20"/>
        </w:rPr>
        <w:t>02</w:t>
      </w:r>
      <w:r w:rsidRPr="009E37A8">
        <w:rPr>
          <w:rFonts w:ascii="Palatino Linotype" w:hAnsi="Palatino Linotype"/>
          <w:b/>
          <w:sz w:val="20"/>
        </w:rPr>
        <w:t>/</w:t>
      </w:r>
      <w:r w:rsidR="00625D9B">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10676BE7" w:rsidR="00C63A09" w:rsidRDefault="00C63A09">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77777777" w:rsidR="00F374D0" w:rsidRDefault="0070421A">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56DA201C"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 xml:space="preserve">a </w:t>
      </w:r>
      <w:r w:rsidR="000465E9">
        <w:rPr>
          <w:rFonts w:ascii="Palatino Linotype" w:hAnsi="Palatino Linotype"/>
          <w:sz w:val="20"/>
        </w:rPr>
        <w:t xml:space="preserve">SECRETARIA </w:t>
      </w:r>
      <w:r w:rsidR="00625D9B">
        <w:rPr>
          <w:rFonts w:ascii="Palatino Linotype" w:hAnsi="Palatino Linotype"/>
          <w:sz w:val="20"/>
        </w:rPr>
        <w:t xml:space="preserve">DE </w:t>
      </w:r>
      <w:proofErr w:type="gramStart"/>
      <w:r w:rsidR="00F83D32">
        <w:rPr>
          <w:rFonts w:ascii="Palatino Linotype" w:hAnsi="Palatino Linotype"/>
          <w:sz w:val="20"/>
        </w:rPr>
        <w:t>CULTURA</w:t>
      </w:r>
      <w:r w:rsidR="00E422FC">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10EC74DD"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D40E42" w:rsidRPr="001F69B3">
        <w:rPr>
          <w:rFonts w:ascii="Palatino Linotype" w:hAnsi="Palatino Linotype"/>
          <w:sz w:val="20"/>
        </w:rPr>
        <w:t>2019</w:t>
      </w:r>
      <w:r w:rsidR="00D40E42">
        <w:rPr>
          <w:rFonts w:ascii="Palatino Linotype" w:hAnsi="Palatino Linotype"/>
          <w:sz w:val="20"/>
        </w:rPr>
        <w:t>,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A7A41E5" w14:textId="07A10B0F" w:rsidR="00F374D0" w:rsidRDefault="00F83D32">
      <w:pPr>
        <w:numPr>
          <w:ilvl w:val="1"/>
          <w:numId w:val="2"/>
        </w:numPr>
        <w:spacing w:before="120" w:after="120"/>
        <w:ind w:left="-567" w:right="-568" w:firstLine="0"/>
        <w:jc w:val="both"/>
        <w:rPr>
          <w:rFonts w:ascii="Palatino Linotype" w:hAnsi="Palatino Linotype"/>
          <w:b/>
          <w:color w:val="000000"/>
          <w:sz w:val="20"/>
        </w:rPr>
      </w:pPr>
      <w:r w:rsidRPr="00F83D32">
        <w:rPr>
          <w:rFonts w:ascii="Palatino Linotype" w:hAnsi="Palatino Linotype"/>
          <w:sz w:val="20"/>
        </w:rPr>
        <w:t>CONTRATAÇÃO DE EMPRESA PARA PRESTAÇÃO DE SERVIÇO DE ORGANIZAÇÃO E REALIZAÇÃO DO CARNAVAL 2023 DE MARABA PAULISTA-SP</w:t>
      </w:r>
      <w:r w:rsidR="00625D9B">
        <w:rPr>
          <w:rFonts w:ascii="Palatino Linotype" w:hAnsi="Palatino Linotype"/>
          <w:sz w:val="20"/>
        </w:rPr>
        <w:t>,</w:t>
      </w:r>
      <w:r w:rsidR="00083CF2">
        <w:rPr>
          <w:rFonts w:ascii="Palatino Linotype" w:hAnsi="Palatino Linotype"/>
          <w:sz w:val="20"/>
        </w:rPr>
        <w:t xml:space="preserve"> </w:t>
      </w:r>
      <w:r w:rsidR="0070421A">
        <w:rPr>
          <w:rFonts w:ascii="Palatino Linotype" w:hAnsi="Palatino Linotype"/>
          <w:sz w:val="20"/>
        </w:rPr>
        <w:t xml:space="preserve">conforme especificações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50AC2CFD"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é de</w:t>
      </w:r>
      <w:r w:rsidR="00F83D32">
        <w:rPr>
          <w:rFonts w:ascii="Palatino Linotype" w:hAnsi="Palatino Linotype"/>
          <w:sz w:val="20"/>
        </w:rPr>
        <w:t xml:space="preserve"> </w:t>
      </w:r>
      <w:r w:rsidR="000D170D">
        <w:rPr>
          <w:rFonts w:ascii="Palatino Linotype" w:hAnsi="Palatino Linotype"/>
          <w:sz w:val="20"/>
        </w:rPr>
        <w:t>154.833,25</w:t>
      </w:r>
      <w:r w:rsidR="002933C5">
        <w:rPr>
          <w:rFonts w:ascii="Palatino Linotype" w:hAnsi="Palatino Linotype"/>
          <w:sz w:val="20"/>
        </w:rPr>
        <w:t xml:space="preserve"> </w:t>
      </w:r>
      <w:r w:rsidR="001F69B3" w:rsidRPr="00CA756D">
        <w:rPr>
          <w:rFonts w:ascii="Palatino Linotype" w:hAnsi="Palatino Linotype" w:cs="Arial"/>
          <w:bCs/>
          <w:color w:val="000000"/>
          <w:sz w:val="20"/>
          <w:szCs w:val="20"/>
        </w:rPr>
        <w:t>(</w:t>
      </w:r>
      <w:r w:rsidR="000D170D">
        <w:rPr>
          <w:rFonts w:ascii="Palatino Linotype" w:hAnsi="Palatino Linotype" w:cs="Arial"/>
          <w:bCs/>
          <w:color w:val="000000"/>
          <w:sz w:val="20"/>
          <w:szCs w:val="20"/>
        </w:rPr>
        <w:t xml:space="preserve">cento e cinquenta e quatro mil </w:t>
      </w:r>
      <w:proofErr w:type="gramStart"/>
      <w:r w:rsidR="000D170D">
        <w:rPr>
          <w:rFonts w:ascii="Palatino Linotype" w:hAnsi="Palatino Linotype" w:cs="Arial"/>
          <w:bCs/>
          <w:color w:val="000000"/>
          <w:sz w:val="20"/>
          <w:szCs w:val="20"/>
        </w:rPr>
        <w:t>oitocentos  e</w:t>
      </w:r>
      <w:proofErr w:type="gramEnd"/>
      <w:r w:rsidR="000D170D">
        <w:rPr>
          <w:rFonts w:ascii="Palatino Linotype" w:hAnsi="Palatino Linotype" w:cs="Arial"/>
          <w:bCs/>
          <w:color w:val="000000"/>
          <w:sz w:val="20"/>
          <w:szCs w:val="20"/>
        </w:rPr>
        <w:t xml:space="preserve"> trinta e três  reais e vinte e cinco centavos</w:t>
      </w:r>
      <w:r w:rsidRPr="00CA756D">
        <w:rPr>
          <w:rFonts w:ascii="Palatino Linotype" w:hAnsi="Palatino Linotype" w:cs="Arial"/>
          <w:bCs/>
          <w:color w:val="000000"/>
          <w:sz w:val="20"/>
          <w:szCs w:val="20"/>
        </w:rPr>
        <w:t>).</w:t>
      </w:r>
    </w:p>
    <w:p w14:paraId="7B1353AA" w14:textId="4C5AC764"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lastRenderedPageBreak/>
        <w:t xml:space="preserve">As despesas decorrentes da aquisição do objeto deste Pregão correrão à conta dos recursos consignados no orçamento do </w:t>
      </w:r>
      <w:proofErr w:type="gramStart"/>
      <w:r w:rsidR="00F83D32">
        <w:rPr>
          <w:rFonts w:ascii="Arial" w:hAnsi="Arial" w:cs="Arial"/>
          <w:sz w:val="20"/>
          <w:szCs w:val="20"/>
          <w:highlight w:val="lightGray"/>
        </w:rPr>
        <w:t>149</w:t>
      </w:r>
      <w:r w:rsidR="0038642F">
        <w:rPr>
          <w:rFonts w:ascii="Arial" w:hAnsi="Arial" w:cs="Arial"/>
          <w:sz w:val="20"/>
          <w:szCs w:val="20"/>
          <w:highlight w:val="lightGray"/>
        </w:rPr>
        <w:t xml:space="preserve"> </w:t>
      </w:r>
      <w:r w:rsidR="007943F4">
        <w:rPr>
          <w:rFonts w:ascii="Arial" w:hAnsi="Arial" w:cs="Arial"/>
          <w:sz w:val="20"/>
          <w:szCs w:val="20"/>
          <w:highlight w:val="lightGray"/>
        </w:rPr>
        <w:t xml:space="preserve"> </w:t>
      </w:r>
      <w:r>
        <w:rPr>
          <w:rFonts w:ascii="Arial" w:hAnsi="Arial" w:cs="Arial"/>
          <w:sz w:val="20"/>
          <w:szCs w:val="20"/>
          <w:highlight w:val="lightGray"/>
        </w:rPr>
        <w:t>;</w:t>
      </w:r>
      <w:proofErr w:type="gramEnd"/>
      <w:r>
        <w:rPr>
          <w:rFonts w:ascii="Arial" w:hAnsi="Arial"/>
          <w:sz w:val="20"/>
        </w:rPr>
        <w:t xml:space="preserve"> Programa</w:t>
      </w:r>
      <w:r w:rsidR="007943F4">
        <w:rPr>
          <w:rFonts w:ascii="Arial" w:hAnsi="Arial"/>
          <w:sz w:val="20"/>
        </w:rPr>
        <w:t>s</w:t>
      </w:r>
      <w:r>
        <w:rPr>
          <w:rFonts w:ascii="Arial" w:hAnsi="Arial"/>
          <w:sz w:val="20"/>
        </w:rPr>
        <w:t xml:space="preserve"> de Trabalho nº</w:t>
      </w:r>
      <w:r w:rsidR="00C44A4C">
        <w:rPr>
          <w:rFonts w:ascii="Arial" w:hAnsi="Arial" w:cs="Arial"/>
          <w:sz w:val="20"/>
        </w:rPr>
        <w:t>:</w:t>
      </w:r>
      <w:r w:rsidR="00083CF2">
        <w:rPr>
          <w:rFonts w:ascii="Arial" w:hAnsi="Arial" w:cs="Arial"/>
          <w:sz w:val="20"/>
        </w:rPr>
        <w:t>1</w:t>
      </w:r>
      <w:r w:rsidR="00F83D32">
        <w:rPr>
          <w:rFonts w:ascii="Arial" w:hAnsi="Arial" w:cs="Arial"/>
          <w:sz w:val="20"/>
        </w:rPr>
        <w:t>3</w:t>
      </w:r>
      <w:r w:rsidR="00083CF2">
        <w:rPr>
          <w:rFonts w:ascii="Arial" w:hAnsi="Arial" w:cs="Arial"/>
          <w:sz w:val="20"/>
        </w:rPr>
        <w:t>.3</w:t>
      </w:r>
      <w:r w:rsidR="00F83D32">
        <w:rPr>
          <w:rFonts w:ascii="Arial" w:hAnsi="Arial" w:cs="Arial"/>
          <w:sz w:val="20"/>
        </w:rPr>
        <w:t>92</w:t>
      </w:r>
      <w:r w:rsidR="00C44A4C">
        <w:rPr>
          <w:rFonts w:ascii="Arial" w:hAnsi="Arial"/>
          <w:sz w:val="20"/>
        </w:rPr>
        <w:t xml:space="preserve"> </w:t>
      </w:r>
      <w:r>
        <w:rPr>
          <w:rFonts w:ascii="Arial" w:hAnsi="Arial"/>
          <w:sz w:val="20"/>
        </w:rPr>
        <w:t xml:space="preserve">Natureza da Despesa: </w:t>
      </w:r>
      <w:r w:rsidR="00EF7C3F">
        <w:rPr>
          <w:rFonts w:ascii="Arial" w:hAnsi="Arial"/>
          <w:sz w:val="20"/>
        </w:rPr>
        <w:t>30903</w:t>
      </w:r>
      <w:r w:rsidR="00B81F34">
        <w:rPr>
          <w:rFonts w:ascii="Arial" w:hAnsi="Arial"/>
          <w:sz w:val="20"/>
        </w:rPr>
        <w:t>9</w:t>
      </w:r>
      <w:r>
        <w:rPr>
          <w:rFonts w:ascii="Arial" w:hAnsi="Arial"/>
          <w:sz w:val="20"/>
        </w:rPr>
        <w:t>Fonte de Recursos:</w:t>
      </w:r>
      <w:r w:rsidR="00CA75B8">
        <w:rPr>
          <w:rFonts w:ascii="Arial" w:hAnsi="Arial"/>
          <w:sz w:val="20"/>
        </w:rPr>
        <w:t>00</w:t>
      </w:r>
      <w:r w:rsidR="00F83D32">
        <w:rPr>
          <w:rFonts w:ascii="Arial" w:hAnsi="Arial"/>
          <w:sz w:val="20"/>
        </w:rPr>
        <w:t>1</w:t>
      </w:r>
      <w:r w:rsidR="00CA75B8">
        <w:rPr>
          <w:rFonts w:ascii="Arial" w:hAnsi="Arial"/>
          <w:sz w:val="20"/>
        </w:rPr>
        <w:t>-</w:t>
      </w:r>
      <w:r w:rsidR="00F83D32">
        <w:rPr>
          <w:rFonts w:ascii="Arial" w:hAnsi="Arial"/>
          <w:sz w:val="20"/>
        </w:rPr>
        <w:t>PROPIO</w:t>
      </w:r>
      <w:r w:rsidR="00083CF2">
        <w:rPr>
          <w:rFonts w:ascii="Arial" w:hAnsi="Arial"/>
          <w:sz w:val="20"/>
        </w:rPr>
        <w:t>.</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32B2C4C2" w:rsidR="00F374D0" w:rsidRDefault="00EF7C3F">
      <w:pPr>
        <w:numPr>
          <w:ilvl w:val="1"/>
          <w:numId w:val="2"/>
        </w:numPr>
        <w:spacing w:before="120" w:after="120"/>
        <w:ind w:left="-567" w:right="-568" w:firstLine="0"/>
        <w:jc w:val="both"/>
        <w:rPr>
          <w:rFonts w:ascii="Palatino Linotype" w:hAnsi="Palatino Linotype"/>
          <w:color w:val="000000"/>
          <w:sz w:val="20"/>
        </w:rPr>
      </w:pPr>
      <w:bookmarkStart w:id="1" w:name="_Ref9528676"/>
      <w:r w:rsidRPr="00EF7C3F">
        <w:rPr>
          <w:rFonts w:ascii="Palatino Linotype" w:hAnsi="Palatino Linotype" w:cs="Arial"/>
          <w:sz w:val="20"/>
        </w:rPr>
        <w:t xml:space="preserve"> Poderão participar da licitação apenas as empresas interessadas qualificadas, na forma da Lei Complementar nº 123/2006) como microempresa (ME) ou empresa de pequeno porte (EPP) pertencentes ao ramo de atividade relacionado ao objeto da licitação </w:t>
      </w:r>
      <w:proofErr w:type="gramStart"/>
      <w:r w:rsidRPr="00EF7C3F">
        <w:rPr>
          <w:rFonts w:ascii="Palatino Linotype" w:hAnsi="Palatino Linotype" w:cs="Arial"/>
          <w:sz w:val="20"/>
        </w:rPr>
        <w:t>e  que</w:t>
      </w:r>
      <w:proofErr w:type="gramEnd"/>
      <w:r w:rsidRPr="00EF7C3F">
        <w:rPr>
          <w:rFonts w:ascii="Palatino Linotype" w:hAnsi="Palatino Linotype" w:cs="Arial"/>
          <w:sz w:val="20"/>
        </w:rPr>
        <w:t xml:space="preserve"> estiverem previamente credenciadas perante o sistema eletrônico provido pelo Portal de Compras Públicas, por meio do sítio www.portaldecompraspublicas.com.br.</w:t>
      </w:r>
      <w:r w:rsidR="0070421A">
        <w:rPr>
          <w:rFonts w:ascii="Palatino Linotype" w:hAnsi="Palatino Linotype" w:cs="Arial"/>
          <w:sz w:val="20"/>
        </w:rPr>
        <w:t>:</w:t>
      </w:r>
      <w:bookmarkEnd w:id="1"/>
    </w:p>
    <w:p w14:paraId="119C65F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14</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398834D"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w:t>
      </w:r>
      <w:r w:rsidR="00F83D32">
        <w:rPr>
          <w:rFonts w:ascii="Palatino Linotype" w:hAnsi="Palatino Linotype"/>
          <w:sz w:val="20"/>
        </w:rPr>
        <w:t>CULTURA</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que estejam incluídas no Cadastro Nacional de Condenações Cíveis por Ato de Improbidade Administrativa disponível no Portal do </w:t>
      </w:r>
      <w:proofErr w:type="gramStart"/>
      <w:r>
        <w:rPr>
          <w:rFonts w:ascii="Palatino Linotype" w:hAnsi="Palatino Linotype"/>
          <w:sz w:val="20"/>
        </w:rPr>
        <w:t>CNJ</w:t>
      </w:r>
      <w:r>
        <w:rPr>
          <w:rFonts w:ascii="Palatino Linotype" w:hAnsi="Palatino Linotype" w:cs="Arial"/>
          <w:bCs/>
          <w:sz w:val="20"/>
          <w:szCs w:val="20"/>
        </w:rPr>
        <w:t xml:space="preserve"> </w:t>
      </w:r>
      <w:r w:rsidR="004C3841">
        <w:rPr>
          <w:rFonts w:ascii="Palatino Linotype" w:hAnsi="Palatino Linotype" w:cs="Arial"/>
          <w:bCs/>
          <w:sz w:val="20"/>
          <w:szCs w:val="20"/>
        </w:rPr>
        <w:t>.</w:t>
      </w:r>
      <w:proofErr w:type="gramEnd"/>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lastRenderedPageBreak/>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Pr>
          <w:rFonts w:ascii="Palatino Linotype" w:hAnsi="Palatino Linotype"/>
          <w:b/>
          <w:sz w:val="20"/>
          <w:highlight w:val="yellow"/>
        </w:rPr>
        <w:t>14</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0CE41FEF"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C44A4C">
        <w:rPr>
          <w:rFonts w:ascii="Palatino Linotype" w:hAnsi="Palatino Linotype"/>
          <w:sz w:val="20"/>
        </w:rPr>
        <w:t>CONTRATOS, JUNTAMENTE</w:t>
      </w:r>
      <w:r w:rsidR="002F2D18">
        <w:rPr>
          <w:rFonts w:ascii="Palatino Linotype" w:hAnsi="Palatino Linotype"/>
          <w:sz w:val="20"/>
        </w:rPr>
        <w:t xml:space="preserve"> COM O PREGOEIRO E SUA EQUIPE DE </w:t>
      </w:r>
      <w:r w:rsidR="00C44A4C">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t>DA COTA RESERVADA:</w:t>
      </w:r>
      <w:bookmarkEnd w:id="3"/>
    </w:p>
    <w:p w14:paraId="6803CE75" w14:textId="41D794EB"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Por se tratar de licitação com participação exclusiva de </w:t>
      </w:r>
      <w:proofErr w:type="spellStart"/>
      <w:r w:rsidRPr="0094152E">
        <w:rPr>
          <w:rFonts w:ascii="Palatino Linotype" w:hAnsi="Palatino Linotype"/>
          <w:color w:val="000000"/>
          <w:sz w:val="20"/>
        </w:rPr>
        <w:t>MEs</w:t>
      </w:r>
      <w:proofErr w:type="spellEnd"/>
      <w:r w:rsidRPr="0094152E">
        <w:rPr>
          <w:rFonts w:ascii="Palatino Linotype" w:hAnsi="Palatino Linotype"/>
          <w:color w:val="000000"/>
          <w:sz w:val="20"/>
        </w:rPr>
        <w:t xml:space="preserve"> / </w:t>
      </w:r>
      <w:proofErr w:type="spellStart"/>
      <w:r w:rsidRPr="0094152E">
        <w:rPr>
          <w:rFonts w:ascii="Palatino Linotype" w:hAnsi="Palatino Linotype"/>
          <w:color w:val="000000"/>
          <w:sz w:val="20"/>
        </w:rPr>
        <w:t>EPPs</w:t>
      </w:r>
      <w:proofErr w:type="spellEnd"/>
      <w:r w:rsidRPr="0094152E">
        <w:rPr>
          <w:rFonts w:ascii="Palatino Linotype" w:hAnsi="Palatino Linotype"/>
          <w:color w:val="000000"/>
          <w:sz w:val="20"/>
        </w:rPr>
        <w:t>, não haverá a reserva de cota de 25% para as empresas preferenciais prevista no art. 48, III, da Lei Complementar nº 123/2006</w:t>
      </w:r>
      <w:r>
        <w:rPr>
          <w:rFonts w:ascii="Palatino Linotype" w:hAnsi="Palatino Linotype"/>
          <w:color w:val="000000"/>
          <w:sz w:val="20"/>
        </w:rPr>
        <w:t>.</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w:t>
      </w:r>
      <w:r>
        <w:rPr>
          <w:rFonts w:ascii="Palatino Linotype" w:hAnsi="Palatino Linotype"/>
          <w:sz w:val="20"/>
        </w:rPr>
        <w:lastRenderedPageBreak/>
        <w:t>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Declaração de que cumpre os requisitos estabelecidos no artigo 3° da Lei Complementar nº 123, de 2006, estando apta a usufruir do tratamento favorecido estabelecido em seus </w:t>
      </w:r>
      <w:proofErr w:type="spellStart"/>
      <w:r>
        <w:rPr>
          <w:rFonts w:ascii="Palatino Linotype" w:hAnsi="Palatino Linotype"/>
          <w:sz w:val="20"/>
        </w:rPr>
        <w:t>arts</w:t>
      </w:r>
      <w:proofErr w:type="spellEnd"/>
      <w:r>
        <w:rPr>
          <w:rFonts w:ascii="Palatino Linotype" w:hAnsi="Palatino Linotype"/>
          <w:sz w:val="20"/>
        </w:rPr>
        <w:t>.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19</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lastRenderedPageBreak/>
        <w:t>DO EMPATE:</w:t>
      </w:r>
      <w:bookmarkEnd w:id="4"/>
    </w:p>
    <w:p w14:paraId="6401F7EC" w14:textId="32EE50F8" w:rsidR="00F374D0" w:rsidRDefault="0094152E">
      <w:pPr>
        <w:numPr>
          <w:ilvl w:val="1"/>
          <w:numId w:val="2"/>
        </w:numPr>
        <w:snapToGrid w:val="0"/>
        <w:spacing w:before="120" w:after="120"/>
        <w:ind w:left="-567" w:right="-568" w:firstLine="0"/>
        <w:jc w:val="both"/>
        <w:rPr>
          <w:rFonts w:ascii="Palatino Linotype" w:hAnsi="Palatino Linotype"/>
          <w:color w:val="000000"/>
          <w:sz w:val="20"/>
        </w:rPr>
      </w:pPr>
      <w:bookmarkStart w:id="5" w:name="_Ref9518830"/>
      <w:bookmarkStart w:id="6" w:name="_Ref9520793"/>
      <w:r w:rsidRPr="0094152E">
        <w:rPr>
          <w:rFonts w:ascii="Palatino Linotype" w:hAnsi="Palatino Linotype"/>
          <w:color w:val="000000"/>
          <w:sz w:val="20"/>
        </w:rPr>
        <w:t xml:space="preserve"> A presente licitação é destinada à participação exclusiva das entidades preferenciais (</w:t>
      </w:r>
      <w:proofErr w:type="spellStart"/>
      <w:r w:rsidRPr="0094152E">
        <w:rPr>
          <w:rFonts w:ascii="Palatino Linotype" w:hAnsi="Palatino Linotype"/>
          <w:color w:val="000000"/>
          <w:sz w:val="20"/>
        </w:rPr>
        <w:t>MEs</w:t>
      </w:r>
      <w:proofErr w:type="spellEnd"/>
      <w:r w:rsidRPr="0094152E">
        <w:rPr>
          <w:rFonts w:ascii="Palatino Linotype" w:hAnsi="Palatino Linotype"/>
          <w:color w:val="000000"/>
          <w:sz w:val="20"/>
        </w:rPr>
        <w:t xml:space="preserve"> / </w:t>
      </w:r>
      <w:proofErr w:type="spellStart"/>
      <w:r w:rsidRPr="0094152E">
        <w:rPr>
          <w:rFonts w:ascii="Palatino Linotype" w:hAnsi="Palatino Linotype"/>
          <w:color w:val="000000"/>
          <w:sz w:val="20"/>
        </w:rPr>
        <w:t>EPPs</w:t>
      </w:r>
      <w:proofErr w:type="spellEnd"/>
      <w:r w:rsidRPr="0094152E">
        <w:rPr>
          <w:rFonts w:ascii="Palatino Linotype" w:hAnsi="Palatino Linotype"/>
          <w:color w:val="000000"/>
          <w:sz w:val="20"/>
        </w:rPr>
        <w:t>), nos termos do que dispõe o art. 3º da Lei Complementar nº 123/</w:t>
      </w:r>
      <w:proofErr w:type="gramStart"/>
      <w:r w:rsidRPr="0094152E">
        <w:rPr>
          <w:rFonts w:ascii="Palatino Linotype" w:hAnsi="Palatino Linotype"/>
          <w:color w:val="000000"/>
          <w:sz w:val="20"/>
        </w:rPr>
        <w:t>2006  não</w:t>
      </w:r>
      <w:proofErr w:type="gramEnd"/>
      <w:r w:rsidRPr="0094152E">
        <w:rPr>
          <w:rFonts w:ascii="Palatino Linotype" w:hAnsi="Palatino Linotype"/>
          <w:color w:val="000000"/>
          <w:sz w:val="20"/>
        </w:rPr>
        <w:t xml:space="preserve"> havendo possibilidade de ocorrer o empate ficto previstos nas normas citadas</w:t>
      </w:r>
      <w:bookmarkEnd w:id="5"/>
      <w:bookmarkEnd w:id="6"/>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7" w:name="_Ref9518788"/>
      <w:r>
        <w:rPr>
          <w:rFonts w:ascii="Palatino Linotype" w:hAnsi="Palatino Linotype"/>
          <w:b/>
          <w:kern w:val="2"/>
          <w:sz w:val="20"/>
        </w:rPr>
        <w:t>DA NEGOCIAÇÃO DIRETA:</w:t>
      </w:r>
      <w:bookmarkEnd w:id="7"/>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8" w:name="_Ref9527901"/>
      <w:r>
        <w:rPr>
          <w:rFonts w:ascii="Palatino Linotype" w:hAnsi="Palatino Linotype"/>
          <w:b/>
          <w:kern w:val="2"/>
          <w:sz w:val="20"/>
        </w:rPr>
        <w:t>DA ACEITABILIDADE DA PROPOSTA VENCEDORA:</w:t>
      </w:r>
      <w:bookmarkEnd w:id="8"/>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9" w:name="_Ref9531878"/>
      <w:bookmarkStart w:id="10"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1" w:name="_Ref9527800"/>
      <w:r>
        <w:rPr>
          <w:rFonts w:ascii="Palatino Linotype" w:hAnsi="Palatino Linotype"/>
          <w:b/>
          <w:sz w:val="20"/>
        </w:rPr>
        <w:t>A proposta deve conter:</w:t>
      </w:r>
      <w:bookmarkEnd w:id="11"/>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1BCC3458"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w:t>
      </w:r>
      <w:r w:rsidR="000D170D">
        <w:rPr>
          <w:rFonts w:ascii="Palatino Linotype" w:hAnsi="Palatino Linotype"/>
          <w:sz w:val="20"/>
        </w:rPr>
        <w:t xml:space="preserve">será conforme </w:t>
      </w:r>
      <w:proofErr w:type="gramStart"/>
      <w:r w:rsidR="000D170D">
        <w:rPr>
          <w:rFonts w:ascii="Palatino Linotype" w:hAnsi="Palatino Linotype"/>
          <w:sz w:val="20"/>
        </w:rPr>
        <w:t>esta</w:t>
      </w:r>
      <w:proofErr w:type="gramEnd"/>
      <w:r w:rsidR="000D170D">
        <w:rPr>
          <w:rFonts w:ascii="Palatino Linotype" w:hAnsi="Palatino Linotype"/>
          <w:sz w:val="20"/>
        </w:rPr>
        <w:t xml:space="preserve"> descrito no termo de </w:t>
      </w:r>
      <w:proofErr w:type="spellStart"/>
      <w:r w:rsidR="000D170D">
        <w:rPr>
          <w:rFonts w:ascii="Palatino Linotype" w:hAnsi="Palatino Linotype"/>
          <w:sz w:val="20"/>
        </w:rPr>
        <w:t>referencia</w:t>
      </w:r>
      <w:proofErr w:type="spellEnd"/>
      <w:r w:rsidR="000D170D">
        <w:rPr>
          <w:rFonts w:ascii="Palatino Linotype" w:hAnsi="Palatino Linotype"/>
          <w:sz w:val="20"/>
        </w:rPr>
        <w:t>.</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77777777"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77777777"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Se a proposta ou lance vencedor for desclassificado, o Pregoeiro examinará a proposta ou lance subsequente, e assim sucessivamente, na ordem de classificação.</w:t>
      </w:r>
    </w:p>
    <w:p w14:paraId="73D508DC"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1655D064"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7FF27C7E"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2"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12.2.2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008</w:t>
      </w:r>
      <w:r w:rsidRPr="001F69B3">
        <w:rPr>
          <w:rFonts w:ascii="Palatino Linotype" w:hAnsi="Palatino Linotype"/>
          <w:sz w:val="20"/>
        </w:rPr>
        <w:t>/</w:t>
      </w:r>
      <w:r w:rsidR="00625D9B">
        <w:rPr>
          <w:rFonts w:ascii="Palatino Linotype" w:hAnsi="Palatino Linotype"/>
          <w:sz w:val="20"/>
        </w:rPr>
        <w:t>2023</w:t>
      </w:r>
      <w:r w:rsidRPr="001F69B3">
        <w:rPr>
          <w:rFonts w:ascii="Palatino Linotype" w:hAnsi="Palatino Linotype"/>
          <w:sz w:val="20"/>
        </w:rPr>
        <w:t xml:space="preserve"> - ÓRGÃO.</w:t>
      </w:r>
      <w:bookmarkEnd w:id="12"/>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w:t>
      </w:r>
      <w:proofErr w:type="gramStart"/>
      <w:r>
        <w:rPr>
          <w:rFonts w:ascii="Palatino Linotype" w:hAnsi="Palatino Linotype"/>
          <w:color w:val="000000"/>
          <w:sz w:val="20"/>
        </w:rPr>
        <w:t>1.</w:t>
      </w:r>
      <w:r w:rsidRPr="00DB66CD">
        <w:rPr>
          <w:rFonts w:ascii="Palatino Linotype" w:hAnsi="Palatino Linotype"/>
          <w:color w:val="000000"/>
          <w:sz w:val="20"/>
        </w:rPr>
        <w:t>.</w:t>
      </w:r>
      <w:proofErr w:type="gramEnd"/>
      <w:r w:rsidRPr="00DB66CD">
        <w:rPr>
          <w:rFonts w:ascii="Palatino Linotype" w:hAnsi="Palatino Linotype"/>
          <w:color w:val="000000"/>
          <w:sz w:val="20"/>
        </w:rPr>
        <w:t xml:space="preserve">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w:t>
      </w:r>
      <w:proofErr w:type="spellStart"/>
      <w:r w:rsidRPr="00DB66CD">
        <w:rPr>
          <w:rFonts w:ascii="Palatino Linotype" w:hAnsi="Palatino Linotype"/>
          <w:color w:val="000000"/>
          <w:sz w:val="20"/>
        </w:rPr>
        <w:t>ns</w:t>
      </w:r>
      <w:proofErr w:type="spellEnd"/>
      <w:r w:rsidRPr="00DB66CD">
        <w:rPr>
          <w:rFonts w:ascii="Palatino Linotype" w:hAnsi="Palatino Linotype"/>
          <w:color w:val="000000"/>
          <w:sz w:val="20"/>
        </w:rPr>
        <w:t>),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lastRenderedPageBreak/>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4" w:name="_Ref9528215"/>
      <w:r>
        <w:rPr>
          <w:rFonts w:ascii="Palatino Linotype" w:hAnsi="Palatino Linotype"/>
          <w:b/>
          <w:sz w:val="20"/>
        </w:rPr>
        <w:t>QUALIFICAÇÃO ECONÔMICO-FINANCEIRA:</w:t>
      </w:r>
      <w:bookmarkEnd w:id="14"/>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lastRenderedPageBreak/>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w:t>
      </w:r>
      <w:proofErr w:type="gramStart"/>
      <w:r w:rsidRPr="001F69B3">
        <w:rPr>
          <w:rFonts w:ascii="Palatino Linotype" w:hAnsi="Palatino Linotype" w:cs="Arial"/>
          <w:color w:val="000000" w:themeColor="text1"/>
          <w:sz w:val="20"/>
          <w:szCs w:val="20"/>
        </w:rPr>
        <w:t xml:space="preserve">cento) </w:t>
      </w:r>
      <w:r w:rsidRPr="001F69B3">
        <w:rPr>
          <w:rFonts w:ascii="Palatino Linotype" w:hAnsi="Palatino Linotype"/>
          <w:color w:val="000000" w:themeColor="text1"/>
          <w:sz w:val="20"/>
        </w:rPr>
        <w:t xml:space="preserve"> do</w:t>
      </w:r>
      <w:proofErr w:type="gramEnd"/>
      <w:r w:rsidRPr="001F69B3">
        <w:rPr>
          <w:rFonts w:ascii="Palatino Linotype" w:hAnsi="Palatino Linotype"/>
          <w:color w:val="000000" w:themeColor="text1"/>
          <w:sz w:val="20"/>
        </w:rPr>
        <w:t xml:space="preserve"> valor total estimado para o(s) </w:t>
      </w:r>
      <w:r w:rsidRPr="001F69B3">
        <w:rPr>
          <w:rFonts w:ascii="Palatino Linotype" w:hAnsi="Palatino Linotype"/>
          <w:b/>
          <w:color w:val="000000" w:themeColor="text1"/>
          <w:sz w:val="20"/>
        </w:rPr>
        <w:t>item(</w:t>
      </w:r>
      <w:proofErr w:type="spellStart"/>
      <w:r w:rsidRPr="001F69B3">
        <w:rPr>
          <w:rFonts w:ascii="Palatino Linotype" w:hAnsi="Palatino Linotype"/>
          <w:b/>
          <w:color w:val="000000" w:themeColor="text1"/>
          <w:sz w:val="20"/>
        </w:rPr>
        <w:t>ns</w:t>
      </w:r>
      <w:proofErr w:type="spellEnd"/>
      <w:r w:rsidRPr="001F69B3">
        <w:rPr>
          <w:rFonts w:ascii="Palatino Linotype" w:hAnsi="Palatino Linotype"/>
          <w:b/>
          <w:color w:val="000000" w:themeColor="text1"/>
          <w:sz w:val="20"/>
        </w:rPr>
        <w:t>)/lote(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3C429866"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1EFE881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64B1A86C"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Pr="001F69B3">
        <w:rPr>
          <w:rFonts w:ascii="Palatino Linotype" w:hAnsi="Palatino Linotype"/>
          <w:b/>
          <w:sz w:val="20"/>
        </w:rPr>
        <w:t>12.12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lastRenderedPageBreak/>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Pr>
          <w:rFonts w:ascii="Palatino Linotype" w:hAnsi="Palatino Linotype"/>
          <w:b/>
          <w:sz w:val="20"/>
        </w:rPr>
        <w:t>14.2.1</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14.3.3</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lastRenderedPageBreak/>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23C05F85"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5"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083CF2"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083CF2"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5"/>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15.1.3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3B15FDC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083CF2">
        <w:rPr>
          <w:rFonts w:ascii="Palatino Linotype" w:hAnsi="Palatino Linotype"/>
          <w:color w:val="000000"/>
          <w:sz w:val="20"/>
        </w:rPr>
        <w:t>Empenho.</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lastRenderedPageBreak/>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111F61E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LICITAÇÃO  </w:t>
      </w:r>
      <w:r>
        <w:rPr>
          <w:rFonts w:ascii="Palatino Linotype" w:hAnsi="Palatino Linotype"/>
          <w:sz w:val="20"/>
        </w:rPr>
        <w:t xml:space="preserve">poderá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proofErr w:type="gramStart"/>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proofErr w:type="gramEnd"/>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6" w:name="_Ref9528565"/>
      <w:r>
        <w:rPr>
          <w:rFonts w:ascii="Palatino Linotype" w:hAnsi="Palatino Linotype"/>
          <w:color w:val="000000"/>
          <w:sz w:val="20"/>
        </w:rPr>
        <w:lastRenderedPageBreak/>
        <w:t>É vedada a subcontratação, cessão ou transferência total ou parcial do objeto deste Pregão.</w:t>
      </w:r>
      <w:bookmarkEnd w:id="16"/>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lastRenderedPageBreak/>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7226A29D"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D8624A3" w:rsidR="00F374D0" w:rsidRPr="00B3664A" w:rsidRDefault="0070421A" w:rsidP="002A3195">
      <w:pPr>
        <w:numPr>
          <w:ilvl w:val="1"/>
          <w:numId w:val="2"/>
        </w:numPr>
        <w:snapToGrid w:val="0"/>
        <w:spacing w:before="120" w:after="120"/>
        <w:ind w:left="-567" w:right="-568" w:firstLine="0"/>
        <w:jc w:val="both"/>
        <w:rPr>
          <w:rFonts w:ascii="Palatino Linotype" w:hAnsi="Palatino Linotype"/>
          <w:sz w:val="20"/>
        </w:rPr>
      </w:pPr>
      <w:r w:rsidRPr="00B3664A">
        <w:rPr>
          <w:rFonts w:ascii="Palatino Linotype" w:hAnsi="Palatino Linotype"/>
          <w:sz w:val="20"/>
        </w:rPr>
        <w:t xml:space="preserve"> O inteiro teor do processo está disponível para vista aos interessados, no</w:t>
      </w:r>
      <w:r w:rsidR="00255AC4" w:rsidRPr="00B3664A">
        <w:rPr>
          <w:rFonts w:ascii="Palatino Linotype" w:hAnsi="Palatino Linotype"/>
          <w:sz w:val="20"/>
        </w:rPr>
        <w:t xml:space="preserve"> SETOR DE LICITAÇÕES E </w:t>
      </w:r>
      <w:r w:rsidR="000C6C77" w:rsidRPr="00B3664A">
        <w:rPr>
          <w:rFonts w:ascii="Palatino Linotype" w:hAnsi="Palatino Linotype"/>
          <w:sz w:val="20"/>
        </w:rPr>
        <w:t>CONTRATOS</w:t>
      </w:r>
      <w:r w:rsidRPr="00B3664A">
        <w:rPr>
          <w:rFonts w:ascii="Palatino Linotype" w:hAnsi="Palatino Linotype"/>
          <w:sz w:val="20"/>
        </w:rPr>
        <w:t>, sito ao</w:t>
      </w:r>
      <w:r w:rsidR="00255AC4" w:rsidRPr="00B3664A">
        <w:rPr>
          <w:rFonts w:ascii="Palatino Linotype" w:hAnsi="Palatino Linotype"/>
          <w:sz w:val="20"/>
        </w:rPr>
        <w:t xml:space="preserve"> MUNICIPIO DE MARABA PAULISTA-SP,CEP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lastRenderedPageBreak/>
        <w:t xml:space="preserve"> </w:t>
      </w:r>
      <w:r>
        <w:rPr>
          <w:rFonts w:ascii="Palatino Linotype" w:hAnsi="Palatino Linotype"/>
          <w:sz w:val="20"/>
        </w:rPr>
        <w:t xml:space="preserve">ANEXO VI – Minuta de Contrato </w:t>
      </w:r>
    </w:p>
    <w:p w14:paraId="5C8E5A42" w14:textId="7188CBB9"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proofErr w:type="gramStart"/>
      <w:r w:rsidR="00A17E88">
        <w:rPr>
          <w:rFonts w:ascii="Palatino Linotype" w:hAnsi="Palatino Linotype"/>
          <w:color w:val="000000"/>
          <w:sz w:val="20"/>
        </w:rPr>
        <w:t>SP</w:t>
      </w:r>
      <w:r w:rsidR="0070421A">
        <w:rPr>
          <w:rFonts w:ascii="Palatino Linotype" w:hAnsi="Palatino Linotype"/>
          <w:color w:val="000000"/>
          <w:sz w:val="20"/>
        </w:rPr>
        <w:t xml:space="preserve"> ,</w:t>
      </w:r>
      <w:proofErr w:type="gramEnd"/>
      <w:r w:rsidR="0070421A">
        <w:rPr>
          <w:rFonts w:ascii="Palatino Linotype" w:hAnsi="Palatino Linotype"/>
          <w:color w:val="000000"/>
          <w:sz w:val="20"/>
        </w:rPr>
        <w:t xml:space="preserve"> </w:t>
      </w:r>
      <w:r w:rsidR="000D170D">
        <w:rPr>
          <w:rFonts w:ascii="Palatino Linotype" w:hAnsi="Palatino Linotype"/>
          <w:color w:val="000000"/>
          <w:sz w:val="20"/>
        </w:rPr>
        <w:t xml:space="preserve">01 </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0D170D">
        <w:rPr>
          <w:rFonts w:ascii="Palatino Linotype" w:hAnsi="Palatino Linotype"/>
          <w:color w:val="000000"/>
          <w:sz w:val="20"/>
        </w:rPr>
        <w:t>FEVEREIRO</w:t>
      </w:r>
      <w:r w:rsidR="001B757D">
        <w:rPr>
          <w:rFonts w:ascii="Palatino Linotype" w:hAnsi="Palatino Linotype"/>
          <w:color w:val="000000"/>
          <w:sz w:val="20"/>
        </w:rPr>
        <w:t xml:space="preserve"> </w:t>
      </w:r>
      <w:r w:rsidR="0070421A">
        <w:rPr>
          <w:rFonts w:ascii="Palatino Linotype" w:hAnsi="Palatino Linotype"/>
          <w:color w:val="000000"/>
          <w:sz w:val="20"/>
        </w:rPr>
        <w:t xml:space="preserve"> de </w:t>
      </w:r>
      <w:r w:rsidR="00625D9B">
        <w:rPr>
          <w:rFonts w:ascii="Palatino Linotype" w:hAnsi="Palatino Linotype"/>
          <w:color w:val="000000"/>
          <w:sz w:val="20"/>
        </w:rPr>
        <w:t>2023</w:t>
      </w:r>
      <w:r w:rsidR="0070421A">
        <w:rPr>
          <w:rFonts w:ascii="Palatino Linotype" w:hAnsi="Palatino Linotype"/>
          <w:color w:val="000000"/>
          <w:sz w:val="20"/>
        </w:rPr>
        <w:t>.</w:t>
      </w:r>
    </w:p>
    <w:p w14:paraId="613CAADF" w14:textId="77777777" w:rsidR="00A17E88" w:rsidRDefault="00A17E88">
      <w:pPr>
        <w:spacing w:before="240" w:after="240"/>
        <w:ind w:right="-568"/>
        <w:jc w:val="center"/>
        <w:rPr>
          <w:rFonts w:ascii="Palatino Linotype" w:hAnsi="Palatino Linotype"/>
          <w:b/>
          <w:color w:val="000000"/>
          <w:sz w:val="20"/>
        </w:rPr>
      </w:pP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3BED1F86" w14:textId="77777777" w:rsidR="00F374D0" w:rsidRDefault="0070421A">
      <w:pPr>
        <w:ind w:right="-568"/>
        <w:rPr>
          <w:rFonts w:ascii="Palatino Linotype" w:hAnsi="Palatino Linotype"/>
          <w:sz w:val="20"/>
        </w:rPr>
      </w:pPr>
      <w:r>
        <w:br w:type="page"/>
      </w:r>
    </w:p>
    <w:tbl>
      <w:tblPr>
        <w:tblW w:w="5084" w:type="pct"/>
        <w:jc w:val="center"/>
        <w:tblCellMar>
          <w:top w:w="15" w:type="dxa"/>
          <w:left w:w="15" w:type="dxa"/>
          <w:bottom w:w="15" w:type="dxa"/>
          <w:right w:w="15" w:type="dxa"/>
        </w:tblCellMar>
        <w:tblLook w:val="04A0" w:firstRow="1" w:lastRow="0" w:firstColumn="1" w:lastColumn="0" w:noHBand="0" w:noVBand="1"/>
      </w:tblPr>
      <w:tblGrid>
        <w:gridCol w:w="8647"/>
      </w:tblGrid>
      <w:tr w:rsidR="00F374D0" w14:paraId="78117ED0" w14:textId="77777777" w:rsidTr="00274644">
        <w:trPr>
          <w:jc w:val="center"/>
        </w:trPr>
        <w:tc>
          <w:tcPr>
            <w:tcW w:w="8647" w:type="dxa"/>
            <w:shd w:val="clear" w:color="auto" w:fill="auto"/>
            <w:vAlign w:val="center"/>
          </w:tcPr>
          <w:p w14:paraId="0A6D499A" w14:textId="152F1806" w:rsidR="001E05E4" w:rsidRPr="00D40E42" w:rsidRDefault="00A17E88" w:rsidP="001B757D">
            <w:pPr>
              <w:spacing w:after="0"/>
              <w:ind w:left="260"/>
              <w:jc w:val="center"/>
              <w:rPr>
                <w:rFonts w:ascii="Palatino Linotype" w:hAnsi="Palatino Linotype"/>
                <w:b/>
                <w:bCs/>
                <w:sz w:val="20"/>
                <w:szCs w:val="20"/>
              </w:rPr>
            </w:pPr>
            <w:r w:rsidRPr="00D40E42">
              <w:rPr>
                <w:rFonts w:ascii="Palatino Linotype" w:hAnsi="Palatino Linotype"/>
                <w:b/>
                <w:bCs/>
                <w:sz w:val="20"/>
                <w:szCs w:val="20"/>
              </w:rPr>
              <w:lastRenderedPageBreak/>
              <w:t>A</w:t>
            </w:r>
            <w:r w:rsidR="001E05E4" w:rsidRPr="00D40E42">
              <w:rPr>
                <w:rFonts w:ascii="Palatino Linotype" w:hAnsi="Palatino Linotype"/>
                <w:b/>
                <w:bCs/>
                <w:sz w:val="20"/>
                <w:szCs w:val="20"/>
              </w:rPr>
              <w:t>NEXO – I – TERMO DE REFERÊNCIA</w:t>
            </w:r>
          </w:p>
          <w:p w14:paraId="1DAD4B3A"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1 - FINALIDADE:</w:t>
            </w:r>
          </w:p>
          <w:p w14:paraId="1C2B9EFA" w14:textId="77777777" w:rsidR="001E05E4" w:rsidRPr="00D40E42" w:rsidRDefault="001E05E4" w:rsidP="001B757D">
            <w:pPr>
              <w:spacing w:after="0"/>
              <w:ind w:left="260"/>
              <w:rPr>
                <w:rFonts w:ascii="Palatino Linotype" w:hAnsi="Palatino Linotype"/>
                <w:sz w:val="20"/>
                <w:szCs w:val="20"/>
              </w:rPr>
            </w:pPr>
          </w:p>
          <w:p w14:paraId="507EAB6B"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1.1. A finalidade deste ANEXO é preconizar as condições, independentemente de outras exigências integrantes deste edital, para ensejar a contratação pretendida e abaixo descrita.</w:t>
            </w:r>
          </w:p>
          <w:p w14:paraId="26831678" w14:textId="77777777" w:rsidR="001E05E4" w:rsidRPr="00D40E42" w:rsidRDefault="001E05E4" w:rsidP="001B757D">
            <w:pPr>
              <w:spacing w:after="0"/>
              <w:ind w:left="260"/>
              <w:rPr>
                <w:rFonts w:ascii="Palatino Linotype" w:hAnsi="Palatino Linotype"/>
                <w:sz w:val="20"/>
                <w:szCs w:val="20"/>
              </w:rPr>
            </w:pPr>
          </w:p>
          <w:p w14:paraId="0E01B0F8"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1.2. Este documento exibe a descrição dos serviços e peças que a Prefeitura Municipal de Marabá Paulista pretende adquirir.</w:t>
            </w:r>
          </w:p>
          <w:p w14:paraId="71EED67C" w14:textId="77777777" w:rsidR="001E05E4" w:rsidRPr="00D40E42" w:rsidRDefault="001E05E4" w:rsidP="001B757D">
            <w:pPr>
              <w:spacing w:after="0"/>
              <w:ind w:left="260"/>
              <w:rPr>
                <w:rFonts w:ascii="Palatino Linotype" w:hAnsi="Palatino Linotype"/>
                <w:sz w:val="20"/>
                <w:szCs w:val="20"/>
              </w:rPr>
            </w:pPr>
          </w:p>
          <w:p w14:paraId="72A73C52"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2 - OBJETO:</w:t>
            </w:r>
          </w:p>
          <w:p w14:paraId="14C1F793" w14:textId="0780B64D" w:rsidR="001E05E4" w:rsidRDefault="001E05E4" w:rsidP="001B757D">
            <w:pPr>
              <w:spacing w:after="0"/>
              <w:ind w:left="260"/>
              <w:rPr>
                <w:rFonts w:ascii="Palatino Linotype" w:hAnsi="Palatino Linotype"/>
                <w:b/>
                <w:bCs/>
              </w:rPr>
            </w:pPr>
            <w:r w:rsidRPr="00D40E42">
              <w:rPr>
                <w:rFonts w:ascii="Palatino Linotype" w:hAnsi="Palatino Linotype"/>
                <w:sz w:val="20"/>
                <w:szCs w:val="20"/>
              </w:rPr>
              <w:t xml:space="preserve">2.1. O objeto da presente licitação </w:t>
            </w:r>
            <w:r w:rsidR="006F6CF8" w:rsidRPr="00D40E42">
              <w:rPr>
                <w:rFonts w:ascii="Palatino Linotype" w:hAnsi="Palatino Linotype"/>
                <w:sz w:val="20"/>
                <w:szCs w:val="20"/>
              </w:rPr>
              <w:t>é</w:t>
            </w:r>
            <w:r w:rsidR="006F6CF8">
              <w:rPr>
                <w:rFonts w:ascii="Palatino Linotype" w:hAnsi="Palatino Linotype"/>
                <w:b/>
                <w:bCs/>
              </w:rPr>
              <w:t xml:space="preserve"> </w:t>
            </w:r>
            <w:bookmarkStart w:id="18" w:name="_Hlk125011400"/>
            <w:r w:rsidR="00F83D32" w:rsidRPr="00F83D32">
              <w:rPr>
                <w:rFonts w:ascii="Palatino Linotype" w:hAnsi="Palatino Linotype"/>
                <w:b/>
                <w:bCs/>
              </w:rPr>
              <w:t>CONTRATAÇÃO DE EMPRESA PARA PRESTAÇÃO DE SERVIÇO DE ORGANIZAÇÃO E REALIZAÇÃO DO CARNAVAL 2023 DE MARABA PAULISTA-SP</w:t>
            </w:r>
            <w:r w:rsidR="00F83D32">
              <w:rPr>
                <w:rFonts w:ascii="Palatino Linotype" w:hAnsi="Palatino Linotype"/>
                <w:b/>
                <w:bCs/>
              </w:rPr>
              <w:t>.</w:t>
            </w:r>
          </w:p>
          <w:p w14:paraId="6FDE5E4B" w14:textId="53B700FD" w:rsidR="00023534" w:rsidRDefault="00023534" w:rsidP="001B757D">
            <w:pPr>
              <w:spacing w:after="0"/>
              <w:ind w:left="260"/>
              <w:rPr>
                <w:rFonts w:ascii="Palatino Linotype" w:hAnsi="Palatino Linotype" w:cs="Courier New"/>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7184"/>
              <w:gridCol w:w="611"/>
            </w:tblGrid>
            <w:tr w:rsidR="000D170D" w:rsidRPr="000D170D" w14:paraId="065EEF62" w14:textId="77777777" w:rsidTr="000D170D">
              <w:tc>
                <w:tcPr>
                  <w:tcW w:w="0" w:type="auto"/>
                  <w:gridSpan w:val="3"/>
                  <w:tcBorders>
                    <w:top w:val="single" w:sz="4" w:space="0" w:color="000000"/>
                    <w:left w:val="single" w:sz="4" w:space="0" w:color="000000"/>
                    <w:bottom w:val="single" w:sz="4" w:space="0" w:color="000000"/>
                    <w:right w:val="single" w:sz="4" w:space="0" w:color="000000"/>
                  </w:tcBorders>
                </w:tcPr>
                <w:p w14:paraId="05D98F66" w14:textId="671CF626" w:rsidR="000D170D" w:rsidRPr="000D170D" w:rsidRDefault="000D170D" w:rsidP="00023534">
                  <w:pPr>
                    <w:ind w:left="2" w:hanging="2"/>
                    <w:jc w:val="center"/>
                    <w:rPr>
                      <w:rFonts w:ascii="Arial" w:eastAsia="Arial" w:hAnsi="Arial" w:cs="Arial"/>
                      <w:b/>
                      <w:sz w:val="16"/>
                      <w:szCs w:val="16"/>
                    </w:rPr>
                  </w:pPr>
                  <w:r w:rsidRPr="000D170D">
                    <w:rPr>
                      <w:rFonts w:ascii="Arial" w:eastAsia="Arial" w:hAnsi="Arial" w:cs="Arial"/>
                      <w:b/>
                      <w:sz w:val="16"/>
                      <w:szCs w:val="16"/>
                    </w:rPr>
                    <w:t xml:space="preserve">LOTE 1 </w:t>
                  </w:r>
                </w:p>
              </w:tc>
            </w:tr>
            <w:tr w:rsidR="00023534" w:rsidRPr="000D170D" w14:paraId="1B350308" w14:textId="77777777" w:rsidTr="000D170D">
              <w:tc>
                <w:tcPr>
                  <w:tcW w:w="0" w:type="auto"/>
                  <w:tcBorders>
                    <w:top w:val="single" w:sz="4" w:space="0" w:color="000000"/>
                    <w:left w:val="single" w:sz="4" w:space="0" w:color="000000"/>
                    <w:bottom w:val="single" w:sz="4" w:space="0" w:color="000000"/>
                    <w:right w:val="single" w:sz="4" w:space="0" w:color="000000"/>
                  </w:tcBorders>
                  <w:hideMark/>
                </w:tcPr>
                <w:p w14:paraId="7863FF83" w14:textId="77777777" w:rsidR="00023534" w:rsidRPr="000D170D" w:rsidRDefault="00023534" w:rsidP="00023534">
                  <w:pPr>
                    <w:ind w:left="2" w:hanging="2"/>
                    <w:jc w:val="center"/>
                    <w:rPr>
                      <w:rFonts w:ascii="Arial" w:eastAsia="Arial" w:hAnsi="Arial" w:cs="Arial"/>
                      <w:b/>
                      <w:sz w:val="16"/>
                      <w:szCs w:val="16"/>
                    </w:rPr>
                  </w:pPr>
                  <w:r w:rsidRPr="000D170D">
                    <w:rPr>
                      <w:rFonts w:ascii="Arial" w:eastAsia="Arial" w:hAnsi="Arial" w:cs="Arial"/>
                      <w:b/>
                      <w:sz w:val="16"/>
                      <w:szCs w:val="16"/>
                    </w:rPr>
                    <w:t>ORDEM</w:t>
                  </w:r>
                </w:p>
              </w:tc>
              <w:tc>
                <w:tcPr>
                  <w:tcW w:w="0" w:type="auto"/>
                  <w:tcBorders>
                    <w:top w:val="single" w:sz="4" w:space="0" w:color="000000"/>
                    <w:left w:val="single" w:sz="4" w:space="0" w:color="000000"/>
                    <w:bottom w:val="single" w:sz="4" w:space="0" w:color="000000"/>
                    <w:right w:val="single" w:sz="4" w:space="0" w:color="000000"/>
                  </w:tcBorders>
                  <w:hideMark/>
                </w:tcPr>
                <w:p w14:paraId="2F4E4910" w14:textId="77777777" w:rsidR="00023534" w:rsidRPr="000D170D" w:rsidRDefault="00023534" w:rsidP="00023534">
                  <w:pPr>
                    <w:ind w:left="2" w:hanging="2"/>
                    <w:jc w:val="center"/>
                    <w:rPr>
                      <w:rFonts w:ascii="Arial" w:eastAsia="Arial" w:hAnsi="Arial" w:cs="Arial"/>
                      <w:b/>
                      <w:sz w:val="16"/>
                      <w:szCs w:val="16"/>
                    </w:rPr>
                  </w:pPr>
                  <w:r w:rsidRPr="000D170D">
                    <w:rPr>
                      <w:rFonts w:ascii="Arial" w:eastAsia="Arial" w:hAnsi="Arial" w:cs="Arial"/>
                      <w:b/>
                      <w:sz w:val="16"/>
                      <w:szCs w:val="16"/>
                    </w:rPr>
                    <w:t>ESPECIFICAÇÃO</w:t>
                  </w:r>
                </w:p>
              </w:tc>
              <w:tc>
                <w:tcPr>
                  <w:tcW w:w="0" w:type="auto"/>
                  <w:tcBorders>
                    <w:top w:val="single" w:sz="4" w:space="0" w:color="000000"/>
                    <w:left w:val="single" w:sz="4" w:space="0" w:color="000000"/>
                    <w:bottom w:val="single" w:sz="4" w:space="0" w:color="000000"/>
                    <w:right w:val="single" w:sz="4" w:space="0" w:color="000000"/>
                  </w:tcBorders>
                  <w:hideMark/>
                </w:tcPr>
                <w:p w14:paraId="6955CA0B" w14:textId="77777777" w:rsidR="00023534" w:rsidRPr="000D170D" w:rsidRDefault="00023534" w:rsidP="00023534">
                  <w:pPr>
                    <w:ind w:left="2" w:hanging="2"/>
                    <w:jc w:val="center"/>
                    <w:rPr>
                      <w:rFonts w:ascii="Arial" w:eastAsia="Arial" w:hAnsi="Arial" w:cs="Arial"/>
                      <w:b/>
                      <w:sz w:val="16"/>
                      <w:szCs w:val="16"/>
                    </w:rPr>
                  </w:pPr>
                  <w:r w:rsidRPr="000D170D">
                    <w:rPr>
                      <w:rFonts w:ascii="Arial" w:eastAsia="Arial" w:hAnsi="Arial" w:cs="Arial"/>
                      <w:b/>
                      <w:sz w:val="16"/>
                      <w:szCs w:val="16"/>
                    </w:rPr>
                    <w:t>UN</w:t>
                  </w:r>
                </w:p>
              </w:tc>
            </w:tr>
            <w:tr w:rsidR="00023534" w:rsidRPr="000D170D" w14:paraId="113E6671" w14:textId="77777777" w:rsidTr="000D170D">
              <w:tc>
                <w:tcPr>
                  <w:tcW w:w="0" w:type="auto"/>
                  <w:tcBorders>
                    <w:top w:val="single" w:sz="4" w:space="0" w:color="000000"/>
                    <w:left w:val="single" w:sz="4" w:space="0" w:color="000000"/>
                    <w:bottom w:val="single" w:sz="4" w:space="0" w:color="000000"/>
                    <w:right w:val="single" w:sz="4" w:space="0" w:color="000000"/>
                  </w:tcBorders>
                  <w:hideMark/>
                </w:tcPr>
                <w:p w14:paraId="5BC2071F"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t>01</w:t>
                  </w:r>
                  <w:bookmarkStart w:id="19" w:name="_heading=h.frrhygyumtb"/>
                  <w:bookmarkEnd w:id="19"/>
                </w:p>
              </w:tc>
              <w:tc>
                <w:tcPr>
                  <w:tcW w:w="0" w:type="auto"/>
                  <w:tcBorders>
                    <w:top w:val="single" w:sz="4" w:space="0" w:color="000000"/>
                    <w:left w:val="single" w:sz="4" w:space="0" w:color="000000"/>
                    <w:bottom w:val="single" w:sz="4" w:space="0" w:color="000000"/>
                    <w:right w:val="single" w:sz="4" w:space="0" w:color="000000"/>
                  </w:tcBorders>
                </w:tcPr>
                <w:p w14:paraId="3D981976" w14:textId="77777777" w:rsidR="00023534" w:rsidRPr="000D170D" w:rsidRDefault="00023534" w:rsidP="00023534">
                  <w:pPr>
                    <w:ind w:left="2" w:hanging="2"/>
                    <w:jc w:val="center"/>
                    <w:rPr>
                      <w:rFonts w:ascii="Arial" w:eastAsia="Arial" w:hAnsi="Arial" w:cs="Arial"/>
                      <w:b/>
                      <w:bCs/>
                      <w:sz w:val="16"/>
                      <w:szCs w:val="16"/>
                    </w:rPr>
                  </w:pPr>
                  <w:r w:rsidRPr="000D170D">
                    <w:rPr>
                      <w:rFonts w:ascii="Arial" w:eastAsia="Arial" w:hAnsi="Arial" w:cs="Arial"/>
                      <w:b/>
                      <w:bCs/>
                      <w:sz w:val="16"/>
                      <w:szCs w:val="16"/>
                    </w:rPr>
                    <w:t>BANDA SONORIZAÇÃO ILUMINAÇÃO</w:t>
                  </w:r>
                </w:p>
                <w:p w14:paraId="0F159E9C" w14:textId="2FADE918"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 xml:space="preserve">Disponibilização de banda completa com no mínimo 02 instrumentos de sopro e repertorio de músicas variadas carnavalescas (Axé, Samba...), com </w:t>
                  </w:r>
                  <w:proofErr w:type="spellStart"/>
                  <w:r w:rsidRPr="000D170D">
                    <w:rPr>
                      <w:rFonts w:ascii="Arial" w:eastAsia="Arial" w:hAnsi="Arial" w:cs="Arial"/>
                      <w:sz w:val="16"/>
                      <w:szCs w:val="16"/>
                    </w:rPr>
                    <w:t>balett</w:t>
                  </w:r>
                  <w:proofErr w:type="spellEnd"/>
                  <w:r w:rsidRPr="000D170D">
                    <w:rPr>
                      <w:rFonts w:ascii="Arial" w:eastAsia="Arial" w:hAnsi="Arial" w:cs="Arial"/>
                      <w:sz w:val="16"/>
                      <w:szCs w:val="16"/>
                    </w:rPr>
                    <w:t xml:space="preserve"> incluso e com o início do show para as 23h e duração de 05h DE SHOW e Matine com duração mínima de 2h,30m disponibilização de DJ.</w:t>
                  </w:r>
                </w:p>
                <w:p w14:paraId="4B7278E0"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 xml:space="preserve"> Painel de Led</w:t>
                  </w:r>
                </w:p>
                <w:p w14:paraId="0193F7AE"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Especificação Mínima:</w:t>
                  </w:r>
                </w:p>
                <w:p w14:paraId="24917A92"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12 caixas LINE 1 12 x 1 6 caixas por lado</w:t>
                  </w:r>
                </w:p>
                <w:p w14:paraId="7C17FAE5"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8 caixas sub 2x18 Polegadas 4 caixas por lado</w:t>
                  </w:r>
                </w:p>
                <w:p w14:paraId="3F010FF3" w14:textId="77777777" w:rsidR="00023534" w:rsidRPr="000D170D" w:rsidRDefault="00023534" w:rsidP="00023534">
                  <w:pPr>
                    <w:ind w:left="2" w:hanging="2"/>
                    <w:jc w:val="both"/>
                    <w:rPr>
                      <w:rFonts w:ascii="Arial" w:eastAsia="Arial" w:hAnsi="Arial" w:cs="Arial"/>
                      <w:sz w:val="16"/>
                      <w:szCs w:val="16"/>
                    </w:rPr>
                  </w:pPr>
                  <w:proofErr w:type="spellStart"/>
                  <w:r w:rsidRPr="000D170D">
                    <w:rPr>
                      <w:rFonts w:ascii="Arial" w:eastAsia="Arial" w:hAnsi="Arial" w:cs="Arial"/>
                      <w:sz w:val="16"/>
                      <w:szCs w:val="16"/>
                    </w:rPr>
                    <w:t>Side</w:t>
                  </w:r>
                  <w:proofErr w:type="spellEnd"/>
                  <w:r w:rsidRPr="000D170D">
                    <w:rPr>
                      <w:rFonts w:ascii="Arial" w:eastAsia="Arial" w:hAnsi="Arial" w:cs="Arial"/>
                      <w:sz w:val="16"/>
                      <w:szCs w:val="16"/>
                    </w:rPr>
                    <w:t xml:space="preserve"> LR 2x18 2 caixas</w:t>
                  </w:r>
                </w:p>
                <w:p w14:paraId="26CDBCF6"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4 monitores de chão</w:t>
                  </w:r>
                </w:p>
                <w:p w14:paraId="3DD7017C"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 xml:space="preserve">2 consoles digitais </w:t>
                  </w:r>
                </w:p>
                <w:p w14:paraId="7C60BCE6"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Amplificadores compatível com os quantitativos de caixas e alto-falantes.</w:t>
                  </w:r>
                </w:p>
                <w:p w14:paraId="263BAF01"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 xml:space="preserve">Cubo de guitarra </w:t>
                  </w:r>
                </w:p>
                <w:p w14:paraId="5AB57F1F"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 xml:space="preserve">Cubo de baixo </w:t>
                  </w:r>
                </w:p>
                <w:p w14:paraId="7FDAA638"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lastRenderedPageBreak/>
                    <w:t>Corpo de bateria</w:t>
                  </w:r>
                </w:p>
                <w:p w14:paraId="0227AA02"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 xml:space="preserve">20 pedestais </w:t>
                  </w:r>
                </w:p>
                <w:p w14:paraId="46B1C559"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4 microfones sem fio</w:t>
                  </w:r>
                </w:p>
                <w:p w14:paraId="2CECD122"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12 microfones com fio</w:t>
                  </w:r>
                </w:p>
                <w:p w14:paraId="141FE21E"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kit de microfones para bateria</w:t>
                  </w:r>
                </w:p>
                <w:p w14:paraId="2632476E"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kit de microfones para percussão</w:t>
                  </w:r>
                </w:p>
                <w:p w14:paraId="71EB1914" w14:textId="77777777" w:rsidR="00023534" w:rsidRPr="000D170D" w:rsidRDefault="00023534" w:rsidP="00023534">
                  <w:pPr>
                    <w:ind w:left="2" w:hanging="2"/>
                    <w:jc w:val="both"/>
                    <w:rPr>
                      <w:rFonts w:ascii="Arial" w:eastAsia="Arial" w:hAnsi="Arial" w:cs="Arial"/>
                      <w:sz w:val="16"/>
                      <w:szCs w:val="16"/>
                    </w:rPr>
                  </w:pPr>
                  <w:proofErr w:type="spellStart"/>
                  <w:r w:rsidRPr="000D170D">
                    <w:rPr>
                      <w:rFonts w:ascii="Arial" w:eastAsia="Arial" w:hAnsi="Arial" w:cs="Arial"/>
                      <w:sz w:val="16"/>
                      <w:szCs w:val="16"/>
                    </w:rPr>
                    <w:t>Gride</w:t>
                  </w:r>
                  <w:proofErr w:type="spellEnd"/>
                  <w:r w:rsidRPr="000D170D">
                    <w:rPr>
                      <w:rFonts w:ascii="Arial" w:eastAsia="Arial" w:hAnsi="Arial" w:cs="Arial"/>
                      <w:sz w:val="16"/>
                      <w:szCs w:val="16"/>
                    </w:rPr>
                    <w:t xml:space="preserve"> de treliça, 4 metros de altura, 8 metros de frente, 5 metros de profundidade com uma travessa de 9 metros.</w:t>
                  </w:r>
                </w:p>
                <w:p w14:paraId="632E1777"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 xml:space="preserve">10 </w:t>
                  </w:r>
                  <w:proofErr w:type="spellStart"/>
                  <w:r w:rsidRPr="000D170D">
                    <w:rPr>
                      <w:rFonts w:ascii="Arial" w:eastAsia="Arial" w:hAnsi="Arial" w:cs="Arial"/>
                      <w:sz w:val="16"/>
                      <w:szCs w:val="16"/>
                    </w:rPr>
                    <w:t>moving</w:t>
                  </w:r>
                  <w:proofErr w:type="spellEnd"/>
                  <w:r w:rsidRPr="000D170D">
                    <w:rPr>
                      <w:rFonts w:ascii="Arial" w:eastAsia="Arial" w:hAnsi="Arial" w:cs="Arial"/>
                      <w:sz w:val="16"/>
                      <w:szCs w:val="16"/>
                    </w:rPr>
                    <w:t xml:space="preserve"> </w:t>
                  </w:r>
                </w:p>
                <w:p w14:paraId="7A470C2A"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20 canhões par led</w:t>
                  </w:r>
                </w:p>
                <w:p w14:paraId="12AAA298"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8 canhões par 64</w:t>
                  </w:r>
                </w:p>
                <w:p w14:paraId="372C5419"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 xml:space="preserve">2 minis </w:t>
                  </w:r>
                  <w:proofErr w:type="spellStart"/>
                  <w:r w:rsidRPr="000D170D">
                    <w:rPr>
                      <w:rFonts w:ascii="Arial" w:eastAsia="Arial" w:hAnsi="Arial" w:cs="Arial"/>
                      <w:sz w:val="16"/>
                      <w:szCs w:val="16"/>
                    </w:rPr>
                    <w:t>brutt</w:t>
                  </w:r>
                  <w:proofErr w:type="spellEnd"/>
                </w:p>
                <w:p w14:paraId="3AA3035F"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2 máquinas de fumaça 3 mil watts</w:t>
                  </w:r>
                </w:p>
                <w:p w14:paraId="1AC52782"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mesa de iluminação.</w:t>
                  </w:r>
                </w:p>
                <w:p w14:paraId="18897175"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cabeamento e extensões para todo o sistema.</w:t>
                  </w:r>
                </w:p>
                <w:p w14:paraId="6BD25710"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Compete montagem, operação e desmontagem.</w:t>
                  </w:r>
                </w:p>
                <w:p w14:paraId="7F62FE8A" w14:textId="77777777" w:rsidR="00023534" w:rsidRPr="000D170D" w:rsidRDefault="00023534" w:rsidP="00023534">
                  <w:pPr>
                    <w:jc w:val="both"/>
                    <w:rPr>
                      <w:rFonts w:ascii="Arial" w:eastAsia="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3CBEC8C"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lastRenderedPageBreak/>
                    <w:t>01</w:t>
                  </w:r>
                </w:p>
              </w:tc>
            </w:tr>
            <w:tr w:rsidR="00023534" w:rsidRPr="000D170D" w14:paraId="57CB228F" w14:textId="77777777" w:rsidTr="000D170D">
              <w:tc>
                <w:tcPr>
                  <w:tcW w:w="0" w:type="auto"/>
                  <w:tcBorders>
                    <w:top w:val="single" w:sz="4" w:space="0" w:color="000000"/>
                    <w:left w:val="single" w:sz="4" w:space="0" w:color="000000"/>
                    <w:bottom w:val="single" w:sz="4" w:space="0" w:color="000000"/>
                    <w:right w:val="single" w:sz="4" w:space="0" w:color="000000"/>
                  </w:tcBorders>
                  <w:hideMark/>
                </w:tcPr>
                <w:p w14:paraId="21ECBDA4"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t>02</w:t>
                  </w:r>
                </w:p>
              </w:tc>
              <w:tc>
                <w:tcPr>
                  <w:tcW w:w="0" w:type="auto"/>
                  <w:tcBorders>
                    <w:top w:val="single" w:sz="4" w:space="0" w:color="000000"/>
                    <w:left w:val="single" w:sz="4" w:space="0" w:color="000000"/>
                    <w:bottom w:val="single" w:sz="4" w:space="0" w:color="000000"/>
                    <w:right w:val="single" w:sz="4" w:space="0" w:color="000000"/>
                  </w:tcBorders>
                  <w:hideMark/>
                </w:tcPr>
                <w:p w14:paraId="12340616" w14:textId="77777777" w:rsidR="00023534" w:rsidRPr="000D170D" w:rsidRDefault="00023534" w:rsidP="00023534">
                  <w:pPr>
                    <w:ind w:left="2" w:hanging="2"/>
                    <w:jc w:val="center"/>
                    <w:rPr>
                      <w:rFonts w:ascii="Arial" w:eastAsia="Arial" w:hAnsi="Arial" w:cs="Arial"/>
                      <w:b/>
                      <w:bCs/>
                      <w:sz w:val="16"/>
                      <w:szCs w:val="16"/>
                    </w:rPr>
                  </w:pPr>
                  <w:r w:rsidRPr="000D170D">
                    <w:rPr>
                      <w:rFonts w:ascii="Arial" w:eastAsia="Arial" w:hAnsi="Arial" w:cs="Arial"/>
                      <w:b/>
                      <w:bCs/>
                      <w:sz w:val="16"/>
                      <w:szCs w:val="16"/>
                    </w:rPr>
                    <w:t>ESTRUTURA DE PALCO</w:t>
                  </w:r>
                </w:p>
                <w:p w14:paraId="70DA34BC"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Estrutura mínima: Medidas 11x8m (</w:t>
                  </w:r>
                  <w:proofErr w:type="spellStart"/>
                  <w:r w:rsidRPr="000D170D">
                    <w:rPr>
                      <w:rFonts w:ascii="Arial" w:eastAsia="Arial" w:hAnsi="Arial" w:cs="Arial"/>
                      <w:sz w:val="16"/>
                      <w:szCs w:val="16"/>
                    </w:rPr>
                    <w:t>LxC</w:t>
                  </w:r>
                  <w:proofErr w:type="spellEnd"/>
                  <w:r w:rsidRPr="000D170D">
                    <w:rPr>
                      <w:rFonts w:ascii="Arial" w:eastAsia="Arial" w:hAnsi="Arial" w:cs="Arial"/>
                      <w:sz w:val="16"/>
                      <w:szCs w:val="16"/>
                    </w:rPr>
                    <w:t>) (Frente x Lateral), Altura 5m, palco com altura de 1m, com cobertura, escada compatível com a largura do palco e acesso dos músicos e equipe, fechamento lateral em lona.</w:t>
                  </w:r>
                </w:p>
                <w:p w14:paraId="4A3830A8"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Montagem em via pavimentada, contemplando a montagem e desmontagem.</w:t>
                  </w:r>
                </w:p>
                <w:p w14:paraId="2D78E5CF" w14:textId="77777777" w:rsidR="00023534" w:rsidRPr="000D170D" w:rsidRDefault="00023534" w:rsidP="00023534">
                  <w:pPr>
                    <w:ind w:left="2" w:hanging="2"/>
                    <w:jc w:val="both"/>
                    <w:rPr>
                      <w:rFonts w:ascii="Arial" w:eastAsia="Arial" w:hAnsi="Arial" w:cs="Arial"/>
                      <w:sz w:val="16"/>
                      <w:szCs w:val="16"/>
                    </w:rPr>
                  </w:pPr>
                </w:p>
                <w:p w14:paraId="7E25F9B8" w14:textId="68AF706D" w:rsidR="00023534" w:rsidRPr="000D170D" w:rsidRDefault="00023534" w:rsidP="00023534">
                  <w:pPr>
                    <w:ind w:left="2" w:hanging="2"/>
                    <w:jc w:val="both"/>
                    <w:rPr>
                      <w:rFonts w:ascii="Arial" w:eastAsia="Arial" w:hAnsi="Arial" w:cs="Arial"/>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1E9F791"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t>01</w:t>
                  </w:r>
                </w:p>
              </w:tc>
            </w:tr>
            <w:tr w:rsidR="00023534" w:rsidRPr="000D170D" w14:paraId="763AAF75" w14:textId="77777777" w:rsidTr="000D170D">
              <w:tc>
                <w:tcPr>
                  <w:tcW w:w="0" w:type="auto"/>
                  <w:tcBorders>
                    <w:top w:val="single" w:sz="4" w:space="0" w:color="000000"/>
                    <w:left w:val="single" w:sz="4" w:space="0" w:color="000000"/>
                    <w:bottom w:val="single" w:sz="4" w:space="0" w:color="000000"/>
                    <w:right w:val="single" w:sz="4" w:space="0" w:color="000000"/>
                  </w:tcBorders>
                  <w:hideMark/>
                </w:tcPr>
                <w:p w14:paraId="26F99A39"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t>03</w:t>
                  </w:r>
                </w:p>
              </w:tc>
              <w:tc>
                <w:tcPr>
                  <w:tcW w:w="0" w:type="auto"/>
                  <w:tcBorders>
                    <w:top w:val="single" w:sz="4" w:space="0" w:color="000000"/>
                    <w:left w:val="single" w:sz="4" w:space="0" w:color="000000"/>
                    <w:bottom w:val="single" w:sz="4" w:space="0" w:color="000000"/>
                    <w:right w:val="single" w:sz="4" w:space="0" w:color="000000"/>
                  </w:tcBorders>
                  <w:hideMark/>
                </w:tcPr>
                <w:p w14:paraId="509E411E" w14:textId="77777777" w:rsidR="00023534" w:rsidRPr="000D170D" w:rsidRDefault="00023534" w:rsidP="00023534">
                  <w:pPr>
                    <w:ind w:left="2" w:hanging="2"/>
                    <w:jc w:val="center"/>
                    <w:rPr>
                      <w:rFonts w:ascii="Arial" w:eastAsia="Arial" w:hAnsi="Arial" w:cs="Arial"/>
                      <w:b/>
                      <w:bCs/>
                      <w:sz w:val="16"/>
                      <w:szCs w:val="16"/>
                    </w:rPr>
                  </w:pPr>
                  <w:r w:rsidRPr="000D170D">
                    <w:rPr>
                      <w:rFonts w:ascii="Arial" w:eastAsia="Arial" w:hAnsi="Arial" w:cs="Arial"/>
                      <w:b/>
                      <w:bCs/>
                      <w:sz w:val="16"/>
                      <w:szCs w:val="16"/>
                    </w:rPr>
                    <w:t>.</w:t>
                  </w:r>
                  <w:r w:rsidRPr="000D170D">
                    <w:rPr>
                      <w:b/>
                      <w:bCs/>
                      <w:sz w:val="16"/>
                      <w:szCs w:val="16"/>
                    </w:rPr>
                    <w:t xml:space="preserve"> </w:t>
                  </w:r>
                  <w:r w:rsidRPr="000D170D">
                    <w:rPr>
                      <w:rFonts w:ascii="Arial" w:eastAsia="Arial" w:hAnsi="Arial" w:cs="Arial"/>
                      <w:b/>
                      <w:bCs/>
                      <w:sz w:val="16"/>
                      <w:szCs w:val="16"/>
                    </w:rPr>
                    <w:t>TENDAS</w:t>
                  </w:r>
                </w:p>
                <w:p w14:paraId="6234EF84"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Especificação Mínima: Medidas 5x5m, cobertura em lona.</w:t>
                  </w:r>
                </w:p>
                <w:p w14:paraId="23D59011"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Com montagem e desmontagem</w:t>
                  </w:r>
                </w:p>
              </w:tc>
              <w:tc>
                <w:tcPr>
                  <w:tcW w:w="0" w:type="auto"/>
                  <w:tcBorders>
                    <w:top w:val="single" w:sz="4" w:space="0" w:color="000000"/>
                    <w:left w:val="single" w:sz="4" w:space="0" w:color="000000"/>
                    <w:bottom w:val="single" w:sz="4" w:space="0" w:color="000000"/>
                    <w:right w:val="single" w:sz="4" w:space="0" w:color="000000"/>
                  </w:tcBorders>
                  <w:hideMark/>
                </w:tcPr>
                <w:p w14:paraId="5304B258"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t>04</w:t>
                  </w:r>
                </w:p>
              </w:tc>
            </w:tr>
            <w:tr w:rsidR="00023534" w:rsidRPr="000D170D" w14:paraId="5F977155" w14:textId="77777777" w:rsidTr="000D170D">
              <w:tc>
                <w:tcPr>
                  <w:tcW w:w="0" w:type="auto"/>
                  <w:tcBorders>
                    <w:top w:val="single" w:sz="4" w:space="0" w:color="000000"/>
                    <w:left w:val="single" w:sz="4" w:space="0" w:color="000000"/>
                    <w:bottom w:val="single" w:sz="4" w:space="0" w:color="000000"/>
                    <w:right w:val="single" w:sz="4" w:space="0" w:color="000000"/>
                  </w:tcBorders>
                  <w:hideMark/>
                </w:tcPr>
                <w:p w14:paraId="446A255F"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lastRenderedPageBreak/>
                    <w:t>04</w:t>
                  </w:r>
                </w:p>
              </w:tc>
              <w:tc>
                <w:tcPr>
                  <w:tcW w:w="0" w:type="auto"/>
                  <w:tcBorders>
                    <w:top w:val="single" w:sz="4" w:space="0" w:color="000000"/>
                    <w:left w:val="single" w:sz="4" w:space="0" w:color="000000"/>
                    <w:bottom w:val="single" w:sz="4" w:space="0" w:color="000000"/>
                    <w:right w:val="single" w:sz="4" w:space="0" w:color="000000"/>
                  </w:tcBorders>
                  <w:hideMark/>
                </w:tcPr>
                <w:p w14:paraId="37288FBE" w14:textId="77777777" w:rsidR="00023534" w:rsidRPr="000D170D" w:rsidRDefault="00023534" w:rsidP="00023534">
                  <w:pPr>
                    <w:ind w:left="2" w:hanging="2"/>
                    <w:jc w:val="center"/>
                    <w:rPr>
                      <w:rFonts w:ascii="Arial" w:eastAsia="Arial" w:hAnsi="Arial" w:cs="Arial"/>
                      <w:b/>
                      <w:bCs/>
                      <w:sz w:val="16"/>
                      <w:szCs w:val="16"/>
                    </w:rPr>
                  </w:pPr>
                  <w:r w:rsidRPr="000D170D">
                    <w:rPr>
                      <w:rFonts w:ascii="Arial" w:eastAsia="Arial" w:hAnsi="Arial" w:cs="Arial"/>
                      <w:b/>
                      <w:bCs/>
                      <w:sz w:val="16"/>
                      <w:szCs w:val="16"/>
                    </w:rPr>
                    <w:t>GERADOR</w:t>
                  </w:r>
                </w:p>
                <w:p w14:paraId="2A1F4AE2"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 xml:space="preserve">Gerador potência mínima 180 </w:t>
                  </w:r>
                  <w:proofErr w:type="spellStart"/>
                  <w:r w:rsidRPr="000D170D">
                    <w:rPr>
                      <w:rFonts w:ascii="Arial" w:eastAsia="Arial" w:hAnsi="Arial" w:cs="Arial"/>
                      <w:sz w:val="16"/>
                      <w:szCs w:val="16"/>
                    </w:rPr>
                    <w:t>kva</w:t>
                  </w:r>
                  <w:proofErr w:type="spellEnd"/>
                  <w:r w:rsidRPr="000D170D">
                    <w:rPr>
                      <w:rFonts w:ascii="Arial" w:eastAsia="Arial" w:hAnsi="Arial" w:cs="Arial"/>
                      <w:sz w:val="16"/>
                      <w:szCs w:val="16"/>
                    </w:rPr>
                    <w:t xml:space="preserve"> carenado, marca de referência: MWM </w:t>
                  </w:r>
                  <w:proofErr w:type="spellStart"/>
                  <w:r w:rsidRPr="000D170D">
                    <w:rPr>
                      <w:rFonts w:ascii="Arial" w:eastAsia="Arial" w:hAnsi="Arial" w:cs="Arial"/>
                      <w:sz w:val="16"/>
                      <w:szCs w:val="16"/>
                    </w:rPr>
                    <w:t>atemac</w:t>
                  </w:r>
                  <w:proofErr w:type="spellEnd"/>
                  <w:r w:rsidRPr="000D170D">
                    <w:rPr>
                      <w:rFonts w:ascii="Arial" w:eastAsia="Arial" w:hAnsi="Arial" w:cs="Arial"/>
                      <w:sz w:val="16"/>
                      <w:szCs w:val="16"/>
                    </w:rPr>
                    <w:t xml:space="preserve"> alternador </w:t>
                  </w:r>
                  <w:proofErr w:type="spellStart"/>
                  <w:r w:rsidRPr="000D170D">
                    <w:rPr>
                      <w:rFonts w:ascii="Arial" w:eastAsia="Arial" w:hAnsi="Arial" w:cs="Arial"/>
                      <w:sz w:val="16"/>
                      <w:szCs w:val="16"/>
                    </w:rPr>
                    <w:t>veg</w:t>
                  </w:r>
                  <w:proofErr w:type="spellEnd"/>
                  <w:r w:rsidRPr="000D170D">
                    <w:rPr>
                      <w:rFonts w:ascii="Arial" w:eastAsia="Arial" w:hAnsi="Arial" w:cs="Arial"/>
                      <w:sz w:val="16"/>
                      <w:szCs w:val="16"/>
                    </w:rPr>
                    <w:t xml:space="preserve"> ou superior</w:t>
                  </w:r>
                </w:p>
                <w:p w14:paraId="0D88984C"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Compete os custos de transporte, montagem, fornecimento de cabeamento, eletricista e combustível pelo Contratante, durante todo o período de utilização do equipamento;</w:t>
                  </w:r>
                </w:p>
                <w:p w14:paraId="4C474711"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Fornecimento de documentos como ART e afins, liberação junto ao Corpo de Bombeiros, desmontagem, responsabilidade da Contratada.</w:t>
                  </w:r>
                </w:p>
                <w:p w14:paraId="657E3E80"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Gerador deve suprir toda a estrutura do evento, de iluminação, sonorização, painéis etc.</w:t>
                  </w:r>
                </w:p>
              </w:tc>
              <w:tc>
                <w:tcPr>
                  <w:tcW w:w="0" w:type="auto"/>
                  <w:tcBorders>
                    <w:top w:val="single" w:sz="4" w:space="0" w:color="000000"/>
                    <w:left w:val="single" w:sz="4" w:space="0" w:color="000000"/>
                    <w:bottom w:val="single" w:sz="4" w:space="0" w:color="000000"/>
                    <w:right w:val="single" w:sz="4" w:space="0" w:color="000000"/>
                  </w:tcBorders>
                  <w:hideMark/>
                </w:tcPr>
                <w:p w14:paraId="3730A0D9"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t>01</w:t>
                  </w:r>
                </w:p>
              </w:tc>
            </w:tr>
            <w:tr w:rsidR="00023534" w:rsidRPr="000D170D" w14:paraId="40055F55" w14:textId="77777777" w:rsidTr="000D170D">
              <w:tc>
                <w:tcPr>
                  <w:tcW w:w="0" w:type="auto"/>
                  <w:tcBorders>
                    <w:top w:val="single" w:sz="4" w:space="0" w:color="000000"/>
                    <w:left w:val="single" w:sz="4" w:space="0" w:color="000000"/>
                    <w:bottom w:val="single" w:sz="4" w:space="0" w:color="000000"/>
                    <w:right w:val="single" w:sz="4" w:space="0" w:color="000000"/>
                  </w:tcBorders>
                  <w:hideMark/>
                </w:tcPr>
                <w:p w14:paraId="4FE3B52D"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t>05</w:t>
                  </w:r>
                </w:p>
              </w:tc>
              <w:tc>
                <w:tcPr>
                  <w:tcW w:w="0" w:type="auto"/>
                  <w:tcBorders>
                    <w:top w:val="single" w:sz="4" w:space="0" w:color="000000"/>
                    <w:left w:val="single" w:sz="4" w:space="0" w:color="000000"/>
                    <w:bottom w:val="single" w:sz="4" w:space="0" w:color="000000"/>
                    <w:right w:val="single" w:sz="4" w:space="0" w:color="000000"/>
                  </w:tcBorders>
                  <w:hideMark/>
                </w:tcPr>
                <w:p w14:paraId="6DAA5D61" w14:textId="77777777" w:rsidR="00023534" w:rsidRPr="000D170D" w:rsidRDefault="00023534" w:rsidP="00023534">
                  <w:pPr>
                    <w:ind w:left="2" w:hanging="2"/>
                    <w:jc w:val="center"/>
                    <w:rPr>
                      <w:rFonts w:ascii="Arial" w:eastAsia="Arial" w:hAnsi="Arial" w:cs="Arial"/>
                      <w:b/>
                      <w:bCs/>
                      <w:sz w:val="16"/>
                      <w:szCs w:val="16"/>
                    </w:rPr>
                  </w:pPr>
                  <w:r w:rsidRPr="000D170D">
                    <w:rPr>
                      <w:rFonts w:ascii="Arial" w:eastAsia="Arial" w:hAnsi="Arial" w:cs="Arial"/>
                      <w:b/>
                      <w:bCs/>
                      <w:sz w:val="16"/>
                      <w:szCs w:val="16"/>
                    </w:rPr>
                    <w:t>BANHEIROS QUIMICOS</w:t>
                  </w:r>
                </w:p>
                <w:p w14:paraId="3BCD50DE"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 xml:space="preserve">Especificação mínima: Modelo standard simples, contendo porta papel higiênico, tanque com contenção de dejetos com assento, sistema de descarga com cone de proteção visual. Marca de referência: </w:t>
                  </w:r>
                  <w:proofErr w:type="spellStart"/>
                  <w:r w:rsidRPr="000D170D">
                    <w:rPr>
                      <w:rFonts w:ascii="Arial" w:eastAsia="Arial" w:hAnsi="Arial" w:cs="Arial"/>
                      <w:sz w:val="16"/>
                      <w:szCs w:val="16"/>
                    </w:rPr>
                    <w:t>Polyjhon</w:t>
                  </w:r>
                  <w:proofErr w:type="spellEnd"/>
                  <w:r w:rsidRPr="000D170D">
                    <w:rPr>
                      <w:rFonts w:ascii="Arial" w:eastAsia="Arial" w:hAnsi="Arial" w:cs="Arial"/>
                      <w:sz w:val="16"/>
                      <w:szCs w:val="16"/>
                    </w:rPr>
                    <w:t>.</w:t>
                  </w:r>
                </w:p>
                <w:p w14:paraId="4EA42D96"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Compete o transporte, montagem, desmontagem, manutenção com no mínimo uma limpeza diária para retirada de dejetos e higienização.</w:t>
                  </w:r>
                </w:p>
              </w:tc>
              <w:tc>
                <w:tcPr>
                  <w:tcW w:w="0" w:type="auto"/>
                  <w:tcBorders>
                    <w:top w:val="single" w:sz="4" w:space="0" w:color="000000"/>
                    <w:left w:val="single" w:sz="4" w:space="0" w:color="000000"/>
                    <w:bottom w:val="single" w:sz="4" w:space="0" w:color="000000"/>
                    <w:right w:val="single" w:sz="4" w:space="0" w:color="000000"/>
                  </w:tcBorders>
                  <w:hideMark/>
                </w:tcPr>
                <w:p w14:paraId="0B75C4A3"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t>10 UN</w:t>
                  </w:r>
                </w:p>
              </w:tc>
            </w:tr>
            <w:tr w:rsidR="00023534" w:rsidRPr="000D170D" w14:paraId="36847595" w14:textId="77777777" w:rsidTr="000D170D">
              <w:tc>
                <w:tcPr>
                  <w:tcW w:w="0" w:type="auto"/>
                  <w:tcBorders>
                    <w:top w:val="single" w:sz="4" w:space="0" w:color="000000"/>
                    <w:left w:val="single" w:sz="4" w:space="0" w:color="000000"/>
                    <w:bottom w:val="single" w:sz="4" w:space="0" w:color="000000"/>
                    <w:right w:val="single" w:sz="4" w:space="0" w:color="000000"/>
                  </w:tcBorders>
                  <w:hideMark/>
                </w:tcPr>
                <w:p w14:paraId="2927099C"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t>06</w:t>
                  </w:r>
                </w:p>
              </w:tc>
              <w:tc>
                <w:tcPr>
                  <w:tcW w:w="0" w:type="auto"/>
                  <w:tcBorders>
                    <w:top w:val="single" w:sz="4" w:space="0" w:color="000000"/>
                    <w:left w:val="single" w:sz="4" w:space="0" w:color="000000"/>
                    <w:bottom w:val="single" w:sz="4" w:space="0" w:color="000000"/>
                    <w:right w:val="single" w:sz="4" w:space="0" w:color="000000"/>
                  </w:tcBorders>
                  <w:hideMark/>
                </w:tcPr>
                <w:p w14:paraId="59A87552" w14:textId="77777777" w:rsidR="00023534" w:rsidRPr="000D170D" w:rsidRDefault="00023534" w:rsidP="00023534">
                  <w:pPr>
                    <w:ind w:left="2" w:hanging="2"/>
                    <w:jc w:val="center"/>
                    <w:rPr>
                      <w:rFonts w:ascii="Arial" w:eastAsia="Arial" w:hAnsi="Arial" w:cs="Arial"/>
                      <w:b/>
                      <w:bCs/>
                      <w:sz w:val="16"/>
                      <w:szCs w:val="16"/>
                    </w:rPr>
                  </w:pPr>
                  <w:r w:rsidRPr="000D170D">
                    <w:rPr>
                      <w:rFonts w:ascii="Arial" w:eastAsia="Arial" w:hAnsi="Arial" w:cs="Arial"/>
                      <w:b/>
                      <w:bCs/>
                      <w:sz w:val="16"/>
                      <w:szCs w:val="16"/>
                    </w:rPr>
                    <w:t>DIVULGAÇÃO</w:t>
                  </w:r>
                </w:p>
                <w:p w14:paraId="2EA9A7DA"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Contratada deve realizar a edição de vídeos e arte do evento, apenas para divulgação inicial do evento.</w:t>
                  </w:r>
                </w:p>
              </w:tc>
              <w:tc>
                <w:tcPr>
                  <w:tcW w:w="0" w:type="auto"/>
                  <w:tcBorders>
                    <w:top w:val="single" w:sz="4" w:space="0" w:color="000000"/>
                    <w:left w:val="single" w:sz="4" w:space="0" w:color="000000"/>
                    <w:bottom w:val="single" w:sz="4" w:space="0" w:color="000000"/>
                    <w:right w:val="single" w:sz="4" w:space="0" w:color="000000"/>
                  </w:tcBorders>
                  <w:hideMark/>
                </w:tcPr>
                <w:p w14:paraId="3D992099"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t>01 SER</w:t>
                  </w:r>
                </w:p>
              </w:tc>
            </w:tr>
            <w:tr w:rsidR="00023534" w:rsidRPr="000D170D" w14:paraId="7425F05E" w14:textId="77777777" w:rsidTr="000D170D">
              <w:tc>
                <w:tcPr>
                  <w:tcW w:w="0" w:type="auto"/>
                  <w:tcBorders>
                    <w:top w:val="single" w:sz="4" w:space="0" w:color="000000"/>
                    <w:left w:val="single" w:sz="4" w:space="0" w:color="000000"/>
                    <w:bottom w:val="single" w:sz="4" w:space="0" w:color="000000"/>
                    <w:right w:val="single" w:sz="4" w:space="0" w:color="000000"/>
                  </w:tcBorders>
                  <w:hideMark/>
                </w:tcPr>
                <w:p w14:paraId="129FB377" w14:textId="77777777" w:rsidR="00023534" w:rsidRPr="000D170D" w:rsidRDefault="00023534" w:rsidP="00023534">
                  <w:pPr>
                    <w:ind w:left="2" w:hanging="2"/>
                    <w:rPr>
                      <w:rFonts w:ascii="Arial" w:eastAsia="Arial" w:hAnsi="Arial" w:cs="Arial"/>
                      <w:sz w:val="16"/>
                      <w:szCs w:val="16"/>
                    </w:rPr>
                  </w:pPr>
                  <w:r w:rsidRPr="000D170D">
                    <w:rPr>
                      <w:rFonts w:ascii="Arial" w:eastAsia="Arial" w:hAnsi="Arial" w:cs="Arial"/>
                      <w:sz w:val="16"/>
                      <w:szCs w:val="16"/>
                    </w:rPr>
                    <w:t>07</w:t>
                  </w:r>
                </w:p>
              </w:tc>
              <w:tc>
                <w:tcPr>
                  <w:tcW w:w="0" w:type="auto"/>
                  <w:tcBorders>
                    <w:top w:val="single" w:sz="4" w:space="0" w:color="000000"/>
                    <w:left w:val="single" w:sz="4" w:space="0" w:color="000000"/>
                    <w:bottom w:val="single" w:sz="4" w:space="0" w:color="000000"/>
                    <w:right w:val="single" w:sz="4" w:space="0" w:color="000000"/>
                  </w:tcBorders>
                  <w:hideMark/>
                </w:tcPr>
                <w:p w14:paraId="13B4AA02" w14:textId="77777777" w:rsidR="00023534" w:rsidRPr="000D170D" w:rsidRDefault="00023534" w:rsidP="00023534">
                  <w:pPr>
                    <w:ind w:left="2" w:hanging="2"/>
                    <w:jc w:val="center"/>
                    <w:rPr>
                      <w:rFonts w:ascii="Arial" w:eastAsia="Arial" w:hAnsi="Arial" w:cs="Arial"/>
                      <w:b/>
                      <w:bCs/>
                      <w:sz w:val="16"/>
                      <w:szCs w:val="16"/>
                    </w:rPr>
                  </w:pPr>
                  <w:r w:rsidRPr="000D170D">
                    <w:rPr>
                      <w:rFonts w:ascii="Arial" w:eastAsia="Arial" w:hAnsi="Arial" w:cs="Arial"/>
                      <w:b/>
                      <w:bCs/>
                      <w:sz w:val="16"/>
                      <w:szCs w:val="16"/>
                    </w:rPr>
                    <w:t>SEGURANÇA PRIVADA</w:t>
                  </w:r>
                </w:p>
                <w:p w14:paraId="14EAD709"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 xml:space="preserve">Homens, devidamente treinados, uniformizados e equipados com monitor tipo rádio de comunicação – Registro junto </w:t>
                  </w:r>
                  <w:proofErr w:type="spellStart"/>
                  <w:r w:rsidRPr="000D170D">
                    <w:rPr>
                      <w:rFonts w:ascii="Arial" w:eastAsia="Arial" w:hAnsi="Arial" w:cs="Arial"/>
                      <w:sz w:val="16"/>
                      <w:szCs w:val="16"/>
                    </w:rPr>
                    <w:t>á</w:t>
                  </w:r>
                  <w:proofErr w:type="spellEnd"/>
                  <w:r w:rsidRPr="000D170D">
                    <w:rPr>
                      <w:rFonts w:ascii="Arial" w:eastAsia="Arial" w:hAnsi="Arial" w:cs="Arial"/>
                      <w:sz w:val="16"/>
                      <w:szCs w:val="16"/>
                    </w:rPr>
                    <w:t xml:space="preserve"> Polícia Federal – Sendo que em cada dia normal de evento será utilizado média de 15 (quinze) profissionais.</w:t>
                  </w:r>
                </w:p>
                <w:p w14:paraId="1048329D"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Compete deslocamento, hospedagem e alimentação.</w:t>
                  </w:r>
                </w:p>
                <w:p w14:paraId="3CCA694F"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Estando dispostos nos horários solicitados pelo Responsável designado pela Secretaria de Cultura.</w:t>
                  </w:r>
                </w:p>
                <w:p w14:paraId="3C36BEFC"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BRIGADISTA: Com formação para socorro e atendimento emergencial, dispostos em pontos estratégicos para socorro imediato dos públicos, com acompanhamento de um técnico de segurança. Sendo que em cada dia normal de evento será utilizado média de 5 (cinco) homens.</w:t>
                  </w:r>
                </w:p>
                <w:p w14:paraId="1B49A7BC"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Compete deslocamento, hospedagem e alimentação.</w:t>
                  </w:r>
                </w:p>
                <w:p w14:paraId="73B49722" w14:textId="77777777" w:rsidR="00023534" w:rsidRPr="000D170D" w:rsidRDefault="00023534" w:rsidP="00023534">
                  <w:pPr>
                    <w:ind w:left="2" w:hanging="2"/>
                    <w:jc w:val="both"/>
                    <w:rPr>
                      <w:rFonts w:ascii="Arial" w:eastAsia="Arial" w:hAnsi="Arial" w:cs="Arial"/>
                      <w:sz w:val="16"/>
                      <w:szCs w:val="16"/>
                    </w:rPr>
                  </w:pPr>
                  <w:r w:rsidRPr="000D170D">
                    <w:rPr>
                      <w:rFonts w:ascii="Arial" w:eastAsia="Arial" w:hAnsi="Arial" w:cs="Arial"/>
                      <w:sz w:val="16"/>
                      <w:szCs w:val="16"/>
                    </w:rPr>
                    <w:t>Estando dispostos nos horários solicitados pelo Responsável designado pela Secretaria de Cultura.</w:t>
                  </w:r>
                </w:p>
              </w:tc>
              <w:tc>
                <w:tcPr>
                  <w:tcW w:w="0" w:type="auto"/>
                  <w:tcBorders>
                    <w:top w:val="single" w:sz="4" w:space="0" w:color="000000"/>
                    <w:left w:val="single" w:sz="4" w:space="0" w:color="000000"/>
                    <w:bottom w:val="single" w:sz="4" w:space="0" w:color="000000"/>
                    <w:right w:val="single" w:sz="4" w:space="0" w:color="000000"/>
                  </w:tcBorders>
                  <w:hideMark/>
                </w:tcPr>
                <w:p w14:paraId="7216EA43" w14:textId="77777777" w:rsidR="00023534" w:rsidRPr="000D170D" w:rsidRDefault="00023534" w:rsidP="00023534">
                  <w:pPr>
                    <w:rPr>
                      <w:rFonts w:ascii="Arial" w:eastAsia="Arial" w:hAnsi="Arial" w:cs="Arial"/>
                      <w:sz w:val="16"/>
                      <w:szCs w:val="16"/>
                    </w:rPr>
                  </w:pPr>
                  <w:r w:rsidRPr="000D170D">
                    <w:rPr>
                      <w:rFonts w:ascii="Arial" w:eastAsia="Arial" w:hAnsi="Arial" w:cs="Arial"/>
                      <w:sz w:val="16"/>
                      <w:szCs w:val="16"/>
                    </w:rPr>
                    <w:t>20</w:t>
                  </w:r>
                </w:p>
              </w:tc>
            </w:tr>
          </w:tbl>
          <w:p w14:paraId="2EADCC38" w14:textId="77777777" w:rsidR="00023534" w:rsidRDefault="00023534" w:rsidP="001B757D">
            <w:pPr>
              <w:spacing w:after="0"/>
              <w:ind w:left="260"/>
              <w:rPr>
                <w:rFonts w:ascii="Palatino Linotype" w:hAnsi="Palatino Linotype" w:cs="Courier New"/>
                <w:b/>
                <w:bCs/>
              </w:rPr>
            </w:pPr>
          </w:p>
          <w:bookmarkEnd w:id="18"/>
          <w:p w14:paraId="225BB06A" w14:textId="3DD40E6B"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 xml:space="preserve">                                                </w:t>
            </w:r>
          </w:p>
          <w:p w14:paraId="328B8F6D" w14:textId="7D50D2FB" w:rsidR="001E05E4"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3.1. O valor de mercado d</w:t>
            </w:r>
            <w:r w:rsidR="00671E0D">
              <w:rPr>
                <w:rFonts w:ascii="Palatino Linotype" w:hAnsi="Palatino Linotype"/>
                <w:sz w:val="20"/>
                <w:szCs w:val="20"/>
              </w:rPr>
              <w:t xml:space="preserve">os serviços  </w:t>
            </w:r>
            <w:r w:rsidRPr="00D40E42">
              <w:rPr>
                <w:rFonts w:ascii="Palatino Linotype" w:hAnsi="Palatino Linotype"/>
                <w:sz w:val="20"/>
                <w:szCs w:val="20"/>
              </w:rPr>
              <w:t xml:space="preserve"> que se pretende adquirir foi aferido mediante a cotação prévia de preço junto a empresas do ramo pertinente, conforme documentação acostada aos autos.</w:t>
            </w:r>
          </w:p>
          <w:p w14:paraId="2626CCD5" w14:textId="1214F25F" w:rsidR="00BB2794" w:rsidRDefault="00BB2794" w:rsidP="001B757D">
            <w:pPr>
              <w:spacing w:after="0"/>
              <w:ind w:left="260"/>
              <w:rPr>
                <w:rFonts w:ascii="Palatino Linotype" w:hAnsi="Palatino Linotype"/>
                <w:sz w:val="20"/>
                <w:szCs w:val="20"/>
              </w:rPr>
            </w:pPr>
            <w:r>
              <w:rPr>
                <w:rFonts w:ascii="Palatino Linotype" w:hAnsi="Palatino Linotype"/>
                <w:sz w:val="20"/>
                <w:szCs w:val="20"/>
              </w:rPr>
              <w:lastRenderedPageBreak/>
              <w:t>3.2 Não será permitida terceirização de serviços</w:t>
            </w:r>
            <w:r w:rsidR="00B5413C">
              <w:rPr>
                <w:rFonts w:ascii="Palatino Linotype" w:hAnsi="Palatino Linotype"/>
                <w:sz w:val="20"/>
                <w:szCs w:val="20"/>
              </w:rPr>
              <w:t xml:space="preserve"> pela contratada.</w:t>
            </w:r>
            <w:r>
              <w:rPr>
                <w:rFonts w:ascii="Palatino Linotype" w:hAnsi="Palatino Linotype"/>
                <w:sz w:val="20"/>
                <w:szCs w:val="20"/>
              </w:rPr>
              <w:t xml:space="preserve"> </w:t>
            </w:r>
          </w:p>
          <w:p w14:paraId="29A03519" w14:textId="77777777" w:rsidR="00D137DD" w:rsidRDefault="00D137DD" w:rsidP="001B757D">
            <w:pPr>
              <w:spacing w:after="0"/>
              <w:ind w:left="260"/>
              <w:rPr>
                <w:rFonts w:ascii="Palatino Linotype" w:hAnsi="Palatino Linotype"/>
                <w:sz w:val="20"/>
                <w:szCs w:val="20"/>
              </w:rPr>
            </w:pPr>
          </w:p>
          <w:p w14:paraId="48A2D484" w14:textId="1B3A60CC" w:rsidR="00023534" w:rsidRDefault="00D137DD" w:rsidP="001B757D">
            <w:pPr>
              <w:spacing w:after="0"/>
              <w:ind w:left="260"/>
              <w:rPr>
                <w:rFonts w:ascii="Palatino Linotype" w:hAnsi="Palatino Linotype"/>
                <w:sz w:val="20"/>
                <w:szCs w:val="20"/>
              </w:rPr>
            </w:pPr>
            <w:r>
              <w:rPr>
                <w:rFonts w:ascii="Palatino Linotype" w:hAnsi="Palatino Linotype"/>
                <w:sz w:val="20"/>
                <w:szCs w:val="20"/>
              </w:rPr>
              <w:t>3.3.</w:t>
            </w:r>
            <w:r w:rsidR="00023534">
              <w:rPr>
                <w:rFonts w:ascii="Palatino Linotype" w:hAnsi="Palatino Linotype"/>
                <w:sz w:val="20"/>
                <w:szCs w:val="20"/>
              </w:rPr>
              <w:t xml:space="preserve"> Deverá ser apresentado  </w:t>
            </w:r>
            <w:r w:rsidR="00023534" w:rsidRPr="00023534">
              <w:rPr>
                <w:rFonts w:ascii="Palatino Linotype" w:hAnsi="Palatino Linotype"/>
                <w:sz w:val="20"/>
                <w:szCs w:val="20"/>
              </w:rPr>
              <w:t xml:space="preserve"> Laudo dos materiais do fabricante atendendo as Instruções Técnicas do Corpo de Bombeiro do Estado do São Paulo, juntamente com a emissão da ART (Anotação de Responsabilidade Técnica)</w:t>
            </w:r>
            <w:r w:rsidR="00023534">
              <w:rPr>
                <w:rFonts w:ascii="Palatino Linotype" w:hAnsi="Palatino Linotype"/>
                <w:sz w:val="20"/>
                <w:szCs w:val="20"/>
              </w:rPr>
              <w:t xml:space="preserve"> referente a estrutura de palco</w:t>
            </w:r>
            <w:r w:rsidR="00023534" w:rsidRPr="00023534">
              <w:rPr>
                <w:rFonts w:ascii="Palatino Linotype" w:hAnsi="Palatino Linotype"/>
                <w:sz w:val="20"/>
                <w:szCs w:val="20"/>
              </w:rPr>
              <w:t>.</w:t>
            </w:r>
          </w:p>
          <w:p w14:paraId="2F0A15ED" w14:textId="74E317F1" w:rsidR="001E05E4" w:rsidRPr="00D40E42" w:rsidRDefault="00BB2794" w:rsidP="00BB2794">
            <w:pPr>
              <w:spacing w:after="0"/>
              <w:jc w:val="both"/>
              <w:rPr>
                <w:rFonts w:ascii="Palatino Linotype" w:hAnsi="Palatino Linotype"/>
                <w:sz w:val="20"/>
                <w:szCs w:val="20"/>
              </w:rPr>
            </w:pPr>
            <w:r>
              <w:rPr>
                <w:rFonts w:ascii="Palatino Linotype" w:hAnsi="Palatino Linotype"/>
                <w:sz w:val="20"/>
                <w:szCs w:val="20"/>
              </w:rPr>
              <w:t xml:space="preserve">      </w:t>
            </w:r>
          </w:p>
          <w:p w14:paraId="30F7E9F5" w14:textId="7FAF9892" w:rsidR="001E05E4"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4 - PRAZO, LOCAL E CONDIÇÕES DE ENTREGA:</w:t>
            </w:r>
          </w:p>
          <w:p w14:paraId="0E7D1473" w14:textId="6F86398B" w:rsidR="00671E0D" w:rsidRDefault="00671E0D" w:rsidP="001B757D">
            <w:pPr>
              <w:spacing w:after="0"/>
              <w:ind w:left="260"/>
              <w:rPr>
                <w:rFonts w:ascii="Palatino Linotype" w:hAnsi="Palatino Linotype"/>
                <w:sz w:val="20"/>
                <w:szCs w:val="20"/>
              </w:rPr>
            </w:pPr>
          </w:p>
          <w:p w14:paraId="0B5A8B6D" w14:textId="5313D5E3" w:rsidR="00671E0D" w:rsidRDefault="00671E0D" w:rsidP="00671E0D">
            <w:pPr>
              <w:spacing w:after="0"/>
              <w:ind w:left="260"/>
              <w:jc w:val="both"/>
              <w:rPr>
                <w:rFonts w:ascii="Palatino Linotype" w:hAnsi="Palatino Linotype"/>
                <w:sz w:val="20"/>
                <w:szCs w:val="20"/>
              </w:rPr>
            </w:pPr>
            <w:r>
              <w:rPr>
                <w:rFonts w:ascii="Palatino Linotype" w:hAnsi="Palatino Linotype"/>
                <w:sz w:val="20"/>
                <w:szCs w:val="20"/>
              </w:rPr>
              <w:t>4.1-</w:t>
            </w:r>
            <w:r w:rsidRPr="00671E0D">
              <w:rPr>
                <w:rFonts w:ascii="Palatino Linotype" w:hAnsi="Palatino Linotype"/>
                <w:sz w:val="20"/>
                <w:szCs w:val="20"/>
              </w:rPr>
              <w:t>A Comissão Organizadora elaborará programação do evento com datas e locais para as apresentações das Bandas e saída dos Blocos, que será comunicada as empresas vencedoras do certame, indicando detalhadamente os horários dos eventos através de reuniões que ocorrerão nos dias seguintes após a assinatura do Contrato</w:t>
            </w:r>
            <w:r w:rsidR="00BB2794">
              <w:rPr>
                <w:rFonts w:ascii="Palatino Linotype" w:hAnsi="Palatino Linotype"/>
                <w:sz w:val="20"/>
                <w:szCs w:val="20"/>
              </w:rPr>
              <w:t>.</w:t>
            </w:r>
          </w:p>
          <w:p w14:paraId="083BEE6D" w14:textId="0030A1B7" w:rsidR="00BB2794" w:rsidRDefault="00BB2794" w:rsidP="00671E0D">
            <w:pPr>
              <w:spacing w:after="0"/>
              <w:ind w:left="260"/>
              <w:jc w:val="both"/>
              <w:rPr>
                <w:rFonts w:ascii="Palatino Linotype" w:hAnsi="Palatino Linotype"/>
                <w:sz w:val="20"/>
                <w:szCs w:val="20"/>
              </w:rPr>
            </w:pPr>
            <w:r>
              <w:rPr>
                <w:rFonts w:ascii="Palatino Linotype" w:hAnsi="Palatino Linotype"/>
                <w:sz w:val="20"/>
                <w:szCs w:val="20"/>
              </w:rPr>
              <w:t>4.2. O evento será realizado em 18,19 e 20 de fevereiro de 2023 com horário previsto das 23:00 as 4:00 da manhã</w:t>
            </w:r>
            <w:r w:rsidR="00DF1063">
              <w:rPr>
                <w:rFonts w:ascii="Palatino Linotype" w:hAnsi="Palatino Linotype"/>
                <w:sz w:val="20"/>
                <w:szCs w:val="20"/>
              </w:rPr>
              <w:t xml:space="preserve"> e matine no dia 19 de </w:t>
            </w:r>
            <w:r w:rsidR="0065433E">
              <w:rPr>
                <w:rFonts w:ascii="Palatino Linotype" w:hAnsi="Palatino Linotype"/>
                <w:sz w:val="20"/>
                <w:szCs w:val="20"/>
              </w:rPr>
              <w:t>fevereiro das</w:t>
            </w:r>
            <w:r w:rsidR="00DF1063">
              <w:rPr>
                <w:rFonts w:ascii="Palatino Linotype" w:hAnsi="Palatino Linotype"/>
                <w:sz w:val="20"/>
                <w:szCs w:val="20"/>
              </w:rPr>
              <w:t xml:space="preserve"> 15:00 às 17:</w:t>
            </w:r>
            <w:r w:rsidR="0065433E">
              <w:rPr>
                <w:rFonts w:ascii="Palatino Linotype" w:hAnsi="Palatino Linotype"/>
                <w:sz w:val="20"/>
                <w:szCs w:val="20"/>
              </w:rPr>
              <w:t>3</w:t>
            </w:r>
            <w:r w:rsidR="00DF1063">
              <w:rPr>
                <w:rFonts w:ascii="Palatino Linotype" w:hAnsi="Palatino Linotype"/>
                <w:sz w:val="20"/>
                <w:szCs w:val="20"/>
              </w:rPr>
              <w:t>0</w:t>
            </w:r>
            <w:r>
              <w:rPr>
                <w:rFonts w:ascii="Palatino Linotype" w:hAnsi="Palatino Linotype"/>
                <w:sz w:val="20"/>
                <w:szCs w:val="20"/>
              </w:rPr>
              <w:t>.</w:t>
            </w:r>
          </w:p>
          <w:p w14:paraId="66219432" w14:textId="0B39EA67" w:rsidR="00BB2794" w:rsidRDefault="00BB2794" w:rsidP="00671E0D">
            <w:pPr>
              <w:spacing w:after="0"/>
              <w:ind w:left="260"/>
              <w:jc w:val="both"/>
              <w:rPr>
                <w:rFonts w:ascii="Palatino Linotype" w:hAnsi="Palatino Linotype"/>
                <w:sz w:val="20"/>
                <w:szCs w:val="20"/>
              </w:rPr>
            </w:pPr>
            <w:r>
              <w:rPr>
                <w:rFonts w:ascii="Palatino Linotype" w:hAnsi="Palatino Linotype"/>
                <w:sz w:val="20"/>
                <w:szCs w:val="20"/>
              </w:rPr>
              <w:t xml:space="preserve">     </w:t>
            </w:r>
          </w:p>
          <w:p w14:paraId="68426BFD"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5 - CONDIÇÕES E PRAZOS DE PAGAMENTO:</w:t>
            </w:r>
          </w:p>
          <w:p w14:paraId="4479FA54" w14:textId="447A5294"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5.1. Para o item condição de Pagamento, deverá, para elaboração da proposta, ser considerado o que segue:</w:t>
            </w:r>
          </w:p>
          <w:p w14:paraId="273FD0A4" w14:textId="5D4A8EBB"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5.1.1. O pagamento será efetuado</w:t>
            </w:r>
            <w:r w:rsidR="00671E0D">
              <w:rPr>
                <w:rFonts w:ascii="Palatino Linotype" w:hAnsi="Palatino Linotype"/>
                <w:sz w:val="20"/>
                <w:szCs w:val="20"/>
              </w:rPr>
              <w:t xml:space="preserve"> </w:t>
            </w:r>
            <w:r w:rsidRPr="00D40E42">
              <w:rPr>
                <w:rFonts w:ascii="Palatino Linotype" w:hAnsi="Palatino Linotype"/>
                <w:sz w:val="20"/>
                <w:szCs w:val="20"/>
              </w:rPr>
              <w:t xml:space="preserve">encaminhado para tramitação do Processo de instrução e liquidação junto ao Departamento de </w:t>
            </w:r>
            <w:r w:rsidR="0065433E" w:rsidRPr="00D40E42">
              <w:rPr>
                <w:rFonts w:ascii="Palatino Linotype" w:hAnsi="Palatino Linotype"/>
                <w:sz w:val="20"/>
                <w:szCs w:val="20"/>
              </w:rPr>
              <w:t>Contabilidade,</w:t>
            </w:r>
            <w:r w:rsidR="0065433E">
              <w:rPr>
                <w:rFonts w:ascii="Palatino Linotype" w:hAnsi="Palatino Linotype"/>
                <w:sz w:val="20"/>
                <w:szCs w:val="20"/>
              </w:rPr>
              <w:t xml:space="preserve"> até</w:t>
            </w:r>
            <w:r w:rsidR="00DF1063">
              <w:rPr>
                <w:rFonts w:ascii="Palatino Linotype" w:hAnsi="Palatino Linotype"/>
                <w:sz w:val="20"/>
                <w:szCs w:val="20"/>
              </w:rPr>
              <w:t xml:space="preserve"> </w:t>
            </w:r>
            <w:r w:rsidR="00DF1063" w:rsidRPr="00D40E42">
              <w:rPr>
                <w:rFonts w:ascii="Palatino Linotype" w:hAnsi="Palatino Linotype"/>
                <w:sz w:val="20"/>
                <w:szCs w:val="20"/>
              </w:rPr>
              <w:t>5</w:t>
            </w:r>
            <w:r w:rsidR="00671E0D">
              <w:rPr>
                <w:rFonts w:ascii="Palatino Linotype" w:hAnsi="Palatino Linotype"/>
                <w:sz w:val="20"/>
                <w:szCs w:val="20"/>
              </w:rPr>
              <w:t xml:space="preserve"> (cinco) dias após a execução total do contrato</w:t>
            </w:r>
            <w:r w:rsidRPr="00D40E42">
              <w:rPr>
                <w:rFonts w:ascii="Palatino Linotype" w:hAnsi="Palatino Linotype"/>
                <w:sz w:val="20"/>
                <w:szCs w:val="20"/>
              </w:rPr>
              <w:t>.</w:t>
            </w:r>
          </w:p>
          <w:p w14:paraId="16A58867"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5.1.2. Não será efetuado qualquer pagamento a CONTRATADA enquanto houver pendência de liquidação da obrigação financeira em virtude de penalidade ou inadimplência contratual.</w:t>
            </w:r>
          </w:p>
          <w:p w14:paraId="28916834"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5.1.3. Os pagamentos serão efetuados através de ordem de pagamento bancário e ou recebimento em carteira.</w:t>
            </w:r>
          </w:p>
          <w:p w14:paraId="4A305461" w14:textId="7777777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 CRITÉRIO DE AVALIAÇÃO DAS PROPOSTAS:</w:t>
            </w:r>
          </w:p>
          <w:p w14:paraId="3B21FC6F" w14:textId="39D58335"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 xml:space="preserve">O critério de julgamento das propostas será do tipo menor preço por </w:t>
            </w:r>
            <w:r w:rsidR="0065433E">
              <w:rPr>
                <w:rFonts w:ascii="Palatino Linotype" w:hAnsi="Palatino Linotype"/>
                <w:sz w:val="20"/>
                <w:szCs w:val="20"/>
              </w:rPr>
              <w:t>lote</w:t>
            </w:r>
            <w:r w:rsidRPr="00D40E42">
              <w:rPr>
                <w:rFonts w:ascii="Palatino Linotype" w:hAnsi="Palatino Linotype"/>
                <w:sz w:val="20"/>
                <w:szCs w:val="20"/>
              </w:rPr>
              <w:t>.</w:t>
            </w:r>
          </w:p>
          <w:p w14:paraId="21DDF715" w14:textId="0731D3F7" w:rsidR="001E05E4" w:rsidRPr="00D40E42" w:rsidRDefault="001E05E4" w:rsidP="001B757D">
            <w:pPr>
              <w:spacing w:after="0"/>
              <w:ind w:left="260"/>
              <w:rPr>
                <w:rFonts w:ascii="Palatino Linotype" w:hAnsi="Palatino Linotype"/>
                <w:sz w:val="20"/>
                <w:szCs w:val="20"/>
              </w:rPr>
            </w:pPr>
            <w:r w:rsidRPr="00D40E42">
              <w:rPr>
                <w:rFonts w:ascii="Palatino Linotype" w:hAnsi="Palatino Linotype"/>
                <w:sz w:val="20"/>
                <w:szCs w:val="20"/>
              </w:rPr>
              <w:t xml:space="preserve">Não será aceita a proposta que for acima do valor </w:t>
            </w:r>
            <w:r w:rsidR="009C2EE0" w:rsidRPr="00D40E42">
              <w:rPr>
                <w:rFonts w:ascii="Palatino Linotype" w:hAnsi="Palatino Linotype"/>
                <w:sz w:val="20"/>
                <w:szCs w:val="20"/>
              </w:rPr>
              <w:t>referência</w:t>
            </w:r>
            <w:r w:rsidRPr="00D40E42">
              <w:rPr>
                <w:rFonts w:ascii="Palatino Linotype" w:hAnsi="Palatino Linotype"/>
                <w:sz w:val="20"/>
                <w:szCs w:val="20"/>
              </w:rPr>
              <w:t xml:space="preserve"> por item  </w:t>
            </w:r>
          </w:p>
          <w:p w14:paraId="5B5CA26A" w14:textId="3F5BC5EA" w:rsidR="001E05E4" w:rsidRPr="00D40E42" w:rsidRDefault="00B5413C" w:rsidP="001B757D">
            <w:pPr>
              <w:spacing w:after="0"/>
              <w:ind w:left="260"/>
              <w:rPr>
                <w:rFonts w:ascii="Palatino Linotype" w:hAnsi="Palatino Linotype"/>
                <w:sz w:val="20"/>
                <w:szCs w:val="20"/>
              </w:rPr>
            </w:pPr>
            <w:r>
              <w:rPr>
                <w:rFonts w:ascii="Palatino Linotype" w:hAnsi="Palatino Linotype"/>
                <w:sz w:val="20"/>
                <w:szCs w:val="20"/>
              </w:rPr>
              <w:t>6</w:t>
            </w:r>
            <w:r w:rsidR="001E05E4" w:rsidRPr="00D40E42">
              <w:rPr>
                <w:rFonts w:ascii="Palatino Linotype" w:hAnsi="Palatino Linotype"/>
                <w:sz w:val="20"/>
                <w:szCs w:val="20"/>
              </w:rPr>
              <w:t>- VIGÊNCIA:</w:t>
            </w:r>
          </w:p>
          <w:p w14:paraId="0BCFA8C8" w14:textId="13A79BCF" w:rsidR="001E05E4" w:rsidRPr="00D40E42" w:rsidRDefault="00B5413C" w:rsidP="001B757D">
            <w:pPr>
              <w:spacing w:after="0"/>
              <w:ind w:left="260"/>
              <w:rPr>
                <w:rFonts w:ascii="Palatino Linotype" w:hAnsi="Palatino Linotype"/>
                <w:sz w:val="20"/>
                <w:szCs w:val="20"/>
              </w:rPr>
            </w:pPr>
            <w:r>
              <w:rPr>
                <w:rFonts w:ascii="Palatino Linotype" w:hAnsi="Palatino Linotype"/>
                <w:sz w:val="20"/>
                <w:szCs w:val="20"/>
              </w:rPr>
              <w:t>6</w:t>
            </w:r>
            <w:r w:rsidR="001E05E4" w:rsidRPr="00D40E42">
              <w:rPr>
                <w:rFonts w:ascii="Palatino Linotype" w:hAnsi="Palatino Linotype"/>
                <w:sz w:val="20"/>
                <w:szCs w:val="20"/>
              </w:rPr>
              <w:t xml:space="preserve">.1. O Prazo de vigência do contrato será até </w:t>
            </w:r>
            <w:r w:rsidR="00BB2794">
              <w:rPr>
                <w:rFonts w:ascii="Palatino Linotype" w:hAnsi="Palatino Linotype"/>
                <w:sz w:val="20"/>
                <w:szCs w:val="20"/>
              </w:rPr>
              <w:t>60</w:t>
            </w:r>
            <w:r w:rsidR="007943F4" w:rsidRPr="00D40E42">
              <w:rPr>
                <w:rFonts w:ascii="Palatino Linotype" w:hAnsi="Palatino Linotype"/>
                <w:sz w:val="20"/>
                <w:szCs w:val="20"/>
              </w:rPr>
              <w:t xml:space="preserve"> </w:t>
            </w:r>
            <w:r w:rsidR="001E05E4" w:rsidRPr="00D40E42">
              <w:rPr>
                <w:rFonts w:ascii="Palatino Linotype" w:hAnsi="Palatino Linotype"/>
                <w:sz w:val="20"/>
                <w:szCs w:val="20"/>
              </w:rPr>
              <w:t>dias a partir da data da assinatura do contrato.</w:t>
            </w:r>
          </w:p>
          <w:p w14:paraId="3EE20EDB" w14:textId="77777777" w:rsidR="001E05E4" w:rsidRPr="00D40E42" w:rsidRDefault="001E05E4" w:rsidP="001B757D">
            <w:pPr>
              <w:spacing w:after="0"/>
              <w:ind w:left="260"/>
              <w:rPr>
                <w:rFonts w:ascii="Palatino Linotype" w:hAnsi="Palatino Linotype"/>
                <w:sz w:val="20"/>
                <w:szCs w:val="20"/>
              </w:rPr>
            </w:pPr>
          </w:p>
          <w:p w14:paraId="0160C539" w14:textId="7B0110EF" w:rsidR="001E05E4" w:rsidRPr="00D40E42" w:rsidRDefault="001E05E4" w:rsidP="001B757D">
            <w:pPr>
              <w:spacing w:after="0"/>
              <w:ind w:left="260"/>
              <w:rPr>
                <w:rFonts w:ascii="Palatino Linotype" w:hAnsi="Palatino Linotype"/>
                <w:b/>
                <w:bCs/>
                <w:sz w:val="20"/>
                <w:szCs w:val="20"/>
              </w:rPr>
            </w:pPr>
            <w:r w:rsidRPr="00D40E42">
              <w:rPr>
                <w:rFonts w:ascii="Palatino Linotype" w:hAnsi="Palatino Linotype"/>
                <w:b/>
                <w:bCs/>
                <w:sz w:val="20"/>
                <w:szCs w:val="20"/>
              </w:rPr>
              <w:t>MARABA PAULISTA-</w:t>
            </w:r>
            <w:proofErr w:type="gramStart"/>
            <w:r w:rsidR="009C2EE0" w:rsidRPr="00D40E42">
              <w:rPr>
                <w:rFonts w:ascii="Palatino Linotype" w:hAnsi="Palatino Linotype"/>
                <w:b/>
                <w:bCs/>
                <w:sz w:val="20"/>
                <w:szCs w:val="20"/>
              </w:rPr>
              <w:t>SP ,</w:t>
            </w:r>
            <w:proofErr w:type="gramEnd"/>
            <w:r w:rsidR="009C2EE0" w:rsidRPr="00D40E42">
              <w:rPr>
                <w:rFonts w:ascii="Palatino Linotype" w:hAnsi="Palatino Linotype"/>
                <w:b/>
                <w:bCs/>
                <w:sz w:val="20"/>
                <w:szCs w:val="20"/>
              </w:rPr>
              <w:t xml:space="preserve">  </w:t>
            </w:r>
            <w:r w:rsidR="000D170D">
              <w:rPr>
                <w:rFonts w:ascii="Palatino Linotype" w:hAnsi="Palatino Linotype"/>
                <w:b/>
                <w:bCs/>
                <w:sz w:val="20"/>
                <w:szCs w:val="20"/>
              </w:rPr>
              <w:t xml:space="preserve">01 </w:t>
            </w:r>
            <w:r w:rsidR="009C2EE0" w:rsidRPr="00D40E42">
              <w:rPr>
                <w:rFonts w:ascii="Palatino Linotype" w:hAnsi="Palatino Linotype"/>
                <w:b/>
                <w:bCs/>
                <w:sz w:val="20"/>
                <w:szCs w:val="20"/>
              </w:rPr>
              <w:t xml:space="preserve"> DE </w:t>
            </w:r>
            <w:r w:rsidR="000D170D">
              <w:rPr>
                <w:rFonts w:ascii="Palatino Linotype" w:hAnsi="Palatino Linotype"/>
                <w:b/>
                <w:bCs/>
                <w:sz w:val="20"/>
                <w:szCs w:val="20"/>
              </w:rPr>
              <w:t>FEVEREIRO</w:t>
            </w:r>
            <w:r w:rsidR="009E400B" w:rsidRPr="00D40E42">
              <w:rPr>
                <w:rFonts w:ascii="Palatino Linotype" w:hAnsi="Palatino Linotype"/>
                <w:b/>
                <w:bCs/>
                <w:sz w:val="20"/>
                <w:szCs w:val="20"/>
              </w:rPr>
              <w:t xml:space="preserve"> </w:t>
            </w:r>
            <w:r w:rsidRPr="00D40E42">
              <w:rPr>
                <w:rFonts w:ascii="Palatino Linotype" w:hAnsi="Palatino Linotype"/>
                <w:b/>
                <w:bCs/>
                <w:sz w:val="20"/>
                <w:szCs w:val="20"/>
              </w:rPr>
              <w:t xml:space="preserve"> DE </w:t>
            </w:r>
            <w:r w:rsidR="00625D9B">
              <w:rPr>
                <w:rFonts w:ascii="Palatino Linotype" w:hAnsi="Palatino Linotype"/>
                <w:b/>
                <w:bCs/>
                <w:sz w:val="20"/>
                <w:szCs w:val="20"/>
              </w:rPr>
              <w:t>2023</w:t>
            </w:r>
            <w:r w:rsidRPr="00D40E42">
              <w:rPr>
                <w:rFonts w:ascii="Palatino Linotype" w:hAnsi="Palatino Linotype"/>
                <w:b/>
                <w:bCs/>
                <w:sz w:val="20"/>
                <w:szCs w:val="20"/>
              </w:rPr>
              <w:t xml:space="preserve"> .</w:t>
            </w:r>
          </w:p>
          <w:p w14:paraId="787AD121" w14:textId="77777777" w:rsidR="001E05E4" w:rsidRPr="00D40E42" w:rsidRDefault="001E05E4" w:rsidP="001B757D">
            <w:pPr>
              <w:spacing w:after="0"/>
              <w:ind w:left="260"/>
              <w:rPr>
                <w:rFonts w:ascii="Palatino Linotype" w:hAnsi="Palatino Linotype"/>
                <w:sz w:val="20"/>
                <w:szCs w:val="20"/>
              </w:rPr>
            </w:pPr>
          </w:p>
          <w:p w14:paraId="4E04EFD3" w14:textId="61E1550F" w:rsidR="001E05E4" w:rsidRPr="00D40E42" w:rsidRDefault="001E05E4" w:rsidP="009C2EE0">
            <w:pPr>
              <w:spacing w:after="0"/>
              <w:ind w:left="260"/>
              <w:jc w:val="center"/>
              <w:rPr>
                <w:rFonts w:ascii="Palatino Linotype" w:hAnsi="Palatino Linotype"/>
                <w:b/>
                <w:bCs/>
                <w:sz w:val="20"/>
                <w:szCs w:val="20"/>
              </w:rPr>
            </w:pPr>
            <w:r w:rsidRPr="00D40E42">
              <w:rPr>
                <w:rFonts w:ascii="Palatino Linotype" w:hAnsi="Palatino Linotype"/>
                <w:b/>
                <w:bCs/>
                <w:sz w:val="20"/>
                <w:szCs w:val="20"/>
              </w:rPr>
              <w:t>APARECIDO NASCIMENTO SOBRAL</w:t>
            </w:r>
          </w:p>
          <w:p w14:paraId="2E715263" w14:textId="1C8917BD" w:rsidR="001E05E4" w:rsidRPr="00D40E42" w:rsidRDefault="001E05E4" w:rsidP="009C2EE0">
            <w:pPr>
              <w:spacing w:after="0"/>
              <w:ind w:left="260"/>
              <w:jc w:val="center"/>
              <w:rPr>
                <w:rFonts w:ascii="Palatino Linotype" w:hAnsi="Palatino Linotype" w:cs="Arial"/>
                <w:b/>
                <w:bCs/>
                <w:lang w:eastAsia="ar-SA"/>
              </w:rPr>
            </w:pPr>
            <w:r w:rsidRPr="00D40E42">
              <w:rPr>
                <w:rFonts w:ascii="Palatino Linotype" w:hAnsi="Palatino Linotype"/>
                <w:b/>
                <w:bCs/>
                <w:sz w:val="20"/>
                <w:szCs w:val="20"/>
              </w:rPr>
              <w:t>PREFEITO MUNICIPAL</w:t>
            </w:r>
          </w:p>
          <w:p w14:paraId="591E3CDB" w14:textId="77777777" w:rsidR="00F374D0" w:rsidRDefault="00F374D0" w:rsidP="001B757D">
            <w:pPr>
              <w:spacing w:after="0" w:line="240" w:lineRule="auto"/>
              <w:rPr>
                <w:rFonts w:ascii="Palatino Linotype" w:hAnsi="Palatino Linotype"/>
                <w:sz w:val="20"/>
              </w:rPr>
            </w:pPr>
          </w:p>
        </w:tc>
      </w:tr>
    </w:tbl>
    <w:p w14:paraId="062FB7DF" w14:textId="08B23A59" w:rsidR="00F374D0" w:rsidRDefault="00427382" w:rsidP="001B757D">
      <w:pPr>
        <w:ind w:right="-568"/>
        <w:jc w:val="center"/>
        <w:rPr>
          <w:rFonts w:ascii="Palatino Linotype" w:hAnsi="Palatino Linotype"/>
          <w:b/>
          <w:sz w:val="20"/>
        </w:rPr>
      </w:pPr>
      <w:r>
        <w:rPr>
          <w:rFonts w:ascii="Palatino Linotype" w:hAnsi="Palatino Linotype"/>
          <w:b/>
          <w:sz w:val="20"/>
        </w:rPr>
        <w:lastRenderedPageBreak/>
        <w:t>A</w:t>
      </w:r>
      <w:r w:rsidR="0070421A">
        <w:rPr>
          <w:rFonts w:ascii="Palatino Linotype" w:hAnsi="Palatino Linotype"/>
          <w:b/>
          <w:sz w:val="20"/>
        </w:rPr>
        <w:t>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345DCF78"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w:t>
      </w:r>
      <w:proofErr w:type="gramStart"/>
      <w:r>
        <w:rPr>
          <w:rFonts w:ascii="Palatino Linotype" w:hAnsi="Palatino Linotype"/>
          <w:sz w:val="20"/>
        </w:rPr>
        <w:t>e  mão</w:t>
      </w:r>
      <w:proofErr w:type="gramEnd"/>
      <w:r>
        <w:rPr>
          <w:rFonts w:ascii="Palatino Linotype" w:hAnsi="Palatino Linotype"/>
          <w:sz w:val="20"/>
        </w:rPr>
        <w:t>-de-obra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 xml:space="preserve">____________________________ ,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Pr>
          <w:rFonts w:ascii="Palatino Linotype" w:hAnsi="Palatino Linotype"/>
          <w:sz w:val="20"/>
        </w:rPr>
        <w:t>Sr</w:t>
      </w:r>
      <w:proofErr w:type="spellEnd"/>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1F774BE7"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3EA7B290" w14:textId="77777777" w:rsidR="00276922" w:rsidRPr="0077267B" w:rsidRDefault="00276922" w:rsidP="00276922">
      <w:pPr>
        <w:widowControl w:val="0"/>
        <w:spacing w:after="0"/>
        <w:ind w:left="-567" w:right="-568"/>
        <w:jc w:val="both"/>
        <w:rPr>
          <w:rFonts w:ascii="Palatino Linotype" w:hAnsi="Palatino Linotype"/>
          <w:b/>
          <w:sz w:val="20"/>
        </w:rPr>
      </w:pPr>
    </w:p>
    <w:p w14:paraId="427A0964" w14:textId="77777777" w:rsidR="00276922" w:rsidRDefault="00276922" w:rsidP="00276922">
      <w:pPr>
        <w:pStyle w:val="ParagraphStyle"/>
        <w:jc w:val="both"/>
        <w:rPr>
          <w:rFonts w:ascii="Bookman Old Style" w:hAnsi="Bookman Old Style" w:cs="Bookman Old Style"/>
          <w:b/>
          <w:bCs/>
          <w:sz w:val="28"/>
          <w:szCs w:val="28"/>
          <w:u w:val="single"/>
        </w:rPr>
      </w:pPr>
    </w:p>
    <w:p w14:paraId="5EC71B51" w14:textId="77777777" w:rsidR="00276922" w:rsidRDefault="00276922" w:rsidP="00276922">
      <w:pPr>
        <w:pStyle w:val="Centered"/>
        <w:rPr>
          <w:rFonts w:ascii="Bookman Old Style" w:hAnsi="Bookman Old Style" w:cs="Bookman Old Style"/>
          <w:b/>
          <w:bCs/>
          <w:sz w:val="32"/>
          <w:szCs w:val="32"/>
          <w:u w:val="single"/>
        </w:rPr>
      </w:pPr>
      <w:r>
        <w:rPr>
          <w:rFonts w:ascii="Bookman Old Style" w:hAnsi="Bookman Old Style" w:cs="Bookman Old Style"/>
          <w:b/>
          <w:bCs/>
          <w:sz w:val="32"/>
          <w:szCs w:val="32"/>
          <w:u w:val="single"/>
          <w:lang w:val="pt-BR"/>
        </w:rPr>
        <w:t xml:space="preserve">MINUTA </w:t>
      </w:r>
      <w:r>
        <w:rPr>
          <w:rFonts w:ascii="Bookman Old Style" w:hAnsi="Bookman Old Style" w:cs="Bookman Old Style"/>
          <w:b/>
          <w:bCs/>
          <w:sz w:val="32"/>
          <w:szCs w:val="32"/>
          <w:u w:val="single"/>
        </w:rPr>
        <w:t>CONTRATO LICITATORIO</w:t>
      </w:r>
    </w:p>
    <w:p w14:paraId="176FD209" w14:textId="77777777" w:rsidR="00276922" w:rsidRDefault="00276922" w:rsidP="00276922">
      <w:pPr>
        <w:pStyle w:val="ParagraphStyle"/>
        <w:jc w:val="both"/>
        <w:rPr>
          <w:rFonts w:ascii="Bookman Old Style" w:hAnsi="Bookman Old Style" w:cs="Bookman Old Style"/>
          <w:b/>
          <w:bCs/>
          <w:sz w:val="28"/>
          <w:szCs w:val="28"/>
          <w:u w:val="single"/>
        </w:rPr>
      </w:pPr>
    </w:p>
    <w:p w14:paraId="37D9746B" w14:textId="77777777" w:rsidR="00276922" w:rsidRDefault="00276922" w:rsidP="00276922">
      <w:pPr>
        <w:pStyle w:val="ParagraphStyle"/>
        <w:jc w:val="both"/>
        <w:rPr>
          <w:rFonts w:ascii="Bookman Old Style" w:hAnsi="Bookman Old Style" w:cs="Bookman Old Style"/>
          <w:sz w:val="20"/>
          <w:szCs w:val="20"/>
        </w:rPr>
      </w:pPr>
    </w:p>
    <w:p w14:paraId="2C53FBD9"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CF1788B"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46AA35A0"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0AD81FC2" w14:textId="77777777" w:rsidR="00276922" w:rsidRDefault="00276922" w:rsidP="00276922">
      <w:pPr>
        <w:pStyle w:val="ParagraphStyle"/>
        <w:jc w:val="both"/>
        <w:rPr>
          <w:rFonts w:ascii="Bookman Old Style" w:hAnsi="Bookman Old Style" w:cs="Bookman Old Style"/>
        </w:rPr>
      </w:pPr>
    </w:p>
    <w:p w14:paraId="204706C8" w14:textId="77777777" w:rsidR="00276922" w:rsidRDefault="00276922" w:rsidP="00276922">
      <w:pPr>
        <w:pStyle w:val="ParagraphStyle"/>
        <w:jc w:val="both"/>
        <w:rPr>
          <w:rFonts w:ascii="Bookman Old Style" w:hAnsi="Bookman Old Style" w:cs="Bookman Old Style"/>
          <w:sz w:val="20"/>
          <w:szCs w:val="20"/>
        </w:rPr>
      </w:pPr>
    </w:p>
    <w:p w14:paraId="5FDBEE10" w14:textId="77777777" w:rsidR="00276922" w:rsidRDefault="00276922" w:rsidP="00276922">
      <w:pPr>
        <w:pStyle w:val="ParagraphStyle"/>
        <w:jc w:val="both"/>
        <w:rPr>
          <w:rFonts w:ascii="Bookman Old Style" w:hAnsi="Bookman Old Style" w:cs="Bookman Old Style"/>
          <w:sz w:val="20"/>
          <w:szCs w:val="20"/>
        </w:rPr>
      </w:pPr>
    </w:p>
    <w:p w14:paraId="1348B9A0" w14:textId="77777777" w:rsidR="00276922" w:rsidRDefault="00276922" w:rsidP="00276922">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 xml:space="preserve">Sitio Sobral, lote 04, Assentamento Santo Antônio, cidade de Marabá </w:t>
      </w:r>
      <w:proofErr w:type="spellStart"/>
      <w:r>
        <w:rPr>
          <w:rFonts w:ascii="Bookman Old Style" w:hAnsi="Bookman Old Style" w:cs="Bookman Old Style"/>
          <w:b/>
          <w:bCs/>
        </w:rPr>
        <w:t>Paulista-SP</w:t>
      </w:r>
      <w:proofErr w:type="spellEnd"/>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w:t>
      </w:r>
      <w:proofErr w:type="spellStart"/>
      <w:r>
        <w:rPr>
          <w:rFonts w:ascii="Bookman Old Style" w:hAnsi="Bookman Old Style" w:cs="Bookman Old Style"/>
        </w:rPr>
        <w:t>n.°</w:t>
      </w:r>
      <w:proofErr w:type="spellEnd"/>
      <w:r>
        <w:rPr>
          <w:rFonts w:ascii="Bookman Old Style" w:hAnsi="Bookman Old Style" w:cs="Bookman Old Style"/>
        </w:rPr>
        <w:t xml:space="preserve">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w:t>
      </w:r>
      <w:proofErr w:type="spellStart"/>
      <w:r>
        <w:rPr>
          <w:rFonts w:ascii="Bookman Old Style" w:hAnsi="Bookman Old Style" w:cs="Bookman Old Style"/>
          <w:color w:val="FF0000"/>
        </w:rPr>
        <w:t>n.°</w:t>
      </w:r>
      <w:proofErr w:type="spellEnd"/>
      <w:r>
        <w:rPr>
          <w:rFonts w:ascii="Bookman Old Style" w:hAnsi="Bookman Old Style" w:cs="Bookman Old Style"/>
          <w:color w:val="FF0000"/>
        </w:rPr>
        <w:t xml:space="preserve"> XXXX, XXXXXXXXX, CEP XXXXXXX  NA CIDADE DE XXXXXXXXX, ESTADO DE XXXXXXXXX, PORTADOR DO </w:t>
      </w:r>
      <w:r>
        <w:rPr>
          <w:rFonts w:ascii="Bookman Old Style" w:hAnsi="Bookman Old Style" w:cs="Bookman Old Style"/>
          <w:color w:val="FF0000"/>
        </w:rPr>
        <w:lastRenderedPageBreak/>
        <w:t>RG XXXXXXXXX SSP/SP,  CPF XXXXXXXXXXXX</w:t>
      </w:r>
      <w:r>
        <w:rPr>
          <w:rFonts w:ascii="Bookman Old Style" w:hAnsi="Bookman Old Style" w:cs="Bookman Old Style"/>
        </w:rPr>
        <w:t>,  doravante 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6805F27C" w14:textId="77777777" w:rsidR="00276922" w:rsidRDefault="00276922" w:rsidP="00276922">
      <w:pPr>
        <w:pStyle w:val="ParagraphStyle"/>
        <w:spacing w:before="20" w:after="20" w:line="384" w:lineRule="auto"/>
        <w:jc w:val="both"/>
        <w:rPr>
          <w:rFonts w:ascii="Bookman Old Style" w:hAnsi="Bookman Old Style" w:cs="Bookman Old Style"/>
        </w:rPr>
      </w:pPr>
    </w:p>
    <w:p w14:paraId="47346433"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3FF4DA9C" w14:textId="77777777" w:rsidR="00276922" w:rsidRDefault="00276922" w:rsidP="00276922">
      <w:pPr>
        <w:pStyle w:val="ParagraphStyle"/>
        <w:jc w:val="both"/>
        <w:rPr>
          <w:rFonts w:ascii="Bookman Old Style" w:hAnsi="Bookman Old Style" w:cs="Bookman Old Style"/>
        </w:rPr>
      </w:pPr>
    </w:p>
    <w:p w14:paraId="2F736399" w14:textId="04A5F28F"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w:t>
      </w:r>
      <w:r w:rsidR="00DF1063" w:rsidRPr="00DF1063">
        <w:t xml:space="preserve"> </w:t>
      </w:r>
      <w:r w:rsidR="00DF1063">
        <w:rPr>
          <w:lang w:val="pt-BR"/>
        </w:rPr>
        <w:t xml:space="preserve">a </w:t>
      </w:r>
      <w:r w:rsidR="00DF1063" w:rsidRPr="00DF1063">
        <w:rPr>
          <w:rFonts w:ascii="Bookman Old Style" w:hAnsi="Bookman Old Style" w:cs="Bookman Old Style"/>
        </w:rPr>
        <w:t>CONTRATAÇÃO DE EMPRESA PARA PRESTAÇÃO DE SERVIÇO DE ORGANIZAÇÃO E REALIZAÇÃO DO CARNAVAL 2023 DE MARABA PAULISTA-SP</w:t>
      </w:r>
      <w:r w:rsidR="00427382">
        <w:rPr>
          <w:lang w:val="pt-BR"/>
        </w:rPr>
        <w:t xml:space="preserve"> </w:t>
      </w:r>
      <w:r w:rsidRPr="00733A2A">
        <w:rPr>
          <w:rFonts w:ascii="Bookman Old Style" w:hAnsi="Bookman Old Style" w:cs="Bookman Old Style"/>
        </w:rPr>
        <w:t>.</w:t>
      </w:r>
      <w:r>
        <w:rPr>
          <w:rFonts w:ascii="Bookman Old Style" w:hAnsi="Bookman Old Style" w:cs="Bookman Old Style"/>
        </w:rPr>
        <w:t xml:space="preserve"> Conforme especificação contida no Anexo I, na quantidade, e valores descritos na cláusula segunda.</w:t>
      </w:r>
    </w:p>
    <w:p w14:paraId="78C09EA6" w14:textId="77777777" w:rsidR="00276922" w:rsidRDefault="00276922" w:rsidP="00276922">
      <w:pPr>
        <w:pStyle w:val="ParagraphStyle"/>
        <w:jc w:val="both"/>
        <w:rPr>
          <w:rFonts w:ascii="Bookman Old Style" w:hAnsi="Bookman Old Style" w:cs="Bookman Old Style"/>
        </w:rPr>
      </w:pPr>
    </w:p>
    <w:p w14:paraId="10933DB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7BB46A2D" w14:textId="77777777" w:rsidR="00276922" w:rsidRDefault="00276922" w:rsidP="00276922">
      <w:pPr>
        <w:pStyle w:val="ParagraphStyle"/>
        <w:jc w:val="both"/>
        <w:rPr>
          <w:rFonts w:ascii="Bookman Old Style" w:hAnsi="Bookman Old Style" w:cs="Bookman Old Style"/>
          <w:b/>
          <w:bCs/>
        </w:rPr>
      </w:pPr>
    </w:p>
    <w:p w14:paraId="535A3D7A" w14:textId="77777777" w:rsidR="00276922" w:rsidRPr="001C63D6" w:rsidRDefault="00276922" w:rsidP="00276922">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47F55859" w14:textId="77777777" w:rsidR="00276922" w:rsidRDefault="00276922" w:rsidP="00276922">
      <w:pPr>
        <w:pStyle w:val="ParagraphStyle"/>
        <w:jc w:val="both"/>
        <w:rPr>
          <w:rFonts w:ascii="Bookman Old Style" w:hAnsi="Bookman Old Style" w:cs="Bookman Old Style"/>
        </w:rPr>
      </w:pPr>
    </w:p>
    <w:p w14:paraId="2A4B1ECF" w14:textId="77777777" w:rsidR="00276922" w:rsidRPr="001C63D6" w:rsidRDefault="00276922" w:rsidP="00276922">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1EE9A1D3" w14:textId="77777777" w:rsidR="00276922" w:rsidRDefault="00276922" w:rsidP="00276922">
      <w:pPr>
        <w:pStyle w:val="ParagraphStyle"/>
        <w:jc w:val="both"/>
        <w:rPr>
          <w:rFonts w:ascii="Bookman Old Style" w:hAnsi="Bookman Old Style" w:cs="Bookman Old Style"/>
        </w:rPr>
      </w:pPr>
    </w:p>
    <w:p w14:paraId="03F1DF1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71083B1C" w14:textId="77777777" w:rsidR="00276922" w:rsidRDefault="00276922" w:rsidP="00276922">
      <w:pPr>
        <w:pStyle w:val="ParagraphStyle"/>
        <w:jc w:val="both"/>
        <w:rPr>
          <w:rFonts w:ascii="Bookman Old Style" w:hAnsi="Bookman Old Style" w:cs="Bookman Old Style"/>
        </w:rPr>
      </w:pPr>
    </w:p>
    <w:p w14:paraId="63D0A57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5669CA95" w14:textId="77777777" w:rsidR="00276922" w:rsidRDefault="00276922" w:rsidP="00276922">
      <w:pPr>
        <w:pStyle w:val="ParagraphStyle"/>
        <w:jc w:val="both"/>
        <w:rPr>
          <w:rFonts w:ascii="Bookman Old Style" w:hAnsi="Bookman Old Style" w:cs="Bookman Old Style"/>
        </w:rPr>
      </w:pPr>
    </w:p>
    <w:p w14:paraId="338DA0FA" w14:textId="6CD08964"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O presente contrato terá a validade até </w:t>
      </w:r>
      <w:r w:rsidR="00DF1063">
        <w:rPr>
          <w:rFonts w:ascii="Bookman Old Style" w:hAnsi="Bookman Old Style" w:cs="Bookman Old Style"/>
          <w:b/>
          <w:bCs/>
          <w:lang w:val="pt-BR"/>
        </w:rPr>
        <w:t>60 dias</w:t>
      </w:r>
      <w:r>
        <w:rPr>
          <w:rFonts w:ascii="Bookman Old Style" w:hAnsi="Bookman Old Style" w:cs="Bookman Old Style"/>
        </w:rPr>
        <w:t xml:space="preserve"> a partir da data de sua assinatura. Durante a vigência do contrato, os preços serão fixos e irreajustáveis.</w:t>
      </w:r>
    </w:p>
    <w:p w14:paraId="5B657168" w14:textId="77777777" w:rsidR="00276922" w:rsidRDefault="00276922" w:rsidP="00276922">
      <w:pPr>
        <w:pStyle w:val="ParagraphStyle"/>
        <w:jc w:val="both"/>
        <w:rPr>
          <w:rFonts w:ascii="Bookman Old Style" w:hAnsi="Bookman Old Style" w:cs="Bookman Old Style"/>
        </w:rPr>
      </w:pPr>
    </w:p>
    <w:p w14:paraId="5DBC93C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267DE979" w14:textId="77777777" w:rsidR="00276922" w:rsidRDefault="00276922" w:rsidP="00276922">
      <w:pPr>
        <w:pStyle w:val="ParagraphStyle"/>
        <w:jc w:val="both"/>
        <w:rPr>
          <w:rFonts w:ascii="Bookman Old Style" w:hAnsi="Bookman Old Style" w:cs="Bookman Old Style"/>
        </w:rPr>
      </w:pPr>
    </w:p>
    <w:p w14:paraId="477298E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1261B15D" w14:textId="77777777" w:rsidR="00276922" w:rsidRDefault="00276922" w:rsidP="00276922">
      <w:pPr>
        <w:pStyle w:val="ParagraphStyle"/>
        <w:jc w:val="both"/>
        <w:rPr>
          <w:rFonts w:ascii="Bookman Old Style" w:hAnsi="Bookman Old Style" w:cs="Bookman Old Style"/>
        </w:rPr>
      </w:pPr>
    </w:p>
    <w:p w14:paraId="48DDFA87" w14:textId="77777777" w:rsidR="00276922" w:rsidRDefault="00276922" w:rsidP="00276922">
      <w:pPr>
        <w:pStyle w:val="ParagraphStyle"/>
        <w:jc w:val="both"/>
        <w:rPr>
          <w:rFonts w:ascii="Bookman Old Style" w:hAnsi="Bookman Old Style" w:cs="Bookman Old Style"/>
        </w:rPr>
      </w:pPr>
    </w:p>
    <w:p w14:paraId="06E0DA4C"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7B23537F"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154730B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6723AC06"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5E8B4515"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1FE62DD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5C796A92"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38FA383C" w14:textId="77777777" w:rsidR="00276922" w:rsidRDefault="00276922" w:rsidP="00276922">
      <w:pPr>
        <w:pStyle w:val="ParagraphStyle"/>
        <w:jc w:val="both"/>
        <w:rPr>
          <w:rFonts w:ascii="Bookman Old Style" w:hAnsi="Bookman Old Style" w:cs="Bookman Old Style"/>
        </w:rPr>
      </w:pPr>
    </w:p>
    <w:p w14:paraId="724C1D6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6D11D14F" w14:textId="77777777" w:rsidR="00276922" w:rsidRDefault="00276922" w:rsidP="00276922">
      <w:pPr>
        <w:pStyle w:val="ParagraphStyle"/>
        <w:jc w:val="both"/>
        <w:rPr>
          <w:rFonts w:ascii="Bookman Old Style" w:hAnsi="Bookman Old Style" w:cs="Bookman Old Style"/>
        </w:rPr>
      </w:pPr>
    </w:p>
    <w:p w14:paraId="5F97C77F"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5CCD4075" w14:textId="77777777" w:rsidR="00276922" w:rsidRDefault="00276922" w:rsidP="00276922">
      <w:pPr>
        <w:pStyle w:val="ParagraphStyle"/>
        <w:ind w:left="360"/>
        <w:jc w:val="both"/>
        <w:rPr>
          <w:rFonts w:ascii="Bookman Old Style" w:hAnsi="Bookman Old Style" w:cs="Bookman Old Style"/>
        </w:rPr>
      </w:pPr>
    </w:p>
    <w:p w14:paraId="492EA2DE"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1D2AFABD" w14:textId="77777777" w:rsidR="00276922" w:rsidRDefault="00276922" w:rsidP="00276922">
      <w:pPr>
        <w:pStyle w:val="ParagraphStyle"/>
        <w:ind w:left="360"/>
        <w:jc w:val="both"/>
        <w:rPr>
          <w:rFonts w:ascii="Bookman Old Style" w:hAnsi="Bookman Old Style" w:cs="Bookman Old Style"/>
        </w:rPr>
      </w:pPr>
    </w:p>
    <w:p w14:paraId="14E1E135"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388958BD" w14:textId="77777777" w:rsidR="00276922" w:rsidRDefault="00276922" w:rsidP="00276922">
      <w:pPr>
        <w:pStyle w:val="ParagraphStyle"/>
        <w:ind w:left="360"/>
        <w:jc w:val="both"/>
        <w:rPr>
          <w:rFonts w:ascii="Bookman Old Style" w:hAnsi="Bookman Old Style" w:cs="Bookman Old Style"/>
        </w:rPr>
      </w:pPr>
    </w:p>
    <w:p w14:paraId="081E2421"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t>advertência;</w:t>
      </w:r>
    </w:p>
    <w:p w14:paraId="075CB4D2"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0A91A3ED"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04A6117" w14:textId="77777777" w:rsidR="00276922" w:rsidRDefault="00276922" w:rsidP="00276922">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107B665B" w14:textId="77777777" w:rsidR="00276922" w:rsidRDefault="00276922" w:rsidP="00276922">
      <w:pPr>
        <w:pStyle w:val="ParagraphStyle"/>
        <w:jc w:val="both"/>
        <w:rPr>
          <w:rFonts w:ascii="Bookman Old Style" w:hAnsi="Bookman Old Style" w:cs="Bookman Old Style"/>
        </w:rPr>
      </w:pPr>
    </w:p>
    <w:p w14:paraId="691270F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0384D7FA" w14:textId="77777777" w:rsidR="00276922" w:rsidRDefault="00276922" w:rsidP="00276922">
      <w:pPr>
        <w:pStyle w:val="ParagraphStyle"/>
        <w:jc w:val="both"/>
        <w:rPr>
          <w:rFonts w:ascii="Bookman Old Style" w:hAnsi="Bookman Old Style" w:cs="Bookman Old Style"/>
        </w:rPr>
      </w:pPr>
    </w:p>
    <w:p w14:paraId="1A5E4B4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2E7B3BF0" w14:textId="77777777" w:rsidR="00276922" w:rsidRDefault="00276922" w:rsidP="00276922">
      <w:pPr>
        <w:pStyle w:val="ParagraphStyle"/>
        <w:jc w:val="both"/>
        <w:rPr>
          <w:rFonts w:ascii="Bookman Old Style" w:hAnsi="Bookman Old Style" w:cs="Bookman Old Style"/>
        </w:rPr>
      </w:pPr>
    </w:p>
    <w:p w14:paraId="48B728C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35A5064F" w14:textId="77777777" w:rsidR="00276922" w:rsidRDefault="00276922" w:rsidP="00276922">
      <w:pPr>
        <w:pStyle w:val="ParagraphStyle"/>
        <w:jc w:val="both"/>
        <w:rPr>
          <w:rFonts w:ascii="Bookman Old Style" w:hAnsi="Bookman Old Style" w:cs="Bookman Old Style"/>
        </w:rPr>
      </w:pPr>
    </w:p>
    <w:p w14:paraId="16EFC34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Pr>
          <w:rFonts w:ascii="Bookman Old Style" w:hAnsi="Bookman Old Style" w:cs="Bookman Old Style"/>
          <w:b/>
          <w:bCs/>
        </w:rPr>
        <w:t>05  (cinco)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05 (cinco) dias úteis</w:t>
      </w:r>
      <w:r>
        <w:rPr>
          <w:rFonts w:ascii="Bookman Old Style" w:hAnsi="Bookman Old Style" w:cs="Bookman Old Style"/>
        </w:rPr>
        <w:t xml:space="preserve"> para instruí-lo com relatório das próprias razões. Antes e nesse mesmo prazo, a Comissão poderá reconsiderar e prover o pedido.</w:t>
      </w:r>
    </w:p>
    <w:p w14:paraId="0722D4E2" w14:textId="77777777" w:rsidR="00276922" w:rsidRDefault="00276922" w:rsidP="00276922">
      <w:pPr>
        <w:pStyle w:val="ParagraphStyle"/>
        <w:jc w:val="both"/>
        <w:rPr>
          <w:rFonts w:ascii="Bookman Old Style" w:hAnsi="Bookman Old Style" w:cs="Bookman Old Style"/>
        </w:rPr>
      </w:pPr>
    </w:p>
    <w:p w14:paraId="5E4D990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61F45A7D" w14:textId="77777777" w:rsidR="00276922" w:rsidRDefault="00276922" w:rsidP="00276922">
      <w:pPr>
        <w:pStyle w:val="ParagraphStyle"/>
        <w:jc w:val="both"/>
        <w:rPr>
          <w:rFonts w:ascii="Bookman Old Style" w:hAnsi="Bookman Old Style" w:cs="Bookman Old Style"/>
        </w:rPr>
      </w:pPr>
    </w:p>
    <w:p w14:paraId="7640490B"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B3F30D2" w14:textId="77777777" w:rsidR="00276922" w:rsidRDefault="00276922" w:rsidP="00276922">
      <w:pPr>
        <w:pStyle w:val="ParagraphStyle"/>
        <w:jc w:val="both"/>
        <w:rPr>
          <w:rFonts w:ascii="Bookman Old Style" w:hAnsi="Bookman Old Style" w:cs="Bookman Old Style"/>
        </w:rPr>
      </w:pPr>
    </w:p>
    <w:p w14:paraId="6240AB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5.2. - Em cada fornecimento dos produtos decorrente deste contrato, serão observadas, quanto ao preço, as </w:t>
      </w:r>
      <w:proofErr w:type="spellStart"/>
      <w:r>
        <w:rPr>
          <w:rFonts w:ascii="Bookman Old Style" w:hAnsi="Bookman Old Style" w:cs="Bookman Old Style"/>
        </w:rPr>
        <w:t>clausulas</w:t>
      </w:r>
      <w:proofErr w:type="spellEnd"/>
      <w:r>
        <w:rPr>
          <w:rFonts w:ascii="Bookman Old Style" w:hAnsi="Bookman Old Style" w:cs="Bookman Old Style"/>
        </w:rPr>
        <w:t xml:space="preserve"> e condições constantes do Edital do Pregão Eletrônico </w:t>
      </w:r>
      <w:proofErr w:type="spellStart"/>
      <w:r>
        <w:rPr>
          <w:rFonts w:ascii="Bookman Old Style" w:hAnsi="Bookman Old Style" w:cs="Bookman Old Style"/>
        </w:rPr>
        <w:t>n.º</w:t>
      </w:r>
      <w:r>
        <w:rPr>
          <w:rFonts w:ascii="Bookman Old Style" w:hAnsi="Bookman Old Style" w:cs="Bookman Old Style"/>
          <w:lang w:val="pt-BR"/>
        </w:rPr>
        <w:t>XXXXXXXXXXXX</w:t>
      </w:r>
      <w:proofErr w:type="spellEnd"/>
      <w:r>
        <w:rPr>
          <w:rFonts w:ascii="Bookman Old Style" w:hAnsi="Bookman Old Style" w:cs="Bookman Old Style"/>
        </w:rPr>
        <w:t xml:space="preserve"> que a precedeu e integra o presente instrumento de compromisso.</w:t>
      </w:r>
    </w:p>
    <w:p w14:paraId="6605E475" w14:textId="77777777" w:rsidR="00276922" w:rsidRDefault="00276922" w:rsidP="00276922">
      <w:pPr>
        <w:pStyle w:val="ParagraphStyle"/>
        <w:jc w:val="both"/>
        <w:rPr>
          <w:rFonts w:ascii="Bookman Old Style" w:hAnsi="Bookman Old Style" w:cs="Bookman Old Style"/>
        </w:rPr>
      </w:pPr>
    </w:p>
    <w:p w14:paraId="0B1A3E97"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08DFD16B" w14:textId="77777777" w:rsidR="00276922" w:rsidRDefault="00276922" w:rsidP="00276922">
      <w:pPr>
        <w:pStyle w:val="ParagraphStyle"/>
        <w:jc w:val="both"/>
        <w:rPr>
          <w:rFonts w:ascii="Bookman Old Style" w:hAnsi="Bookman Old Style" w:cs="Bookman Old Style"/>
        </w:rPr>
      </w:pPr>
    </w:p>
    <w:p w14:paraId="0D71AFF2" w14:textId="7C4A2834"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6.1. -</w:t>
      </w:r>
      <w:r w:rsidR="00DF1063" w:rsidRPr="00DF1063">
        <w:rPr>
          <w:rFonts w:ascii="Bookman Old Style" w:hAnsi="Bookman Old Style" w:cs="Bookman Old Style"/>
        </w:rPr>
        <w:t>A Comissão Organizadora elaborará programação do evento com datas e locais para as apresentações das Bandas e saída dos Blocos, que será comunicada as empresas vencedoras do certame, indicando detalhadamente os horários dos eventos através de reuniões que ocorrerão nos dias seguintes após a assinatura do Contrato</w:t>
      </w:r>
      <w:r>
        <w:rPr>
          <w:rFonts w:ascii="Bookman Old Style" w:hAnsi="Bookman Old Style" w:cs="Bookman Old Style"/>
        </w:rPr>
        <w:t>.</w:t>
      </w:r>
    </w:p>
    <w:p w14:paraId="5D77819F" w14:textId="77777777" w:rsidR="00276922" w:rsidRDefault="00276922" w:rsidP="00276922">
      <w:pPr>
        <w:pStyle w:val="ParagraphStyle"/>
        <w:jc w:val="both"/>
        <w:rPr>
          <w:rFonts w:ascii="Bookman Old Style" w:hAnsi="Bookman Old Style" w:cs="Bookman Old Style"/>
        </w:rPr>
      </w:pPr>
    </w:p>
    <w:p w14:paraId="4CB49F21" w14:textId="77777777"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4849A42F" w14:textId="77777777" w:rsidR="00276922" w:rsidRDefault="00276922" w:rsidP="00276922">
      <w:pPr>
        <w:pStyle w:val="ParagraphStyle"/>
        <w:jc w:val="both"/>
        <w:rPr>
          <w:rFonts w:ascii="Bookman Old Style" w:hAnsi="Bookman Old Style" w:cs="Bookman Old Style"/>
        </w:rPr>
      </w:pPr>
    </w:p>
    <w:p w14:paraId="4C2C67D4"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5E98182A" w14:textId="5DF91B60"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b/>
          <w:bCs/>
        </w:rPr>
        <w:t xml:space="preserve"> – Pregão ELETRONICO nº </w:t>
      </w:r>
      <w:r>
        <w:rPr>
          <w:rFonts w:ascii="Bookman Old Style" w:hAnsi="Bookman Old Style" w:cs="Bookman Old Style"/>
          <w:b/>
          <w:bCs/>
          <w:lang w:val="pt-BR"/>
        </w:rPr>
        <w:t>XXXXX</w:t>
      </w:r>
      <w:r>
        <w:rPr>
          <w:rFonts w:ascii="Bookman Old Style" w:hAnsi="Bookman Old Style" w:cs="Bookman Old Style"/>
          <w:b/>
          <w:bCs/>
        </w:rPr>
        <w:t>/</w:t>
      </w:r>
      <w:r w:rsidR="00625D9B">
        <w:rPr>
          <w:rFonts w:ascii="Bookman Old Style" w:hAnsi="Bookman Old Style" w:cs="Bookman Old Style"/>
          <w:b/>
          <w:bCs/>
        </w:rPr>
        <w:t>2023</w:t>
      </w:r>
      <w:r>
        <w:rPr>
          <w:rFonts w:ascii="Bookman Old Style" w:hAnsi="Bookman Old Style" w:cs="Bookman Old Style"/>
        </w:rPr>
        <w:t>);</w:t>
      </w:r>
    </w:p>
    <w:p w14:paraId="0BE3EF8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Número do Contrato ou Nota de Empenho;</w:t>
      </w:r>
    </w:p>
    <w:p w14:paraId="4268F9F1"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Fornecedora;</w:t>
      </w:r>
    </w:p>
    <w:p w14:paraId="50495B9B"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294C26F8" w14:textId="77777777" w:rsidR="00276922" w:rsidRDefault="00276922" w:rsidP="00276922">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697FD3E1" w14:textId="77777777" w:rsidR="00276922" w:rsidRDefault="00276922" w:rsidP="00276922">
      <w:pPr>
        <w:pStyle w:val="ParagraphStyle"/>
        <w:jc w:val="both"/>
        <w:rPr>
          <w:rFonts w:ascii="Bookman Old Style" w:hAnsi="Bookman Old Style" w:cs="Bookman Old Style"/>
        </w:rPr>
      </w:pPr>
    </w:p>
    <w:p w14:paraId="67F04C22"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6.2. - As requisições serão expedidas por quaisquer meios de comunicação que possibilitem a comprovação do respectivo recebimento por parte da contratada, inclusive </w:t>
      </w:r>
      <w:proofErr w:type="spellStart"/>
      <w:r>
        <w:rPr>
          <w:rFonts w:ascii="Bookman Old Style" w:hAnsi="Bookman Old Style" w:cs="Bookman Old Style"/>
        </w:rPr>
        <w:t>fac-simile</w:t>
      </w:r>
      <w:proofErr w:type="spellEnd"/>
      <w:r>
        <w:rPr>
          <w:rFonts w:ascii="Bookman Old Style" w:hAnsi="Bookman Old Style" w:cs="Bookman Old Style"/>
        </w:rPr>
        <w:t xml:space="preserve"> e correio eletrônico.</w:t>
      </w:r>
    </w:p>
    <w:p w14:paraId="08A595B0" w14:textId="77777777" w:rsidR="00276922" w:rsidRDefault="00276922" w:rsidP="00276922">
      <w:pPr>
        <w:pStyle w:val="ParagraphStyle"/>
        <w:jc w:val="both"/>
        <w:rPr>
          <w:rFonts w:ascii="Bookman Old Style" w:hAnsi="Bookman Old Style" w:cs="Bookman Old Style"/>
        </w:rPr>
      </w:pPr>
    </w:p>
    <w:p w14:paraId="78DBBB69" w14:textId="77777777" w:rsidR="00276922" w:rsidRDefault="00276922" w:rsidP="00276922">
      <w:pPr>
        <w:pStyle w:val="ParagraphStyle"/>
        <w:jc w:val="both"/>
        <w:rPr>
          <w:rFonts w:ascii="Bookman Old Style" w:hAnsi="Bookman Old Style" w:cs="Bookman Old Style"/>
        </w:rPr>
      </w:pPr>
    </w:p>
    <w:p w14:paraId="20B19ED6" w14:textId="1485B1F9"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w:t>
      </w:r>
      <w:r w:rsidR="00DF1063">
        <w:rPr>
          <w:rFonts w:ascii="Bookman Old Style" w:hAnsi="Bookman Old Style" w:cs="Bookman Old Style"/>
          <w:lang w:val="pt-BR"/>
        </w:rPr>
        <w:t>3</w:t>
      </w:r>
      <w:r>
        <w:rPr>
          <w:rFonts w:ascii="Bookman Old Style" w:hAnsi="Bookman Old Style" w:cs="Bookman Old Style"/>
        </w:rPr>
        <w:t>. - O objeto da presente licitação, em cada uma de suas parcelas somente será recebido se não houver a constatação de qualquer irregularidade. Em havendo irregularidades a contratante poderá:</w:t>
      </w:r>
    </w:p>
    <w:p w14:paraId="59273C9A" w14:textId="77777777" w:rsidR="00276922" w:rsidRDefault="00276922" w:rsidP="00276922">
      <w:pPr>
        <w:pStyle w:val="ParagraphStyle"/>
        <w:jc w:val="both"/>
        <w:rPr>
          <w:rFonts w:ascii="Bookman Old Style" w:hAnsi="Bookman Old Style" w:cs="Bookman Old Style"/>
        </w:rPr>
      </w:pPr>
    </w:p>
    <w:p w14:paraId="514CB703" w14:textId="48E88D32"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6.</w:t>
      </w:r>
      <w:r w:rsidR="00DF1063">
        <w:rPr>
          <w:rFonts w:ascii="Bookman Old Style" w:hAnsi="Bookman Old Style" w:cs="Bookman Old Style"/>
          <w:lang w:val="pt-BR"/>
        </w:rPr>
        <w:t>3</w:t>
      </w:r>
      <w:r>
        <w:rPr>
          <w:rFonts w:ascii="Bookman Old Style" w:hAnsi="Bookman Old Style" w:cs="Bookman Old Style"/>
        </w:rPr>
        <w:t xml:space="preserve">.1. - Se disser respeito à especificação, rejeitá-lo no todo ou em parte, determinando sua substituição,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0715CA7B" w14:textId="77777777" w:rsidR="00276922" w:rsidRDefault="00276922" w:rsidP="00276922">
      <w:pPr>
        <w:pStyle w:val="ParagraphStyle"/>
        <w:ind w:left="360"/>
        <w:jc w:val="both"/>
        <w:rPr>
          <w:rFonts w:ascii="Bookman Old Style" w:hAnsi="Bookman Old Style" w:cs="Bookman Old Style"/>
        </w:rPr>
      </w:pPr>
    </w:p>
    <w:p w14:paraId="6A0582BC" w14:textId="15CC6096" w:rsidR="00276922" w:rsidRDefault="00276922" w:rsidP="00276922">
      <w:pPr>
        <w:pStyle w:val="ParagraphStyle"/>
        <w:ind w:left="360"/>
        <w:jc w:val="both"/>
        <w:rPr>
          <w:rFonts w:ascii="Bookman Old Style" w:hAnsi="Bookman Old Style" w:cs="Bookman Old Style"/>
        </w:rPr>
      </w:pPr>
      <w:r>
        <w:rPr>
          <w:rFonts w:ascii="Bookman Old Style" w:hAnsi="Bookman Old Style" w:cs="Bookman Old Style"/>
        </w:rPr>
        <w:t>6.</w:t>
      </w:r>
      <w:r w:rsidR="00DF1063">
        <w:rPr>
          <w:rFonts w:ascii="Bookman Old Style" w:hAnsi="Bookman Old Style" w:cs="Bookman Old Style"/>
          <w:lang w:val="pt-BR"/>
        </w:rPr>
        <w:t>3</w:t>
      </w:r>
      <w:r>
        <w:rPr>
          <w:rFonts w:ascii="Bookman Old Style" w:hAnsi="Bookman Old Style" w:cs="Bookman Old Style"/>
        </w:rPr>
        <w:t xml:space="preserve">.2.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xml:space="preserve">, contados da notificação </w:t>
      </w:r>
      <w:r>
        <w:rPr>
          <w:rFonts w:ascii="Bookman Old Style" w:hAnsi="Bookman Old Style" w:cs="Bookman Old Style"/>
        </w:rPr>
        <w:lastRenderedPageBreak/>
        <w:t>por escrito, mantidos os termos de negociação contratados inicialmente.</w:t>
      </w:r>
    </w:p>
    <w:p w14:paraId="52A9E4B3" w14:textId="77777777" w:rsidR="00276922" w:rsidRDefault="00276922" w:rsidP="00276922">
      <w:pPr>
        <w:pStyle w:val="ParagraphStyle"/>
        <w:jc w:val="both"/>
        <w:rPr>
          <w:rFonts w:ascii="Bookman Old Style" w:hAnsi="Bookman Old Style" w:cs="Bookman Old Style"/>
        </w:rPr>
      </w:pPr>
    </w:p>
    <w:p w14:paraId="5AB776E6" w14:textId="257180DE"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6.</w:t>
      </w:r>
      <w:r w:rsidR="00DF1063">
        <w:rPr>
          <w:rFonts w:ascii="Bookman Old Style" w:hAnsi="Bookman Old Style" w:cs="Bookman Old Style"/>
          <w:lang w:val="pt-BR"/>
        </w:rPr>
        <w:t>4</w:t>
      </w:r>
      <w:r>
        <w:rPr>
          <w:rFonts w:ascii="Bookman Old Style" w:hAnsi="Bookman Old Style" w:cs="Bookman Old Style"/>
        </w:rPr>
        <w:t xml:space="preserve">.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4B594785" w14:textId="77777777" w:rsidR="00276922" w:rsidRDefault="00276922" w:rsidP="00276922">
      <w:pPr>
        <w:pStyle w:val="ParagraphStyle"/>
        <w:jc w:val="both"/>
        <w:rPr>
          <w:rFonts w:ascii="Bookman Old Style" w:hAnsi="Bookman Old Style" w:cs="Bookman Old Style"/>
        </w:rPr>
      </w:pPr>
    </w:p>
    <w:p w14:paraId="3B199DB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60C484F7" w14:textId="77777777" w:rsidR="00276922" w:rsidRDefault="00276922" w:rsidP="00276922">
      <w:pPr>
        <w:pStyle w:val="ParagraphStyle"/>
        <w:jc w:val="both"/>
        <w:rPr>
          <w:rFonts w:ascii="Bookman Old Style" w:hAnsi="Bookman Old Style" w:cs="Bookman Old Style"/>
        </w:rPr>
      </w:pPr>
    </w:p>
    <w:p w14:paraId="6E2DF1D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73A487F8" w14:textId="77777777" w:rsidR="00276922" w:rsidRDefault="00276922" w:rsidP="00276922">
      <w:pPr>
        <w:pStyle w:val="ParagraphStyle"/>
        <w:jc w:val="both"/>
        <w:rPr>
          <w:rFonts w:ascii="Bookman Old Style" w:hAnsi="Bookman Old Style" w:cs="Bookman Old Style"/>
        </w:rPr>
      </w:pPr>
    </w:p>
    <w:p w14:paraId="0A01297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69A04ACA" w14:textId="77777777" w:rsidR="00276922" w:rsidRDefault="00276922" w:rsidP="00276922">
      <w:pPr>
        <w:pStyle w:val="ParagraphStyle"/>
        <w:jc w:val="both"/>
        <w:rPr>
          <w:rFonts w:ascii="Bookman Old Style" w:hAnsi="Bookman Old Style" w:cs="Bookman Old Style"/>
        </w:rPr>
      </w:pPr>
    </w:p>
    <w:p w14:paraId="456206B1"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5CA78FF0" w14:textId="77777777" w:rsidR="00276922" w:rsidRDefault="00276922" w:rsidP="00276922">
      <w:pPr>
        <w:pStyle w:val="ParagraphStyle"/>
        <w:jc w:val="both"/>
        <w:rPr>
          <w:rFonts w:ascii="Bookman Old Style" w:hAnsi="Bookman Old Style" w:cs="Bookman Old Style"/>
        </w:rPr>
      </w:pPr>
    </w:p>
    <w:p w14:paraId="2349C9A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60C9A884" w14:textId="77777777" w:rsidR="00276922" w:rsidRDefault="00276922" w:rsidP="00276922">
      <w:pPr>
        <w:pStyle w:val="ParagraphStyle"/>
        <w:jc w:val="both"/>
        <w:rPr>
          <w:rFonts w:ascii="Bookman Old Style" w:hAnsi="Bookman Old Style" w:cs="Bookman Old Style"/>
        </w:rPr>
      </w:pPr>
    </w:p>
    <w:p w14:paraId="3352A72C"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w:t>
      </w:r>
      <w:r>
        <w:rPr>
          <w:rFonts w:ascii="Bookman Old Style" w:hAnsi="Bookman Old Style" w:cs="Bookman Old Style"/>
        </w:rPr>
        <w:lastRenderedPageBreak/>
        <w:t>aquisição de determinados itens, ficando assegurada ao detentor do registro a preferência de fornecimento, em igualdade de condições.</w:t>
      </w:r>
    </w:p>
    <w:p w14:paraId="04E406F3" w14:textId="77777777" w:rsidR="00276922" w:rsidRDefault="00276922" w:rsidP="00276922">
      <w:pPr>
        <w:pStyle w:val="ParagraphStyle"/>
        <w:jc w:val="both"/>
        <w:rPr>
          <w:rFonts w:ascii="Bookman Old Style" w:hAnsi="Bookman Old Style" w:cs="Bookman Old Style"/>
        </w:rPr>
      </w:pPr>
    </w:p>
    <w:p w14:paraId="3AEB4217"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6E532D77" w14:textId="77777777" w:rsidR="00276922" w:rsidRDefault="00276922" w:rsidP="00276922">
      <w:pPr>
        <w:pStyle w:val="ParagraphStyle"/>
        <w:jc w:val="both"/>
        <w:rPr>
          <w:rFonts w:ascii="Bookman Old Style" w:hAnsi="Bookman Old Style" w:cs="Bookman Old Style"/>
        </w:rPr>
      </w:pPr>
    </w:p>
    <w:p w14:paraId="0804288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22931437" w14:textId="77777777" w:rsidR="00276922" w:rsidRDefault="00276922" w:rsidP="00276922">
      <w:pPr>
        <w:pStyle w:val="ParagraphStyle"/>
        <w:jc w:val="both"/>
        <w:rPr>
          <w:rFonts w:ascii="Bookman Old Style" w:hAnsi="Bookman Old Style" w:cs="Bookman Old Style"/>
        </w:rPr>
      </w:pPr>
    </w:p>
    <w:p w14:paraId="7F7B47A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37791BC0" w14:textId="77777777" w:rsidR="00276922" w:rsidRDefault="00276922" w:rsidP="00276922">
      <w:pPr>
        <w:pStyle w:val="ParagraphStyle"/>
        <w:jc w:val="both"/>
        <w:rPr>
          <w:rFonts w:ascii="Bookman Old Style" w:hAnsi="Bookman Old Style" w:cs="Bookman Old Style"/>
        </w:rPr>
      </w:pPr>
    </w:p>
    <w:p w14:paraId="3C2A6A3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23AB007" w14:textId="77777777" w:rsidR="00276922" w:rsidRDefault="00276922" w:rsidP="00276922">
      <w:pPr>
        <w:pStyle w:val="ParagraphStyle"/>
        <w:jc w:val="both"/>
        <w:rPr>
          <w:rFonts w:ascii="Bookman Old Style" w:hAnsi="Bookman Old Style" w:cs="Bookman Old Style"/>
        </w:rPr>
      </w:pPr>
    </w:p>
    <w:p w14:paraId="607FDEC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249230CA" w14:textId="77777777" w:rsidR="00276922" w:rsidRDefault="00276922" w:rsidP="00276922">
      <w:pPr>
        <w:pStyle w:val="ParagraphStyle"/>
        <w:jc w:val="both"/>
        <w:rPr>
          <w:rFonts w:ascii="Bookman Old Style" w:hAnsi="Bookman Old Style" w:cs="Bookman Old Style"/>
        </w:rPr>
      </w:pPr>
    </w:p>
    <w:p w14:paraId="17668D9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8.3. - Os pagamentos serão efetuados através de ordem de pagamento bancário e ou recebimento em carteira.</w:t>
      </w:r>
    </w:p>
    <w:p w14:paraId="54521239" w14:textId="77777777" w:rsidR="00276922" w:rsidRDefault="00276922" w:rsidP="00276922">
      <w:pPr>
        <w:pStyle w:val="ParagraphStyle"/>
        <w:jc w:val="both"/>
        <w:rPr>
          <w:rFonts w:ascii="Bookman Old Style" w:hAnsi="Bookman Old Style" w:cs="Bookman Old Style"/>
        </w:rPr>
      </w:pPr>
    </w:p>
    <w:p w14:paraId="6B91FC0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5A7EAB40" w14:textId="77777777" w:rsidR="00276922" w:rsidRDefault="00276922" w:rsidP="00276922">
      <w:pPr>
        <w:pStyle w:val="ParagraphStyle"/>
        <w:jc w:val="both"/>
        <w:rPr>
          <w:rFonts w:ascii="Bookman Old Style" w:hAnsi="Bookman Old Style" w:cs="Bookman Old Style"/>
          <w:b/>
          <w:bCs/>
        </w:rPr>
      </w:pPr>
    </w:p>
    <w:p w14:paraId="487CA94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As despesas decorrentes do presente contrato correrão por conta da seguinte dotação orçamentária conforme Nota de Empenho emitida para cada aquisição:</w:t>
      </w:r>
    </w:p>
    <w:p w14:paraId="71766892" w14:textId="77777777" w:rsidR="00276922" w:rsidRDefault="00276922" w:rsidP="00276922">
      <w:pPr>
        <w:pStyle w:val="ParagraphStyle"/>
        <w:jc w:val="both"/>
        <w:rPr>
          <w:rFonts w:ascii="Bookman Old Style" w:hAnsi="Bookman Old Style" w:cs="Bookman Old Style"/>
        </w:rPr>
      </w:pPr>
    </w:p>
    <w:p w14:paraId="6696A531" w14:textId="77777777" w:rsidR="00276922" w:rsidRDefault="00276922" w:rsidP="00276922">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3C4C4841" w14:textId="77777777" w:rsidR="00276922" w:rsidRDefault="00276922" w:rsidP="00276922">
      <w:pPr>
        <w:pStyle w:val="ParagraphStyle"/>
        <w:jc w:val="both"/>
        <w:rPr>
          <w:rFonts w:ascii="Bookman Old Style" w:hAnsi="Bookman Old Style" w:cs="Bookman Old Style"/>
        </w:rPr>
      </w:pPr>
    </w:p>
    <w:p w14:paraId="557CBE54"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2D9E78C1" w14:textId="77777777" w:rsidR="00276922" w:rsidRDefault="00276922" w:rsidP="00276922">
      <w:pPr>
        <w:pStyle w:val="ParagraphStyle"/>
        <w:jc w:val="both"/>
        <w:rPr>
          <w:rFonts w:ascii="Bookman Old Style" w:hAnsi="Bookman Old Style" w:cs="Bookman Old Style"/>
        </w:rPr>
      </w:pPr>
    </w:p>
    <w:p w14:paraId="338B4E9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0252E5D4" w14:textId="77777777" w:rsidR="00276922" w:rsidRDefault="00276922" w:rsidP="00276922">
      <w:pPr>
        <w:pStyle w:val="ParagraphStyle"/>
        <w:jc w:val="both"/>
        <w:rPr>
          <w:rFonts w:ascii="Bookman Old Style" w:hAnsi="Bookman Old Style" w:cs="Bookman Old Style"/>
        </w:rPr>
      </w:pPr>
    </w:p>
    <w:p w14:paraId="4147A9D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754C77CC" w14:textId="77777777" w:rsidR="00276922" w:rsidRDefault="00276922" w:rsidP="00276922">
      <w:pPr>
        <w:pStyle w:val="ParagraphStyle"/>
        <w:jc w:val="both"/>
        <w:rPr>
          <w:rFonts w:ascii="Bookman Old Style" w:hAnsi="Bookman Old Style" w:cs="Bookman Old Style"/>
        </w:rPr>
      </w:pPr>
    </w:p>
    <w:p w14:paraId="119CCF4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47C80472" w14:textId="77777777" w:rsidR="00276922" w:rsidRDefault="00276922" w:rsidP="00276922">
      <w:pPr>
        <w:pStyle w:val="ParagraphStyle"/>
        <w:jc w:val="both"/>
        <w:rPr>
          <w:rFonts w:ascii="Bookman Old Style" w:hAnsi="Bookman Old Style" w:cs="Bookman Old Style"/>
        </w:rPr>
      </w:pPr>
    </w:p>
    <w:p w14:paraId="5F5F71B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6B9A4D53" w14:textId="77777777" w:rsidR="00276922" w:rsidRDefault="00276922" w:rsidP="00276922">
      <w:pPr>
        <w:pStyle w:val="ParagraphStyle"/>
        <w:jc w:val="both"/>
        <w:rPr>
          <w:rFonts w:ascii="Bookman Old Style" w:hAnsi="Bookman Old Style" w:cs="Bookman Old Style"/>
        </w:rPr>
      </w:pPr>
    </w:p>
    <w:p w14:paraId="19954CCF"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0FB06B28" w14:textId="77777777" w:rsidR="00276922" w:rsidRDefault="00276922" w:rsidP="00276922">
      <w:pPr>
        <w:pStyle w:val="ParagraphStyle"/>
        <w:jc w:val="both"/>
        <w:rPr>
          <w:rFonts w:ascii="Bookman Old Style" w:hAnsi="Bookman Old Style" w:cs="Bookman Old Style"/>
        </w:rPr>
      </w:pPr>
    </w:p>
    <w:p w14:paraId="7E0B9BB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1E61D8E8" w14:textId="77777777" w:rsidR="00276922" w:rsidRDefault="00276922" w:rsidP="00276922">
      <w:pPr>
        <w:pStyle w:val="ParagraphStyle"/>
        <w:jc w:val="both"/>
        <w:rPr>
          <w:rFonts w:ascii="Bookman Old Style" w:hAnsi="Bookman Old Style" w:cs="Bookman Old Style"/>
        </w:rPr>
      </w:pPr>
    </w:p>
    <w:p w14:paraId="2ACB07E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49FA4D81" w14:textId="77777777" w:rsidR="00276922" w:rsidRDefault="00276922" w:rsidP="00276922">
      <w:pPr>
        <w:pStyle w:val="ParagraphStyle"/>
        <w:jc w:val="both"/>
        <w:rPr>
          <w:rFonts w:ascii="Bookman Old Style" w:hAnsi="Bookman Old Style" w:cs="Bookman Old Style"/>
        </w:rPr>
      </w:pPr>
    </w:p>
    <w:p w14:paraId="227C36FD"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12565BAF" w14:textId="77777777" w:rsidR="00276922" w:rsidRDefault="00276922" w:rsidP="00276922">
      <w:pPr>
        <w:pStyle w:val="ParagraphStyle"/>
        <w:jc w:val="both"/>
        <w:rPr>
          <w:rFonts w:ascii="Bookman Old Style" w:hAnsi="Bookman Old Style" w:cs="Bookman Old Style"/>
        </w:rPr>
      </w:pPr>
    </w:p>
    <w:p w14:paraId="1607FEE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4BCA8B7B" w14:textId="77777777" w:rsidR="00276922" w:rsidRDefault="00276922" w:rsidP="00276922">
      <w:pPr>
        <w:pStyle w:val="ParagraphStyle"/>
        <w:jc w:val="both"/>
        <w:rPr>
          <w:rFonts w:ascii="Bookman Old Style" w:hAnsi="Bookman Old Style" w:cs="Bookman Old Style"/>
        </w:rPr>
      </w:pPr>
    </w:p>
    <w:p w14:paraId="3455C3E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594A378F" w14:textId="77777777" w:rsidR="00276922" w:rsidRDefault="00276922" w:rsidP="00276922">
      <w:pPr>
        <w:pStyle w:val="ParagraphStyle"/>
        <w:jc w:val="both"/>
        <w:rPr>
          <w:rFonts w:ascii="Bookman Old Style" w:hAnsi="Bookman Old Style" w:cs="Bookman Old Style"/>
        </w:rPr>
      </w:pPr>
    </w:p>
    <w:p w14:paraId="0F42485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7CDDC77B" w14:textId="77777777" w:rsidR="00276922" w:rsidRDefault="00276922" w:rsidP="00276922">
      <w:pPr>
        <w:pStyle w:val="ParagraphStyle"/>
        <w:jc w:val="both"/>
        <w:rPr>
          <w:rFonts w:ascii="Bookman Old Style" w:hAnsi="Bookman Old Style" w:cs="Bookman Old Style"/>
        </w:rPr>
      </w:pPr>
    </w:p>
    <w:p w14:paraId="633ABB62" w14:textId="5568FDED" w:rsidR="00276922" w:rsidRPr="00C96730" w:rsidRDefault="00276922" w:rsidP="00276922">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 xml:space="preserve">XXX DE AGOSTO DE </w:t>
      </w:r>
      <w:r w:rsidR="00625D9B">
        <w:rPr>
          <w:rFonts w:ascii="Bookman Old Style" w:hAnsi="Bookman Old Style" w:cs="Bookman Old Style"/>
          <w:b/>
          <w:bCs/>
          <w:lang w:val="pt-BR"/>
        </w:rPr>
        <w:t>2023</w:t>
      </w:r>
      <w:r>
        <w:rPr>
          <w:rFonts w:ascii="Bookman Old Style" w:hAnsi="Bookman Old Style" w:cs="Bookman Old Style"/>
          <w:b/>
          <w:bCs/>
          <w:lang w:val="pt-BR"/>
        </w:rPr>
        <w:t>.</w:t>
      </w:r>
    </w:p>
    <w:p w14:paraId="5F3388A0" w14:textId="77777777" w:rsidR="00276922" w:rsidRDefault="00276922" w:rsidP="00276922">
      <w:pPr>
        <w:pStyle w:val="ParagraphStyle"/>
        <w:jc w:val="both"/>
        <w:rPr>
          <w:rFonts w:ascii="Bookman Old Style" w:hAnsi="Bookman Old Style" w:cs="Bookman Old Style"/>
        </w:rPr>
      </w:pPr>
    </w:p>
    <w:p w14:paraId="570D3CCA" w14:textId="77777777" w:rsidR="00276922" w:rsidRDefault="00276922" w:rsidP="00276922">
      <w:pPr>
        <w:pStyle w:val="ParagraphStyle"/>
        <w:jc w:val="both"/>
        <w:rPr>
          <w:rFonts w:ascii="Bookman Old Style" w:hAnsi="Bookman Old Style" w:cs="Bookman Old Style"/>
        </w:rPr>
      </w:pPr>
    </w:p>
    <w:p w14:paraId="31E1E2FB" w14:textId="77777777" w:rsidR="00276922" w:rsidRDefault="00276922" w:rsidP="00276922">
      <w:pPr>
        <w:pStyle w:val="ParagraphStyle"/>
        <w:jc w:val="both"/>
        <w:rPr>
          <w:rFonts w:ascii="Bookman Old Style" w:hAnsi="Bookman Old Style" w:cs="Bookman Old Style"/>
        </w:rPr>
      </w:pPr>
    </w:p>
    <w:p w14:paraId="41CD899B" w14:textId="77777777" w:rsidR="00276922" w:rsidRDefault="00276922" w:rsidP="00276922">
      <w:pPr>
        <w:pStyle w:val="ParagraphStyle"/>
        <w:jc w:val="both"/>
        <w:rPr>
          <w:rFonts w:ascii="Bookman Old Style" w:hAnsi="Bookman Old Style" w:cs="Bookman Old Style"/>
        </w:rPr>
      </w:pPr>
    </w:p>
    <w:p w14:paraId="0524D1A9" w14:textId="77777777" w:rsidR="00276922" w:rsidRDefault="00276922" w:rsidP="00276922">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708BE568" w14:textId="77777777" w:rsidR="00276922" w:rsidRDefault="00276922" w:rsidP="00276922">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1ECBCA5"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320DD524" w14:textId="77777777" w:rsidR="00276922" w:rsidRDefault="00276922" w:rsidP="00276922">
      <w:pPr>
        <w:pStyle w:val="Centered"/>
        <w:rPr>
          <w:rFonts w:ascii="Bookman Old Style" w:hAnsi="Bookman Old Style" w:cs="Bookman Old Style"/>
        </w:rPr>
      </w:pPr>
    </w:p>
    <w:p w14:paraId="57B69FB1" w14:textId="77777777" w:rsidR="00276922" w:rsidRDefault="00276922" w:rsidP="00276922">
      <w:pPr>
        <w:pStyle w:val="Centered"/>
        <w:rPr>
          <w:rFonts w:ascii="Bookman Old Style" w:hAnsi="Bookman Old Style" w:cs="Bookman Old Style"/>
        </w:rPr>
      </w:pPr>
    </w:p>
    <w:p w14:paraId="14192C6F" w14:textId="77777777" w:rsidR="00276922" w:rsidRDefault="00276922" w:rsidP="00276922">
      <w:pPr>
        <w:pStyle w:val="Centered"/>
        <w:rPr>
          <w:rFonts w:ascii="Bookman Old Style" w:hAnsi="Bookman Old Style" w:cs="Bookman Old Style"/>
        </w:rPr>
      </w:pPr>
    </w:p>
    <w:p w14:paraId="24CA5DB7" w14:textId="77777777" w:rsidR="00276922" w:rsidRDefault="00276922" w:rsidP="00276922">
      <w:pPr>
        <w:pStyle w:val="Centered"/>
        <w:rPr>
          <w:rFonts w:ascii="Bookman Old Style" w:hAnsi="Bookman Old Style" w:cs="Bookman Old Style"/>
        </w:rPr>
      </w:pPr>
    </w:p>
    <w:p w14:paraId="027A0296" w14:textId="77777777" w:rsidR="00276922" w:rsidRPr="001C63D6" w:rsidRDefault="00276922" w:rsidP="00276922">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1DC1E473"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3265CCD9"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06706CBD"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22084237"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31E0EA42" w14:textId="77777777" w:rsidR="00276922" w:rsidRDefault="00276922" w:rsidP="00276922">
      <w:pPr>
        <w:pStyle w:val="Centered"/>
        <w:rPr>
          <w:rFonts w:ascii="Bookman Old Style" w:hAnsi="Bookman Old Style" w:cs="Bookman Old Style"/>
        </w:rPr>
      </w:pPr>
    </w:p>
    <w:p w14:paraId="1C87BB3F" w14:textId="77777777" w:rsidR="00276922" w:rsidRDefault="00276922" w:rsidP="00276922">
      <w:pPr>
        <w:pStyle w:val="Centered"/>
        <w:rPr>
          <w:rFonts w:ascii="Bookman Old Style" w:hAnsi="Bookman Old Style" w:cs="Bookman Old Style"/>
        </w:rPr>
      </w:pPr>
    </w:p>
    <w:p w14:paraId="1E272E7D" w14:textId="77777777" w:rsidR="00276922" w:rsidRDefault="00276922" w:rsidP="00276922">
      <w:pPr>
        <w:pStyle w:val="Centered"/>
        <w:rPr>
          <w:rFonts w:ascii="Bookman Old Style" w:hAnsi="Bookman Old Style" w:cs="Bookman Old Style"/>
        </w:rPr>
      </w:pPr>
    </w:p>
    <w:p w14:paraId="602F39A4"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0EC3265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FA1ADD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28961434" w14:textId="77777777" w:rsidR="00276922" w:rsidRPr="0077267B" w:rsidRDefault="00276922" w:rsidP="00276922">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2091CA50" w14:textId="6D570235" w:rsidR="00276922" w:rsidRDefault="00276922" w:rsidP="00276922">
      <w:pPr>
        <w:widowControl w:val="0"/>
        <w:spacing w:after="0"/>
        <w:ind w:left="-567" w:right="-568"/>
        <w:jc w:val="both"/>
        <w:rPr>
          <w:rFonts w:ascii="Palatino Linotype" w:hAnsi="Palatino Linotype"/>
          <w:b/>
          <w:sz w:val="20"/>
        </w:rPr>
      </w:pPr>
    </w:p>
    <w:p w14:paraId="3DFC962D" w14:textId="1E1A1DFB" w:rsidR="00DF1063" w:rsidRDefault="00DF1063" w:rsidP="00276922">
      <w:pPr>
        <w:widowControl w:val="0"/>
        <w:spacing w:after="0"/>
        <w:ind w:left="-567" w:right="-568"/>
        <w:jc w:val="both"/>
        <w:rPr>
          <w:rFonts w:ascii="Palatino Linotype" w:hAnsi="Palatino Linotype"/>
          <w:b/>
          <w:sz w:val="20"/>
        </w:rPr>
      </w:pPr>
    </w:p>
    <w:p w14:paraId="6AFCF3A8" w14:textId="051C6D32" w:rsidR="00DF1063" w:rsidRDefault="00DF1063" w:rsidP="00276922">
      <w:pPr>
        <w:widowControl w:val="0"/>
        <w:spacing w:after="0"/>
        <w:ind w:left="-567" w:right="-568"/>
        <w:jc w:val="both"/>
        <w:rPr>
          <w:rFonts w:ascii="Palatino Linotype" w:hAnsi="Palatino Linotype"/>
          <w:b/>
          <w:sz w:val="20"/>
        </w:rPr>
      </w:pPr>
    </w:p>
    <w:p w14:paraId="2E95BFB4" w14:textId="184E9E33" w:rsidR="00DF1063" w:rsidRDefault="00DF1063" w:rsidP="00276922">
      <w:pPr>
        <w:widowControl w:val="0"/>
        <w:spacing w:after="0"/>
        <w:ind w:left="-567" w:right="-568"/>
        <w:jc w:val="both"/>
        <w:rPr>
          <w:rFonts w:ascii="Palatino Linotype" w:hAnsi="Palatino Linotype"/>
          <w:b/>
          <w:sz w:val="20"/>
        </w:rPr>
      </w:pPr>
    </w:p>
    <w:p w14:paraId="1B17D05D" w14:textId="7BA13E59" w:rsidR="00E011A5" w:rsidRDefault="00E011A5" w:rsidP="00276922">
      <w:pPr>
        <w:widowControl w:val="0"/>
        <w:spacing w:after="0"/>
        <w:ind w:left="-567" w:right="-568"/>
        <w:jc w:val="both"/>
        <w:rPr>
          <w:rFonts w:ascii="Palatino Linotype" w:hAnsi="Palatino Linotype"/>
          <w:b/>
          <w:sz w:val="20"/>
        </w:rPr>
      </w:pPr>
    </w:p>
    <w:p w14:paraId="73E1CFDE" w14:textId="38F07B73" w:rsidR="00E011A5" w:rsidRDefault="00E011A5" w:rsidP="00276922">
      <w:pPr>
        <w:widowControl w:val="0"/>
        <w:spacing w:after="0"/>
        <w:ind w:left="-567" w:right="-568"/>
        <w:jc w:val="both"/>
        <w:rPr>
          <w:rFonts w:ascii="Palatino Linotype" w:hAnsi="Palatino Linotype"/>
          <w:b/>
          <w:sz w:val="20"/>
        </w:rPr>
      </w:pPr>
    </w:p>
    <w:p w14:paraId="7CBCB1BB" w14:textId="6DFB53A8" w:rsidR="00E011A5" w:rsidRDefault="00E011A5" w:rsidP="00276922">
      <w:pPr>
        <w:widowControl w:val="0"/>
        <w:spacing w:after="0"/>
        <w:ind w:left="-567" w:right="-568"/>
        <w:jc w:val="both"/>
        <w:rPr>
          <w:rFonts w:ascii="Palatino Linotype" w:hAnsi="Palatino Linotype"/>
          <w:b/>
          <w:sz w:val="20"/>
        </w:rPr>
      </w:pPr>
    </w:p>
    <w:p w14:paraId="5DC556A1" w14:textId="77777777" w:rsidR="00E011A5" w:rsidRDefault="00E011A5" w:rsidP="00276922">
      <w:pPr>
        <w:widowControl w:val="0"/>
        <w:spacing w:after="0"/>
        <w:ind w:left="-567" w:right="-568"/>
        <w:jc w:val="both"/>
        <w:rPr>
          <w:rFonts w:ascii="Palatino Linotype" w:hAnsi="Palatino Linotype"/>
          <w:b/>
          <w:sz w:val="20"/>
        </w:rPr>
      </w:pPr>
    </w:p>
    <w:p w14:paraId="003F579B" w14:textId="19109334" w:rsidR="00DF1063" w:rsidRDefault="00DF1063" w:rsidP="00276922">
      <w:pPr>
        <w:widowControl w:val="0"/>
        <w:spacing w:after="0"/>
        <w:ind w:left="-567" w:right="-568"/>
        <w:jc w:val="both"/>
        <w:rPr>
          <w:rFonts w:ascii="Palatino Linotype" w:hAnsi="Palatino Linotype"/>
          <w:b/>
          <w:sz w:val="20"/>
        </w:rPr>
      </w:pPr>
    </w:p>
    <w:p w14:paraId="2BEBE6B8" w14:textId="13FEE4DD" w:rsidR="00DF1063" w:rsidRDefault="00DF1063" w:rsidP="00276922">
      <w:pPr>
        <w:widowControl w:val="0"/>
        <w:spacing w:after="0"/>
        <w:ind w:left="-567" w:right="-568"/>
        <w:jc w:val="both"/>
        <w:rPr>
          <w:rFonts w:ascii="Palatino Linotype" w:hAnsi="Palatino Linotype"/>
          <w:b/>
          <w:sz w:val="20"/>
        </w:rPr>
      </w:pPr>
    </w:p>
    <w:p w14:paraId="349EAAEF" w14:textId="46105297" w:rsidR="00DF1063" w:rsidRDefault="00DF1063" w:rsidP="00276922">
      <w:pPr>
        <w:widowControl w:val="0"/>
        <w:spacing w:after="0"/>
        <w:ind w:left="-567" w:right="-568"/>
        <w:jc w:val="both"/>
        <w:rPr>
          <w:rFonts w:ascii="Palatino Linotype" w:hAnsi="Palatino Linotype"/>
          <w:b/>
          <w:sz w:val="20"/>
        </w:rPr>
      </w:pPr>
    </w:p>
    <w:p w14:paraId="7B3D346F" w14:textId="77777777" w:rsidR="00DF1063" w:rsidRPr="0077267B" w:rsidRDefault="00DF1063" w:rsidP="00276922">
      <w:pPr>
        <w:widowControl w:val="0"/>
        <w:spacing w:after="0"/>
        <w:ind w:left="-567" w:right="-568"/>
        <w:jc w:val="both"/>
        <w:rPr>
          <w:rFonts w:ascii="Palatino Linotype" w:hAnsi="Palatino Linotype"/>
          <w:b/>
          <w:sz w:val="20"/>
        </w:rPr>
      </w:pPr>
    </w:p>
    <w:p w14:paraId="140B141D"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080F6718" w14:textId="77777777" w:rsidR="00276922" w:rsidRPr="0077267B" w:rsidRDefault="00276922" w:rsidP="00276922">
      <w:pPr>
        <w:widowControl w:val="0"/>
        <w:spacing w:after="0"/>
        <w:ind w:left="-567" w:right="-568"/>
        <w:jc w:val="center"/>
        <w:rPr>
          <w:rFonts w:ascii="Palatino Linotype" w:hAnsi="Palatino Linotype"/>
          <w:b/>
          <w:sz w:val="20"/>
        </w:rPr>
      </w:pPr>
    </w:p>
    <w:p w14:paraId="51F2ACE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65E0FC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w:t>
      </w:r>
      <w:proofErr w:type="spellStart"/>
      <w:r w:rsidRPr="0077267B">
        <w:rPr>
          <w:rFonts w:ascii="Palatino Linotype" w:hAnsi="Palatino Linotype"/>
          <w:b/>
          <w:sz w:val="20"/>
        </w:rPr>
        <w:t>xxxxxxxxxxxxx</w:t>
      </w:r>
      <w:proofErr w:type="spellEnd"/>
      <w:r w:rsidRPr="0077267B">
        <w:rPr>
          <w:rFonts w:ascii="Palatino Linotype" w:hAnsi="Palatino Linotype"/>
          <w:b/>
          <w:sz w:val="20"/>
        </w:rPr>
        <w:t xml:space="preserve">  </w:t>
      </w:r>
    </w:p>
    <w:p w14:paraId="0345A21D" w14:textId="77777777" w:rsidR="00276922"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CONTRATO N.º </w:t>
      </w:r>
      <w:proofErr w:type="spellStart"/>
      <w:r w:rsidRPr="0077267B">
        <w:rPr>
          <w:rFonts w:ascii="Palatino Linotype" w:hAnsi="Palatino Linotype"/>
          <w:b/>
          <w:sz w:val="20"/>
        </w:rPr>
        <w:t>xxxxxxx</w:t>
      </w:r>
      <w:proofErr w:type="spellEnd"/>
      <w:r w:rsidRPr="0077267B">
        <w:rPr>
          <w:rFonts w:ascii="Palatino Linotype" w:hAnsi="Palatino Linotype"/>
          <w:b/>
          <w:sz w:val="20"/>
        </w:rPr>
        <w:t>/</w:t>
      </w:r>
      <w:proofErr w:type="spellStart"/>
      <w:r w:rsidRPr="0077267B">
        <w:rPr>
          <w:rFonts w:ascii="Palatino Linotype" w:hAnsi="Palatino Linotype"/>
          <w:b/>
          <w:sz w:val="20"/>
        </w:rPr>
        <w:t>xxxxxxxx</w:t>
      </w:r>
      <w:proofErr w:type="spellEnd"/>
    </w:p>
    <w:p w14:paraId="2168F3CD" w14:textId="6A1B314C"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00DF1063">
        <w:rPr>
          <w:rFonts w:ascii="Palatino Linotype" w:hAnsi="Palatino Linotype"/>
          <w:sz w:val="20"/>
        </w:rPr>
        <w:t xml:space="preserve"> </w:t>
      </w:r>
      <w:r w:rsidR="00DF1063" w:rsidRPr="00F83D32">
        <w:rPr>
          <w:rFonts w:ascii="Palatino Linotype" w:hAnsi="Palatino Linotype"/>
          <w:sz w:val="20"/>
        </w:rPr>
        <w:t>CONTRATAÇÃO DE EMPRESA PARA PRESTAÇÃO DE SERVIÇO DE ORGANIZAÇÃO E REALIZAÇÃO DO CARNAVAL 2023 DE MARABA PAULISTA-</w:t>
      </w:r>
      <w:r w:rsidR="00E011A5" w:rsidRPr="00F83D32">
        <w:rPr>
          <w:rFonts w:ascii="Palatino Linotype" w:hAnsi="Palatino Linotype"/>
          <w:sz w:val="20"/>
        </w:rPr>
        <w:t>SP</w:t>
      </w:r>
      <w:r w:rsidR="00E011A5" w:rsidRPr="00B81F34">
        <w:rPr>
          <w:rFonts w:ascii="Palatino Linotype" w:hAnsi="Palatino Linotype"/>
          <w:b/>
          <w:bCs/>
          <w:sz w:val="20"/>
        </w:rPr>
        <w:t>.</w:t>
      </w:r>
    </w:p>
    <w:p w14:paraId="525DBAF8" w14:textId="77777777" w:rsidR="00276922" w:rsidRPr="0077267B" w:rsidRDefault="00276922" w:rsidP="00276922">
      <w:pPr>
        <w:widowControl w:val="0"/>
        <w:spacing w:after="0"/>
        <w:ind w:left="-567" w:right="-568"/>
        <w:jc w:val="both"/>
        <w:rPr>
          <w:rFonts w:ascii="Palatino Linotype" w:hAnsi="Palatino Linotype"/>
          <w:b/>
          <w:sz w:val="20"/>
        </w:rPr>
      </w:pPr>
    </w:p>
    <w:p w14:paraId="70DA8F1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BB12F45"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276F148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6B743EA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595BB2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C38CF0F"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6A6C45C4"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56BD6FC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C77187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3FF34768" w14:textId="77777777" w:rsidR="00276922" w:rsidRPr="0077267B" w:rsidRDefault="00276922" w:rsidP="00276922">
      <w:pPr>
        <w:widowControl w:val="0"/>
        <w:spacing w:after="0"/>
        <w:ind w:left="-567" w:right="-568"/>
        <w:jc w:val="both"/>
        <w:rPr>
          <w:rFonts w:ascii="Palatino Linotype" w:hAnsi="Palatino Linotype"/>
          <w:b/>
          <w:sz w:val="20"/>
        </w:rPr>
      </w:pPr>
    </w:p>
    <w:p w14:paraId="73072C02" w14:textId="026B8CF6"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MARABA PAULISTA-</w:t>
      </w:r>
      <w:proofErr w:type="gramStart"/>
      <w:r w:rsidRPr="0077267B">
        <w:rPr>
          <w:rFonts w:ascii="Palatino Linotype" w:hAnsi="Palatino Linotype"/>
          <w:b/>
          <w:sz w:val="20"/>
        </w:rPr>
        <w:t>SP ,</w:t>
      </w:r>
      <w:proofErr w:type="gramEnd"/>
      <w:r w:rsidRPr="0077267B">
        <w:rPr>
          <w:rFonts w:ascii="Palatino Linotype" w:hAnsi="Palatino Linotype"/>
          <w:b/>
          <w:sz w:val="20"/>
        </w:rPr>
        <w:t xml:space="preserve"> XX DE XXX  DE </w:t>
      </w:r>
      <w:r w:rsidR="00625D9B">
        <w:rPr>
          <w:rFonts w:ascii="Palatino Linotype" w:hAnsi="Palatino Linotype"/>
          <w:b/>
          <w:sz w:val="20"/>
        </w:rPr>
        <w:t>2023</w:t>
      </w:r>
      <w:r w:rsidRPr="0077267B">
        <w:rPr>
          <w:rFonts w:ascii="Palatino Linotype" w:hAnsi="Palatino Linotype"/>
          <w:b/>
          <w:sz w:val="20"/>
        </w:rPr>
        <w:t>;</w:t>
      </w:r>
    </w:p>
    <w:p w14:paraId="753030A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4C74E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7D0C611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5EF660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CD9C1B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38E87AF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49C2438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3CA46350"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pessoal: XXXXXXXXX</w:t>
      </w:r>
    </w:p>
    <w:p w14:paraId="0982B76D"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76C38F6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760AB0C" w14:textId="77777777" w:rsidR="00276922" w:rsidRPr="0077267B" w:rsidRDefault="00276922" w:rsidP="00276922">
      <w:pPr>
        <w:widowControl w:val="0"/>
        <w:spacing w:after="0"/>
        <w:ind w:left="-567" w:right="-568"/>
        <w:jc w:val="both"/>
        <w:rPr>
          <w:rFonts w:ascii="Palatino Linotype" w:hAnsi="Palatino Linotype"/>
          <w:b/>
          <w:sz w:val="20"/>
        </w:rPr>
      </w:pPr>
    </w:p>
    <w:p w14:paraId="628EBC5B" w14:textId="77777777" w:rsidR="00276922" w:rsidRPr="0077267B" w:rsidRDefault="00276922" w:rsidP="00276922">
      <w:pPr>
        <w:widowControl w:val="0"/>
        <w:spacing w:after="0"/>
        <w:ind w:left="-567" w:right="-568"/>
        <w:jc w:val="both"/>
        <w:rPr>
          <w:rFonts w:ascii="Palatino Linotype" w:hAnsi="Palatino Linotype"/>
          <w:b/>
          <w:sz w:val="20"/>
        </w:rPr>
      </w:pPr>
    </w:p>
    <w:p w14:paraId="18DCD676"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B1C39D1" w14:textId="77777777" w:rsidR="00276922" w:rsidRPr="0077267B" w:rsidRDefault="00276922" w:rsidP="00276922">
      <w:pPr>
        <w:widowControl w:val="0"/>
        <w:spacing w:after="0"/>
        <w:ind w:left="-567" w:right="-568"/>
        <w:jc w:val="both"/>
        <w:rPr>
          <w:rFonts w:ascii="Palatino Linotype" w:hAnsi="Palatino Linotype"/>
          <w:b/>
          <w:sz w:val="20"/>
        </w:rPr>
      </w:pPr>
    </w:p>
    <w:p w14:paraId="34E2F5A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01F78CF2"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10E6E20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0478FBC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30601A1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71D50C63"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154928BB"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32AC3DAA"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14C6714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1BF4BEC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747E084" w14:textId="77777777" w:rsidR="00276922" w:rsidRPr="0077267B" w:rsidRDefault="00276922" w:rsidP="00276922">
      <w:pPr>
        <w:widowControl w:val="0"/>
        <w:spacing w:after="0"/>
        <w:ind w:left="-567" w:right="-568"/>
        <w:jc w:val="both"/>
        <w:rPr>
          <w:rFonts w:ascii="Palatino Linotype" w:hAnsi="Palatino Linotype"/>
          <w:b/>
          <w:sz w:val="20"/>
        </w:rPr>
      </w:pPr>
    </w:p>
    <w:p w14:paraId="3B7CE3F9" w14:textId="77777777" w:rsidR="00276922" w:rsidRPr="0077267B" w:rsidRDefault="00276922" w:rsidP="00276922">
      <w:pPr>
        <w:widowControl w:val="0"/>
        <w:spacing w:after="0"/>
        <w:ind w:left="-567" w:right="-568"/>
        <w:jc w:val="both"/>
        <w:rPr>
          <w:rFonts w:ascii="Palatino Linotype" w:hAnsi="Palatino Linotype"/>
          <w:b/>
          <w:sz w:val="20"/>
        </w:rPr>
      </w:pPr>
    </w:p>
    <w:p w14:paraId="41428DE4" w14:textId="77777777" w:rsidR="00276922" w:rsidRPr="0077267B" w:rsidRDefault="00276922" w:rsidP="00276922">
      <w:pPr>
        <w:widowControl w:val="0"/>
        <w:spacing w:after="0"/>
        <w:ind w:left="-567" w:right="-568"/>
        <w:jc w:val="both"/>
        <w:rPr>
          <w:rFonts w:ascii="Palatino Linotype" w:hAnsi="Palatino Linotype"/>
          <w:b/>
          <w:sz w:val="20"/>
        </w:rPr>
      </w:pPr>
    </w:p>
    <w:p w14:paraId="314A33C7"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06B12BD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55EC9D91"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7165AD2C"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64B16798"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Endereço residencial completo: </w:t>
      </w:r>
      <w:proofErr w:type="spellStart"/>
      <w:r w:rsidRPr="0077267B">
        <w:rPr>
          <w:rFonts w:ascii="Palatino Linotype" w:hAnsi="Palatino Linotype"/>
          <w:b/>
          <w:sz w:val="20"/>
        </w:rPr>
        <w:t>xxxxxxxxxxxxxx</w:t>
      </w:r>
      <w:proofErr w:type="spellEnd"/>
    </w:p>
    <w:p w14:paraId="04E020B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spellStart"/>
      <w:r w:rsidRPr="0077267B">
        <w:rPr>
          <w:rFonts w:ascii="Palatino Linotype" w:hAnsi="Palatino Linotype"/>
          <w:b/>
          <w:sz w:val="20"/>
        </w:rPr>
        <w:t>pessoal:xxxxxxxxxx</w:t>
      </w:r>
      <w:proofErr w:type="spellEnd"/>
    </w:p>
    <w:p w14:paraId="2554C96E"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40C04179" w14:textId="77777777" w:rsidR="00276922" w:rsidRPr="0077267B" w:rsidRDefault="00276922" w:rsidP="00276922">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A9CA7DC" w14:textId="77777777" w:rsidR="00276922" w:rsidRDefault="00276922" w:rsidP="00276922">
      <w:pPr>
        <w:pStyle w:val="Recuodecorpodetexto"/>
        <w:ind w:left="-567" w:right="-568"/>
        <w:jc w:val="center"/>
      </w:pP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C6C0" w14:textId="77777777" w:rsidR="007A1BF3" w:rsidRDefault="007A1BF3">
      <w:pPr>
        <w:spacing w:after="0" w:line="240" w:lineRule="auto"/>
      </w:pPr>
      <w:r>
        <w:separator/>
      </w:r>
    </w:p>
  </w:endnote>
  <w:endnote w:type="continuationSeparator" w:id="0">
    <w:p w14:paraId="587B6437" w14:textId="77777777" w:rsidR="007A1BF3" w:rsidRDefault="007A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D065" w14:textId="77777777" w:rsidR="007A1BF3" w:rsidRDefault="007A1BF3">
      <w:pPr>
        <w:spacing w:after="0" w:line="240" w:lineRule="auto"/>
      </w:pPr>
      <w:r>
        <w:separator/>
      </w:r>
    </w:p>
  </w:footnote>
  <w:footnote w:type="continuationSeparator" w:id="0">
    <w:p w14:paraId="40248869" w14:textId="77777777" w:rsidR="007A1BF3" w:rsidRDefault="007A1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35pt;height:93.35pt">
                <v:imagedata r:id="rId1" o:title=""/>
              </v:shape>
              <o:OLEObject Type="Embed" ProgID="PBrush" ShapeID="_x0000_i1025" DrawAspect="Content" ObjectID="_1736754993"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383993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23534"/>
    <w:rsid w:val="000465E9"/>
    <w:rsid w:val="00083CF2"/>
    <w:rsid w:val="000C6C77"/>
    <w:rsid w:val="000D170D"/>
    <w:rsid w:val="000E1E37"/>
    <w:rsid w:val="001128CD"/>
    <w:rsid w:val="001B757D"/>
    <w:rsid w:val="001C26CD"/>
    <w:rsid w:val="001E05E4"/>
    <w:rsid w:val="001F69B3"/>
    <w:rsid w:val="00216B27"/>
    <w:rsid w:val="00255AC4"/>
    <w:rsid w:val="00274644"/>
    <w:rsid w:val="00276922"/>
    <w:rsid w:val="002933C5"/>
    <w:rsid w:val="002A44D2"/>
    <w:rsid w:val="002F2D18"/>
    <w:rsid w:val="0037338B"/>
    <w:rsid w:val="003848CE"/>
    <w:rsid w:val="0038642F"/>
    <w:rsid w:val="00427382"/>
    <w:rsid w:val="00472598"/>
    <w:rsid w:val="004C072E"/>
    <w:rsid w:val="004C3841"/>
    <w:rsid w:val="004F5FEB"/>
    <w:rsid w:val="00501AF9"/>
    <w:rsid w:val="005227B7"/>
    <w:rsid w:val="00523485"/>
    <w:rsid w:val="00553FD1"/>
    <w:rsid w:val="00556E4B"/>
    <w:rsid w:val="00607528"/>
    <w:rsid w:val="00625D9B"/>
    <w:rsid w:val="0065433E"/>
    <w:rsid w:val="00660BCD"/>
    <w:rsid w:val="00666220"/>
    <w:rsid w:val="00671E0D"/>
    <w:rsid w:val="006F5CE0"/>
    <w:rsid w:val="006F6CF8"/>
    <w:rsid w:val="0070332E"/>
    <w:rsid w:val="00703CCB"/>
    <w:rsid w:val="0070421A"/>
    <w:rsid w:val="007271E0"/>
    <w:rsid w:val="0077267B"/>
    <w:rsid w:val="007749BC"/>
    <w:rsid w:val="007870F9"/>
    <w:rsid w:val="007907C6"/>
    <w:rsid w:val="007943F4"/>
    <w:rsid w:val="007953B9"/>
    <w:rsid w:val="007A1BF3"/>
    <w:rsid w:val="007F56AE"/>
    <w:rsid w:val="00804028"/>
    <w:rsid w:val="008A0898"/>
    <w:rsid w:val="008C4A6B"/>
    <w:rsid w:val="008E6A1B"/>
    <w:rsid w:val="00937E32"/>
    <w:rsid w:val="0094152E"/>
    <w:rsid w:val="00986367"/>
    <w:rsid w:val="009931B7"/>
    <w:rsid w:val="009A3B75"/>
    <w:rsid w:val="009C2EE0"/>
    <w:rsid w:val="009D31AE"/>
    <w:rsid w:val="009E37A8"/>
    <w:rsid w:val="009E400B"/>
    <w:rsid w:val="009E7F0F"/>
    <w:rsid w:val="00A17E88"/>
    <w:rsid w:val="00A512E9"/>
    <w:rsid w:val="00A611AA"/>
    <w:rsid w:val="00A75849"/>
    <w:rsid w:val="00A82BA9"/>
    <w:rsid w:val="00AD44DF"/>
    <w:rsid w:val="00B1735F"/>
    <w:rsid w:val="00B3664A"/>
    <w:rsid w:val="00B5413C"/>
    <w:rsid w:val="00B55303"/>
    <w:rsid w:val="00B62540"/>
    <w:rsid w:val="00B62D98"/>
    <w:rsid w:val="00B81F34"/>
    <w:rsid w:val="00BB2794"/>
    <w:rsid w:val="00BF008A"/>
    <w:rsid w:val="00C44A4C"/>
    <w:rsid w:val="00C63A09"/>
    <w:rsid w:val="00C817C6"/>
    <w:rsid w:val="00CA756D"/>
    <w:rsid w:val="00CA75B8"/>
    <w:rsid w:val="00D137DD"/>
    <w:rsid w:val="00D40E42"/>
    <w:rsid w:val="00DA0912"/>
    <w:rsid w:val="00DB2276"/>
    <w:rsid w:val="00DB66CD"/>
    <w:rsid w:val="00DF1063"/>
    <w:rsid w:val="00E011A5"/>
    <w:rsid w:val="00E30486"/>
    <w:rsid w:val="00E422FC"/>
    <w:rsid w:val="00E61D1E"/>
    <w:rsid w:val="00EF7C3F"/>
    <w:rsid w:val="00F24F6E"/>
    <w:rsid w:val="00F27E51"/>
    <w:rsid w:val="00F374D0"/>
    <w:rsid w:val="00F83D32"/>
    <w:rsid w:val="00F94544"/>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Style">
    <w:name w:val="Paragraph Style"/>
    <w:rsid w:val="00276922"/>
    <w:pPr>
      <w:autoSpaceDE w:val="0"/>
      <w:autoSpaceDN w:val="0"/>
      <w:adjustRightInd w:val="0"/>
    </w:pPr>
    <w:rPr>
      <w:rFonts w:ascii="Arial" w:hAnsi="Arial" w:cs="Arial"/>
      <w:sz w:val="24"/>
      <w:szCs w:val="24"/>
      <w:lang w:val="x-none"/>
    </w:rPr>
  </w:style>
  <w:style w:type="paragraph" w:customStyle="1" w:styleId="Centered">
    <w:name w:val="Centered"/>
    <w:uiPriority w:val="99"/>
    <w:rsid w:val="00276922"/>
    <w:pPr>
      <w:autoSpaceDE w:val="0"/>
      <w:autoSpaceDN w:val="0"/>
      <w:adjustRightInd w:val="0"/>
      <w:jc w:val="center"/>
    </w:pPr>
    <w:rPr>
      <w:rFonts w:ascii="Arial" w:hAnsi="Arial" w:cs="Arial"/>
      <w:sz w:val="24"/>
      <w:szCs w:val="24"/>
      <w:lang w:val="x-none"/>
    </w:rPr>
  </w:style>
  <w:style w:type="table" w:customStyle="1" w:styleId="TableGrid">
    <w:name w:val="TableGrid"/>
    <w:rsid w:val="009931B7"/>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08727">
      <w:bodyDiv w:val="1"/>
      <w:marLeft w:val="0"/>
      <w:marRight w:val="0"/>
      <w:marTop w:val="0"/>
      <w:marBottom w:val="0"/>
      <w:divBdr>
        <w:top w:val="none" w:sz="0" w:space="0" w:color="auto"/>
        <w:left w:val="none" w:sz="0" w:space="0" w:color="auto"/>
        <w:bottom w:val="none" w:sz="0" w:space="0" w:color="auto"/>
        <w:right w:val="none" w:sz="0" w:space="0" w:color="auto"/>
      </w:divBdr>
    </w:div>
    <w:div w:id="1292829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11537</Words>
  <Characters>62305</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2</cp:revision>
  <dcterms:created xsi:type="dcterms:W3CDTF">2023-02-01T14:10:00Z</dcterms:created>
  <dcterms:modified xsi:type="dcterms:W3CDTF">2023-02-01T14:10:00Z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