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B130" w14:textId="3AEBD348" w:rsidR="00D27D7D" w:rsidRPr="000868D3" w:rsidRDefault="00CA24FB" w:rsidP="00090CFC">
      <w:pPr>
        <w:pStyle w:val="Citao"/>
        <w:rPr>
          <w:rFonts w:asciiTheme="majorHAnsi" w:hAnsiTheme="majorHAnsi" w:cs="Arial"/>
          <w:b/>
          <w:i w:val="0"/>
          <w:sz w:val="28"/>
          <w:szCs w:val="22"/>
        </w:rPr>
      </w:pPr>
      <w:r w:rsidRPr="000868D3">
        <w:rPr>
          <w:rFonts w:asciiTheme="majorHAnsi" w:hAnsiTheme="majorHAnsi" w:cs="Arial"/>
          <w:b/>
          <w:i w:val="0"/>
          <w:sz w:val="28"/>
          <w:szCs w:val="22"/>
        </w:rPr>
        <w:t>EDITAL</w:t>
      </w:r>
      <w:r w:rsidR="005A0202" w:rsidRPr="000868D3">
        <w:rPr>
          <w:rFonts w:asciiTheme="majorHAnsi" w:hAnsiTheme="majorHAnsi" w:cs="Arial"/>
          <w:b/>
          <w:i w:val="0"/>
          <w:sz w:val="28"/>
          <w:szCs w:val="22"/>
        </w:rPr>
        <w:t xml:space="preserve"> </w:t>
      </w:r>
    </w:p>
    <w:p w14:paraId="0AB5480F" w14:textId="77777777" w:rsidR="003F092F" w:rsidRPr="008B08EE" w:rsidRDefault="003F092F" w:rsidP="008B08EE">
      <w:pPr>
        <w:jc w:val="center"/>
        <w:rPr>
          <w:rFonts w:asciiTheme="majorHAnsi" w:hAnsiTheme="majorHAnsi" w:cs="Arial"/>
          <w:b/>
          <w:bCs/>
          <w:color w:val="000000"/>
          <w:sz w:val="22"/>
          <w:szCs w:val="22"/>
        </w:rPr>
      </w:pPr>
    </w:p>
    <w:p w14:paraId="7C4FFA3B" w14:textId="2688FBC7" w:rsidR="004D599C" w:rsidRDefault="004D599C" w:rsidP="004D599C">
      <w:pPr>
        <w:jc w:val="center"/>
        <w:rPr>
          <w:rFonts w:asciiTheme="majorHAnsi" w:hAnsiTheme="majorHAnsi" w:cs="Arial"/>
          <w:b/>
          <w:bCs/>
          <w:sz w:val="22"/>
          <w:szCs w:val="22"/>
        </w:rPr>
      </w:pPr>
      <w:r w:rsidRPr="004D599C">
        <w:rPr>
          <w:rFonts w:asciiTheme="majorHAnsi" w:hAnsiTheme="majorHAnsi" w:cs="Arial"/>
          <w:b/>
          <w:bCs/>
          <w:sz w:val="22"/>
          <w:szCs w:val="22"/>
        </w:rPr>
        <w:t xml:space="preserve">CONCORRÊNCIA Nº </w:t>
      </w:r>
      <w:r w:rsidR="000E11EC">
        <w:rPr>
          <w:rFonts w:asciiTheme="majorHAnsi" w:hAnsiTheme="majorHAnsi" w:cs="Arial"/>
          <w:b/>
          <w:bCs/>
          <w:sz w:val="22"/>
          <w:szCs w:val="22"/>
        </w:rPr>
        <w:t>002</w:t>
      </w:r>
      <w:r w:rsidR="00147804">
        <w:rPr>
          <w:rFonts w:asciiTheme="majorHAnsi" w:hAnsiTheme="majorHAnsi" w:cs="Arial"/>
          <w:b/>
          <w:bCs/>
          <w:sz w:val="22"/>
          <w:szCs w:val="22"/>
        </w:rPr>
        <w:t>/20</w:t>
      </w:r>
      <w:r w:rsidR="001D282C">
        <w:rPr>
          <w:rFonts w:asciiTheme="majorHAnsi" w:hAnsiTheme="majorHAnsi" w:cs="Arial"/>
          <w:b/>
          <w:bCs/>
          <w:sz w:val="22"/>
          <w:szCs w:val="22"/>
        </w:rPr>
        <w:t>23</w:t>
      </w:r>
      <w:r>
        <w:rPr>
          <w:rFonts w:asciiTheme="majorHAnsi" w:hAnsiTheme="majorHAnsi" w:cs="Arial"/>
          <w:b/>
          <w:bCs/>
          <w:sz w:val="22"/>
          <w:szCs w:val="22"/>
        </w:rPr>
        <w:t xml:space="preserve"> </w:t>
      </w:r>
    </w:p>
    <w:p w14:paraId="06B8B3DC" w14:textId="685A3EEC" w:rsidR="004D599C" w:rsidRPr="004D599C" w:rsidRDefault="001D282C" w:rsidP="004D599C">
      <w:pPr>
        <w:jc w:val="center"/>
        <w:rPr>
          <w:rFonts w:asciiTheme="majorHAnsi" w:hAnsiTheme="majorHAnsi" w:cs="Arial"/>
          <w:b/>
          <w:bCs/>
          <w:sz w:val="22"/>
          <w:szCs w:val="22"/>
        </w:rPr>
      </w:pPr>
      <w:r>
        <w:rPr>
          <w:rFonts w:asciiTheme="majorHAnsi" w:hAnsiTheme="majorHAnsi" w:cs="Arial"/>
          <w:b/>
          <w:bCs/>
          <w:sz w:val="22"/>
          <w:szCs w:val="22"/>
        </w:rPr>
        <w:t xml:space="preserve">MARABA PAULISTA-SP </w:t>
      </w:r>
    </w:p>
    <w:p w14:paraId="5908CA3E" w14:textId="77777777" w:rsidR="004D599C" w:rsidRDefault="004D599C" w:rsidP="008B08EE">
      <w:pPr>
        <w:jc w:val="both"/>
        <w:rPr>
          <w:rFonts w:asciiTheme="majorHAnsi" w:hAnsiTheme="majorHAnsi" w:cs="Arial"/>
          <w:sz w:val="22"/>
          <w:szCs w:val="22"/>
        </w:rPr>
      </w:pPr>
    </w:p>
    <w:p w14:paraId="679A1980" w14:textId="20C41A2B" w:rsidR="00964299" w:rsidRPr="00147804" w:rsidRDefault="001D282C" w:rsidP="00147804">
      <w:pPr>
        <w:jc w:val="both"/>
        <w:rPr>
          <w:rStyle w:val="Forte"/>
          <w:rFonts w:asciiTheme="majorHAnsi" w:hAnsiTheme="majorHAnsi" w:cs="Arial"/>
          <w:sz w:val="22"/>
          <w:szCs w:val="22"/>
        </w:rPr>
      </w:pPr>
      <w:r>
        <w:rPr>
          <w:rFonts w:asciiTheme="majorHAnsi" w:hAnsiTheme="majorHAnsi" w:cs="Arial"/>
          <w:sz w:val="22"/>
          <w:szCs w:val="22"/>
        </w:rPr>
        <w:t xml:space="preserve">O </w:t>
      </w:r>
      <w:r w:rsidR="00147804" w:rsidRPr="00147804">
        <w:rPr>
          <w:rFonts w:asciiTheme="majorHAnsi" w:hAnsiTheme="majorHAnsi" w:cs="Arial"/>
          <w:sz w:val="22"/>
          <w:szCs w:val="22"/>
        </w:rPr>
        <w:t xml:space="preserve">MUNICÍPIO DE </w:t>
      </w:r>
      <w:r>
        <w:rPr>
          <w:rFonts w:asciiTheme="majorHAnsi" w:hAnsiTheme="majorHAnsi" w:cs="Arial"/>
          <w:sz w:val="22"/>
          <w:szCs w:val="22"/>
        </w:rPr>
        <w:t xml:space="preserve">MARABA </w:t>
      </w:r>
      <w:r w:rsidR="00344FF4">
        <w:rPr>
          <w:rFonts w:asciiTheme="majorHAnsi" w:hAnsiTheme="majorHAnsi" w:cs="Arial"/>
          <w:sz w:val="22"/>
          <w:szCs w:val="22"/>
        </w:rPr>
        <w:t>PAULISTA, ESTADO</w:t>
      </w:r>
      <w:r>
        <w:rPr>
          <w:rFonts w:asciiTheme="majorHAnsi" w:hAnsiTheme="majorHAnsi" w:cs="Arial"/>
          <w:sz w:val="22"/>
          <w:szCs w:val="22"/>
        </w:rPr>
        <w:t xml:space="preserve"> DE SÃO </w:t>
      </w:r>
      <w:r w:rsidR="000D49A8">
        <w:rPr>
          <w:rFonts w:asciiTheme="majorHAnsi" w:hAnsiTheme="majorHAnsi" w:cs="Arial"/>
          <w:sz w:val="22"/>
          <w:szCs w:val="22"/>
        </w:rPr>
        <w:t>PAULO,</w:t>
      </w:r>
      <w:r w:rsidR="006F313E" w:rsidRPr="008B08EE">
        <w:rPr>
          <w:rFonts w:asciiTheme="majorHAnsi" w:hAnsiTheme="majorHAnsi" w:cs="Arial"/>
          <w:bCs/>
          <w:sz w:val="22"/>
          <w:szCs w:val="22"/>
        </w:rPr>
        <w:t xml:space="preserve"> TORNA</w:t>
      </w:r>
      <w:r w:rsidR="00852DC7" w:rsidRPr="008B08EE">
        <w:rPr>
          <w:rFonts w:asciiTheme="majorHAnsi" w:hAnsiTheme="majorHAnsi" w:cs="Arial"/>
          <w:color w:val="000000"/>
          <w:sz w:val="22"/>
          <w:szCs w:val="22"/>
        </w:rPr>
        <w:t xml:space="preserve"> PÚBLICO, PARA CONHECIMENTO DOS INTERESSADOS, QUE</w:t>
      </w:r>
      <w:r w:rsidR="007C6775" w:rsidRPr="008B08EE">
        <w:rPr>
          <w:rFonts w:asciiTheme="majorHAnsi" w:hAnsiTheme="majorHAnsi" w:cs="Arial"/>
          <w:color w:val="000000"/>
          <w:sz w:val="22"/>
          <w:szCs w:val="22"/>
        </w:rPr>
        <w:t xml:space="preserve"> </w:t>
      </w:r>
      <w:r w:rsidR="00147804">
        <w:rPr>
          <w:rFonts w:asciiTheme="majorHAnsi" w:hAnsiTheme="majorHAnsi" w:cs="Arial"/>
          <w:color w:val="000000"/>
          <w:sz w:val="22"/>
          <w:szCs w:val="22"/>
        </w:rPr>
        <w:t>A PREFEITURA MUNICIPAL</w:t>
      </w:r>
      <w:r w:rsidR="00852DC7" w:rsidRPr="008B08EE">
        <w:rPr>
          <w:rFonts w:asciiTheme="majorHAnsi" w:hAnsiTheme="majorHAnsi" w:cs="Arial"/>
          <w:color w:val="000000"/>
          <w:sz w:val="22"/>
          <w:szCs w:val="22"/>
        </w:rPr>
        <w:t>, REALIZARÁ LICITAÇÃO</w:t>
      </w:r>
      <w:r w:rsidR="006E6E9C">
        <w:rPr>
          <w:rFonts w:asciiTheme="majorHAnsi" w:hAnsiTheme="majorHAnsi" w:cs="Arial"/>
          <w:color w:val="000000"/>
          <w:sz w:val="22"/>
          <w:szCs w:val="22"/>
        </w:rPr>
        <w:t xml:space="preserve"> </w:t>
      </w:r>
      <w:r w:rsidR="00852DC7" w:rsidRPr="008B08EE">
        <w:rPr>
          <w:rFonts w:asciiTheme="majorHAnsi" w:hAnsiTheme="majorHAnsi" w:cs="Arial"/>
          <w:color w:val="000000"/>
          <w:sz w:val="22"/>
          <w:szCs w:val="22"/>
        </w:rPr>
        <w:t xml:space="preserve">NA MODALIDADE </w:t>
      </w:r>
      <w:r w:rsidR="004D599C" w:rsidRPr="00262ADF">
        <w:rPr>
          <w:rFonts w:asciiTheme="majorHAnsi" w:hAnsiTheme="majorHAnsi" w:cs="Arial"/>
          <w:b/>
          <w:bCs/>
          <w:color w:val="000000"/>
          <w:sz w:val="22"/>
          <w:szCs w:val="22"/>
        </w:rPr>
        <w:t>CONCORRÊNCIA</w:t>
      </w:r>
      <w:r w:rsidR="00852DC7" w:rsidRPr="00262ADF">
        <w:rPr>
          <w:rFonts w:asciiTheme="majorHAnsi" w:hAnsiTheme="majorHAnsi" w:cs="Arial"/>
          <w:b/>
          <w:bCs/>
          <w:color w:val="000000"/>
          <w:sz w:val="22"/>
          <w:szCs w:val="22"/>
        </w:rPr>
        <w:t>, NA FORMA ELETRÔNICA</w:t>
      </w:r>
      <w:r w:rsidR="00852DC7" w:rsidRPr="008B08EE">
        <w:rPr>
          <w:rFonts w:asciiTheme="majorHAnsi" w:hAnsiTheme="majorHAnsi" w:cs="Arial"/>
          <w:bCs/>
          <w:color w:val="000000"/>
          <w:sz w:val="22"/>
          <w:szCs w:val="22"/>
        </w:rPr>
        <w:t xml:space="preserve">, </w:t>
      </w:r>
      <w:r w:rsidR="00852DC7" w:rsidRPr="008B08EE">
        <w:rPr>
          <w:rFonts w:asciiTheme="majorHAnsi" w:hAnsiTheme="majorHAnsi" w:cs="Arial"/>
          <w:color w:val="000000"/>
          <w:sz w:val="22"/>
          <w:szCs w:val="22"/>
        </w:rPr>
        <w:t xml:space="preserve">NOS TERMOS DA LEI Nº </w:t>
      </w:r>
      <w:r w:rsidR="004D599C">
        <w:rPr>
          <w:rFonts w:asciiTheme="majorHAnsi" w:hAnsiTheme="majorHAnsi" w:cs="Arial"/>
          <w:color w:val="000000"/>
          <w:sz w:val="22"/>
          <w:szCs w:val="22"/>
        </w:rPr>
        <w:t>14.133/2021</w:t>
      </w:r>
      <w:r w:rsidR="00B17B04">
        <w:rPr>
          <w:rFonts w:asciiTheme="majorHAnsi" w:hAnsiTheme="majorHAnsi" w:cs="Arial"/>
          <w:color w:val="000000"/>
          <w:sz w:val="22"/>
          <w:szCs w:val="22"/>
        </w:rPr>
        <w:t xml:space="preserve">, </w:t>
      </w:r>
      <w:r w:rsidR="00852DC7" w:rsidRPr="008B08EE">
        <w:rPr>
          <w:rFonts w:asciiTheme="majorHAnsi" w:hAnsiTheme="majorHAnsi" w:cs="Arial"/>
          <w:color w:val="000000" w:themeColor="text1"/>
          <w:sz w:val="22"/>
          <w:szCs w:val="22"/>
        </w:rPr>
        <w:t>D</w:t>
      </w:r>
      <w:r w:rsidR="004D599C">
        <w:rPr>
          <w:rFonts w:asciiTheme="majorHAnsi" w:hAnsiTheme="majorHAnsi" w:cs="Arial"/>
          <w:color w:val="000000" w:themeColor="text1"/>
          <w:sz w:val="22"/>
          <w:szCs w:val="22"/>
        </w:rPr>
        <w:t>A</w:t>
      </w:r>
      <w:r w:rsidR="00852DC7" w:rsidRPr="008B08EE">
        <w:rPr>
          <w:rFonts w:asciiTheme="majorHAnsi" w:hAnsiTheme="majorHAnsi" w:cs="Arial"/>
          <w:color w:val="000000" w:themeColor="text1"/>
          <w:sz w:val="22"/>
          <w:szCs w:val="22"/>
        </w:rPr>
        <w:t xml:space="preserve"> </w:t>
      </w:r>
      <w:r w:rsidR="00852DC7" w:rsidRPr="004D599C">
        <w:rPr>
          <w:rStyle w:val="Forte"/>
          <w:rFonts w:asciiTheme="majorHAnsi" w:hAnsiTheme="majorHAnsi" w:cstheme="minorHAnsi"/>
          <w:b w:val="0"/>
          <w:bCs w:val="0"/>
          <w:sz w:val="22"/>
          <w:szCs w:val="22"/>
        </w:rPr>
        <w:t>LEI COMPLEMENTAR Nº 123/</w:t>
      </w:r>
      <w:r w:rsidR="004D599C" w:rsidRPr="004D599C">
        <w:rPr>
          <w:rStyle w:val="Forte"/>
          <w:rFonts w:asciiTheme="majorHAnsi" w:hAnsiTheme="majorHAnsi" w:cstheme="minorHAnsi"/>
          <w:b w:val="0"/>
          <w:bCs w:val="0"/>
          <w:sz w:val="22"/>
          <w:szCs w:val="22"/>
        </w:rPr>
        <w:t>20</w:t>
      </w:r>
      <w:r w:rsidR="00852DC7" w:rsidRPr="004D599C">
        <w:rPr>
          <w:rStyle w:val="Forte"/>
          <w:rFonts w:asciiTheme="majorHAnsi" w:hAnsiTheme="majorHAnsi" w:cstheme="minorHAnsi"/>
          <w:b w:val="0"/>
          <w:bCs w:val="0"/>
          <w:sz w:val="22"/>
          <w:szCs w:val="22"/>
        </w:rPr>
        <w:t>06</w:t>
      </w:r>
      <w:r w:rsidR="004D599C">
        <w:rPr>
          <w:rStyle w:val="Forte"/>
          <w:rFonts w:asciiTheme="majorHAnsi" w:hAnsiTheme="majorHAnsi" w:cstheme="minorHAnsi"/>
          <w:b w:val="0"/>
          <w:bCs w:val="0"/>
          <w:sz w:val="22"/>
          <w:szCs w:val="22"/>
        </w:rPr>
        <w:t>,</w:t>
      </w:r>
      <w:r w:rsidR="00147804">
        <w:rPr>
          <w:rStyle w:val="Forte"/>
          <w:rFonts w:asciiTheme="majorHAnsi" w:hAnsiTheme="majorHAnsi" w:cstheme="minorHAnsi"/>
          <w:b w:val="0"/>
          <w:bCs w:val="0"/>
          <w:sz w:val="22"/>
          <w:szCs w:val="22"/>
        </w:rPr>
        <w:t xml:space="preserve"> </w:t>
      </w:r>
      <w:r w:rsidR="00147804">
        <w:rPr>
          <w:rFonts w:asciiTheme="majorHAnsi" w:hAnsiTheme="majorHAnsi" w:cs="Arial"/>
          <w:color w:val="000000"/>
          <w:sz w:val="22"/>
          <w:szCs w:val="22"/>
        </w:rPr>
        <w:t>DA LEI Nº 11.488/</w:t>
      </w:r>
      <w:r w:rsidR="000D49A8">
        <w:rPr>
          <w:rFonts w:asciiTheme="majorHAnsi" w:hAnsiTheme="majorHAnsi" w:cs="Arial"/>
          <w:color w:val="000000"/>
          <w:sz w:val="22"/>
          <w:szCs w:val="22"/>
        </w:rPr>
        <w:t>2007,</w:t>
      </w:r>
      <w:r w:rsidR="004D599C">
        <w:rPr>
          <w:rStyle w:val="Forte"/>
          <w:rFonts w:asciiTheme="majorHAnsi" w:hAnsiTheme="majorHAnsi" w:cstheme="minorHAnsi"/>
          <w:b w:val="0"/>
          <w:bCs w:val="0"/>
          <w:sz w:val="22"/>
          <w:szCs w:val="22"/>
        </w:rPr>
        <w:t xml:space="preserve"> E DAS EXIGÊNCIAS ESTABELECIDAS NESTE EDITAL. </w:t>
      </w:r>
      <w:r w:rsidR="00852DC7" w:rsidRPr="008B08EE">
        <w:rPr>
          <w:rStyle w:val="Forte"/>
          <w:rFonts w:asciiTheme="majorHAnsi" w:hAnsiTheme="majorHAnsi" w:cstheme="minorHAnsi"/>
          <w:sz w:val="22"/>
          <w:szCs w:val="22"/>
        </w:rPr>
        <w:t xml:space="preserve"> </w:t>
      </w:r>
    </w:p>
    <w:p w14:paraId="1DD12A3B" w14:textId="77777777" w:rsidR="00F8789A" w:rsidRPr="008B08EE" w:rsidRDefault="00F8789A" w:rsidP="008B08EE">
      <w:pPr>
        <w:jc w:val="both"/>
        <w:rPr>
          <w:rStyle w:val="Forte"/>
          <w:rFonts w:asciiTheme="majorHAnsi" w:hAnsiTheme="majorHAnsi" w:cstheme="minorHAnsi"/>
          <w:sz w:val="22"/>
          <w:szCs w:val="22"/>
        </w:rPr>
      </w:pPr>
    </w:p>
    <w:p w14:paraId="21504B92" w14:textId="213E6386" w:rsidR="004D599C" w:rsidRPr="004D599C" w:rsidRDefault="004D599C" w:rsidP="004D599C">
      <w:pPr>
        <w:spacing w:line="276" w:lineRule="auto"/>
        <w:jc w:val="both"/>
        <w:rPr>
          <w:rFonts w:asciiTheme="majorHAnsi" w:hAnsiTheme="majorHAnsi" w:cstheme="majorHAnsi"/>
          <w:sz w:val="22"/>
          <w:szCs w:val="22"/>
        </w:rPr>
      </w:pPr>
      <w:r w:rsidRPr="004D599C">
        <w:rPr>
          <w:rFonts w:asciiTheme="majorHAnsi" w:hAnsiTheme="majorHAnsi" w:cstheme="majorHAnsi"/>
          <w:color w:val="000000"/>
          <w:sz w:val="22"/>
          <w:szCs w:val="22"/>
        </w:rPr>
        <w:t xml:space="preserve">Data da sessão: </w:t>
      </w:r>
      <w:r w:rsidR="000E11EC">
        <w:rPr>
          <w:rFonts w:asciiTheme="majorHAnsi" w:hAnsiTheme="majorHAnsi" w:cstheme="majorHAnsi"/>
          <w:color w:val="000000"/>
          <w:sz w:val="22"/>
          <w:szCs w:val="22"/>
        </w:rPr>
        <w:t>1</w:t>
      </w:r>
      <w:r w:rsidR="00AE359A">
        <w:rPr>
          <w:rFonts w:asciiTheme="majorHAnsi" w:hAnsiTheme="majorHAnsi" w:cstheme="majorHAnsi"/>
          <w:color w:val="000000"/>
          <w:sz w:val="22"/>
          <w:szCs w:val="22"/>
        </w:rPr>
        <w:t>6</w:t>
      </w:r>
      <w:r w:rsidR="001D282C">
        <w:rPr>
          <w:rFonts w:asciiTheme="majorHAnsi" w:hAnsiTheme="majorHAnsi" w:cstheme="majorHAnsi"/>
          <w:color w:val="000000"/>
          <w:sz w:val="22"/>
          <w:szCs w:val="22"/>
        </w:rPr>
        <w:t>/</w:t>
      </w:r>
      <w:r w:rsidR="000E11EC">
        <w:rPr>
          <w:rFonts w:asciiTheme="majorHAnsi" w:hAnsiTheme="majorHAnsi" w:cstheme="majorHAnsi"/>
          <w:color w:val="000000"/>
          <w:sz w:val="22"/>
          <w:szCs w:val="22"/>
        </w:rPr>
        <w:t>06</w:t>
      </w:r>
      <w:r w:rsidR="001D282C">
        <w:rPr>
          <w:rFonts w:asciiTheme="majorHAnsi" w:hAnsiTheme="majorHAnsi" w:cstheme="majorHAnsi"/>
          <w:color w:val="000000"/>
          <w:sz w:val="22"/>
          <w:szCs w:val="22"/>
        </w:rPr>
        <w:t>/2023</w:t>
      </w:r>
    </w:p>
    <w:p w14:paraId="206FEEB7" w14:textId="74F40D1F" w:rsidR="004D599C" w:rsidRPr="004D599C" w:rsidRDefault="004D599C" w:rsidP="004D599C">
      <w:pPr>
        <w:spacing w:line="276" w:lineRule="auto"/>
        <w:rPr>
          <w:rFonts w:asciiTheme="majorHAnsi" w:hAnsiTheme="majorHAnsi" w:cstheme="majorHAnsi"/>
          <w:sz w:val="22"/>
          <w:szCs w:val="22"/>
        </w:rPr>
      </w:pPr>
      <w:r w:rsidRPr="004D599C">
        <w:rPr>
          <w:rFonts w:asciiTheme="majorHAnsi" w:hAnsiTheme="majorHAnsi" w:cstheme="majorHAnsi"/>
          <w:color w:val="000000"/>
          <w:sz w:val="22"/>
          <w:szCs w:val="22"/>
        </w:rPr>
        <w:t>Horário:</w:t>
      </w:r>
      <w:r w:rsidR="000E11EC">
        <w:rPr>
          <w:rFonts w:asciiTheme="majorHAnsi" w:hAnsiTheme="majorHAnsi" w:cstheme="majorHAnsi"/>
          <w:color w:val="000000"/>
          <w:sz w:val="22"/>
          <w:szCs w:val="22"/>
        </w:rPr>
        <w:t>08:30</w:t>
      </w:r>
    </w:p>
    <w:p w14:paraId="0125B1AF" w14:textId="77777777" w:rsidR="004D599C" w:rsidRPr="004D599C" w:rsidRDefault="004D599C" w:rsidP="004D599C">
      <w:pPr>
        <w:spacing w:line="276" w:lineRule="auto"/>
        <w:rPr>
          <w:rFonts w:asciiTheme="majorHAnsi" w:hAnsiTheme="majorHAnsi" w:cstheme="majorHAnsi"/>
          <w:sz w:val="22"/>
          <w:szCs w:val="22"/>
        </w:rPr>
      </w:pPr>
      <w:r w:rsidRPr="004D599C">
        <w:rPr>
          <w:rFonts w:asciiTheme="majorHAnsi" w:hAnsiTheme="majorHAnsi" w:cstheme="majorHAnsi"/>
          <w:color w:val="000000"/>
          <w:sz w:val="22"/>
          <w:szCs w:val="22"/>
        </w:rPr>
        <w:t xml:space="preserve">Local: Portal de Compras Públicas – </w:t>
      </w:r>
      <w:hyperlink r:id="rId11" w:history="1">
        <w:r w:rsidRPr="004D599C">
          <w:rPr>
            <w:rStyle w:val="Hyperlink"/>
            <w:rFonts w:asciiTheme="majorHAnsi" w:hAnsiTheme="majorHAnsi" w:cstheme="majorHAnsi"/>
            <w:sz w:val="22"/>
            <w:szCs w:val="22"/>
            <w:lang w:eastAsia="en-US"/>
          </w:rPr>
          <w:t>www.portaldecompraspublicas.com.br</w:t>
        </w:r>
      </w:hyperlink>
      <w:r w:rsidRPr="004D599C">
        <w:rPr>
          <w:rFonts w:asciiTheme="majorHAnsi" w:hAnsiTheme="majorHAnsi" w:cstheme="majorHAnsi"/>
          <w:color w:val="000000"/>
          <w:sz w:val="22"/>
          <w:szCs w:val="22"/>
        </w:rPr>
        <w:t xml:space="preserve"> </w:t>
      </w:r>
    </w:p>
    <w:p w14:paraId="1E1E39D4" w14:textId="3D95607D" w:rsidR="004D599C" w:rsidRPr="004D599C" w:rsidRDefault="004D599C" w:rsidP="004D599C">
      <w:pPr>
        <w:spacing w:line="276" w:lineRule="auto"/>
        <w:jc w:val="both"/>
        <w:rPr>
          <w:rFonts w:asciiTheme="majorHAnsi" w:hAnsiTheme="majorHAnsi" w:cstheme="majorHAnsi"/>
          <w:sz w:val="22"/>
          <w:szCs w:val="22"/>
        </w:rPr>
      </w:pPr>
      <w:r w:rsidRPr="004D599C">
        <w:rPr>
          <w:rFonts w:asciiTheme="majorHAnsi" w:hAnsiTheme="majorHAnsi" w:cstheme="majorHAnsi"/>
          <w:sz w:val="22"/>
          <w:szCs w:val="22"/>
        </w:rPr>
        <w:t xml:space="preserve">Critério de Julgamento: </w:t>
      </w:r>
      <w:r w:rsidR="001D282C">
        <w:rPr>
          <w:rFonts w:asciiTheme="majorHAnsi" w:hAnsiTheme="majorHAnsi" w:cstheme="majorHAnsi"/>
          <w:sz w:val="22"/>
          <w:szCs w:val="22"/>
        </w:rPr>
        <w:t xml:space="preserve">MENOR PREÇO GLOBAL </w:t>
      </w:r>
    </w:p>
    <w:p w14:paraId="089D36CA" w14:textId="50D2333E" w:rsidR="004D599C" w:rsidRDefault="004D599C" w:rsidP="004D599C">
      <w:pPr>
        <w:rPr>
          <w:rFonts w:asciiTheme="majorHAnsi" w:hAnsiTheme="majorHAnsi" w:cstheme="majorHAnsi"/>
          <w:sz w:val="22"/>
          <w:szCs w:val="22"/>
        </w:rPr>
      </w:pPr>
      <w:r w:rsidRPr="004D599C">
        <w:rPr>
          <w:rFonts w:asciiTheme="majorHAnsi" w:hAnsiTheme="majorHAnsi" w:cstheme="majorHAnsi"/>
          <w:sz w:val="22"/>
          <w:szCs w:val="22"/>
        </w:rPr>
        <w:t xml:space="preserve">Modo de disputa: </w:t>
      </w:r>
      <w:r w:rsidR="001D282C">
        <w:rPr>
          <w:rFonts w:asciiTheme="majorHAnsi" w:hAnsiTheme="majorHAnsi" w:cstheme="majorHAnsi"/>
          <w:sz w:val="22"/>
          <w:szCs w:val="22"/>
        </w:rPr>
        <w:t xml:space="preserve">ABERTO </w:t>
      </w:r>
    </w:p>
    <w:p w14:paraId="74C8CF8F" w14:textId="67996AA0" w:rsidR="00516B67" w:rsidRDefault="00516B67" w:rsidP="004D599C">
      <w:pPr>
        <w:rPr>
          <w:rFonts w:asciiTheme="majorHAnsi" w:hAnsiTheme="majorHAnsi" w:cstheme="majorHAnsi"/>
          <w:sz w:val="22"/>
          <w:szCs w:val="22"/>
        </w:rPr>
      </w:pPr>
      <w:r>
        <w:rPr>
          <w:rFonts w:asciiTheme="majorHAnsi" w:hAnsiTheme="majorHAnsi" w:cstheme="majorHAnsi"/>
          <w:sz w:val="22"/>
          <w:szCs w:val="22"/>
        </w:rPr>
        <w:t xml:space="preserve">Impugnações e Esclarecimentos até às </w:t>
      </w:r>
      <w:r w:rsidR="000E11EC">
        <w:rPr>
          <w:rFonts w:asciiTheme="majorHAnsi" w:hAnsiTheme="majorHAnsi" w:cstheme="majorHAnsi"/>
          <w:sz w:val="22"/>
          <w:szCs w:val="22"/>
        </w:rPr>
        <w:t>23:59</w:t>
      </w:r>
      <w:r>
        <w:rPr>
          <w:rFonts w:asciiTheme="majorHAnsi" w:hAnsiTheme="majorHAnsi" w:cstheme="majorHAnsi"/>
          <w:sz w:val="22"/>
          <w:szCs w:val="22"/>
        </w:rPr>
        <w:t xml:space="preserve"> horas do dia </w:t>
      </w:r>
      <w:r w:rsidR="000E11EC">
        <w:rPr>
          <w:rFonts w:asciiTheme="majorHAnsi" w:hAnsiTheme="majorHAnsi" w:cstheme="majorHAnsi"/>
          <w:sz w:val="22"/>
          <w:szCs w:val="22"/>
          <w:highlight w:val="yellow"/>
        </w:rPr>
        <w:t>1</w:t>
      </w:r>
      <w:r w:rsidR="00AE359A">
        <w:rPr>
          <w:rFonts w:asciiTheme="majorHAnsi" w:hAnsiTheme="majorHAnsi" w:cstheme="majorHAnsi"/>
          <w:sz w:val="22"/>
          <w:szCs w:val="22"/>
          <w:highlight w:val="yellow"/>
        </w:rPr>
        <w:t>3</w:t>
      </w:r>
      <w:r w:rsidR="000E11EC">
        <w:rPr>
          <w:rFonts w:asciiTheme="majorHAnsi" w:hAnsiTheme="majorHAnsi" w:cstheme="majorHAnsi"/>
          <w:sz w:val="22"/>
          <w:szCs w:val="22"/>
          <w:highlight w:val="yellow"/>
        </w:rPr>
        <w:t>/06/2023</w:t>
      </w:r>
      <w:r w:rsidRPr="008866AD">
        <w:rPr>
          <w:rFonts w:asciiTheme="majorHAnsi" w:hAnsiTheme="majorHAnsi" w:cstheme="majorHAnsi"/>
          <w:sz w:val="22"/>
          <w:szCs w:val="22"/>
          <w:highlight w:val="yellow"/>
        </w:rPr>
        <w:t>.</w:t>
      </w:r>
    </w:p>
    <w:p w14:paraId="7A05AB7F" w14:textId="4691120F" w:rsidR="003E5C43" w:rsidRDefault="003E5C43" w:rsidP="004D599C">
      <w:pPr>
        <w:rPr>
          <w:rFonts w:asciiTheme="majorHAnsi" w:hAnsiTheme="majorHAnsi" w:cstheme="majorHAnsi"/>
          <w:sz w:val="22"/>
          <w:szCs w:val="22"/>
        </w:rPr>
      </w:pPr>
    </w:p>
    <w:p w14:paraId="33DD4C67" w14:textId="77777777" w:rsidR="003E5C43" w:rsidRPr="003E5C43" w:rsidRDefault="003E5C43" w:rsidP="003E5C43">
      <w:pPr>
        <w:autoSpaceDE w:val="0"/>
        <w:autoSpaceDN w:val="0"/>
        <w:adjustRightInd w:val="0"/>
        <w:rPr>
          <w:rFonts w:ascii="Verdana" w:hAnsi="Verdana" w:cs="Verdana"/>
          <w:color w:val="000000"/>
          <w:sz w:val="22"/>
          <w:szCs w:val="22"/>
          <w:lang w:eastAsia="en-US"/>
        </w:rPr>
      </w:pPr>
      <w:r w:rsidRPr="003E5C43">
        <w:rPr>
          <w:rFonts w:ascii="Verdana" w:hAnsi="Verdana" w:cs="Verdana"/>
          <w:color w:val="000000"/>
          <w:sz w:val="22"/>
          <w:szCs w:val="22"/>
          <w:lang w:eastAsia="en-US"/>
        </w:rPr>
        <w:t xml:space="preserve">As obras previstas neste Edital e seus anexos, dele sendo partes integrantes, serão executados de acordo com as especificações e quantitativos estimados, constantes dos documentos a seguir mencionados, independente de suas transcrições totais ou parciais, e deverão ser rigorosamente obedecidos na apresentação da documentação e elaboração das propostas: </w:t>
      </w:r>
    </w:p>
    <w:p w14:paraId="170F83D4" w14:textId="77777777" w:rsidR="003E5C43" w:rsidRDefault="003E5C43" w:rsidP="003E5C43">
      <w:pPr>
        <w:autoSpaceDE w:val="0"/>
        <w:autoSpaceDN w:val="0"/>
        <w:adjustRightInd w:val="0"/>
        <w:spacing w:after="64"/>
        <w:rPr>
          <w:rFonts w:ascii="Verdana" w:hAnsi="Verdana" w:cs="Verdana"/>
          <w:color w:val="000000"/>
          <w:sz w:val="22"/>
          <w:szCs w:val="22"/>
          <w:lang w:eastAsia="en-US"/>
        </w:rPr>
      </w:pPr>
    </w:p>
    <w:p w14:paraId="4BC8DD77" w14:textId="4866491C" w:rsidR="003E5C43" w:rsidRPr="003E5C43" w:rsidRDefault="003E5C43" w:rsidP="003E5C43">
      <w:pPr>
        <w:autoSpaceDE w:val="0"/>
        <w:autoSpaceDN w:val="0"/>
        <w:adjustRightInd w:val="0"/>
        <w:spacing w:after="64"/>
        <w:rPr>
          <w:rFonts w:ascii="Verdana" w:hAnsi="Verdana" w:cs="Verdana"/>
          <w:color w:val="000000"/>
          <w:sz w:val="22"/>
          <w:szCs w:val="22"/>
          <w:lang w:eastAsia="en-US"/>
        </w:rPr>
      </w:pPr>
      <w:r w:rsidRPr="003E5C43">
        <w:rPr>
          <w:rFonts w:ascii="Verdana" w:hAnsi="Verdana" w:cs="Verdana"/>
          <w:color w:val="000000"/>
          <w:sz w:val="22"/>
          <w:szCs w:val="22"/>
          <w:lang w:eastAsia="en-US"/>
        </w:rPr>
        <w:t xml:space="preserve">a) Anteprojetos de Engenharia – anexo ao processo. </w:t>
      </w:r>
    </w:p>
    <w:p w14:paraId="73E4F418" w14:textId="77777777" w:rsidR="003E5C43" w:rsidRPr="003E5C43" w:rsidRDefault="003E5C43" w:rsidP="003E5C43">
      <w:pPr>
        <w:autoSpaceDE w:val="0"/>
        <w:autoSpaceDN w:val="0"/>
        <w:adjustRightInd w:val="0"/>
        <w:spacing w:after="64"/>
        <w:rPr>
          <w:rFonts w:ascii="Verdana" w:hAnsi="Verdana" w:cs="Verdana"/>
          <w:color w:val="000000"/>
          <w:sz w:val="22"/>
          <w:szCs w:val="22"/>
          <w:lang w:eastAsia="en-US"/>
        </w:rPr>
      </w:pPr>
      <w:r w:rsidRPr="003E5C43">
        <w:rPr>
          <w:rFonts w:ascii="Verdana" w:hAnsi="Verdana" w:cs="Verdana"/>
          <w:color w:val="000000"/>
          <w:sz w:val="22"/>
          <w:szCs w:val="22"/>
          <w:lang w:eastAsia="en-US"/>
        </w:rPr>
        <w:t xml:space="preserve">b) Planilha orçamentária referencial - anexa do processo; </w:t>
      </w:r>
    </w:p>
    <w:p w14:paraId="31754311" w14:textId="77777777" w:rsidR="003E5C43" w:rsidRPr="003E5C43" w:rsidRDefault="003E5C43" w:rsidP="003E5C43">
      <w:pPr>
        <w:autoSpaceDE w:val="0"/>
        <w:autoSpaceDN w:val="0"/>
        <w:adjustRightInd w:val="0"/>
        <w:rPr>
          <w:rFonts w:ascii="Verdana" w:hAnsi="Verdana" w:cs="Verdana"/>
          <w:color w:val="000000"/>
          <w:sz w:val="22"/>
          <w:szCs w:val="22"/>
          <w:lang w:eastAsia="en-US"/>
        </w:rPr>
      </w:pPr>
      <w:r w:rsidRPr="003E5C43">
        <w:rPr>
          <w:rFonts w:ascii="Verdana" w:hAnsi="Verdana" w:cs="Verdana"/>
          <w:color w:val="000000"/>
          <w:sz w:val="22"/>
          <w:szCs w:val="22"/>
          <w:lang w:eastAsia="en-US"/>
        </w:rPr>
        <w:t xml:space="preserve">c) Cronograma físico-financeiro (analítico) </w:t>
      </w:r>
    </w:p>
    <w:p w14:paraId="466EAB15" w14:textId="77777777" w:rsidR="003E5C43" w:rsidRPr="004D599C" w:rsidRDefault="003E5C43" w:rsidP="004D599C">
      <w:pPr>
        <w:rPr>
          <w:rFonts w:asciiTheme="majorHAnsi" w:hAnsiTheme="majorHAnsi" w:cstheme="majorHAnsi"/>
          <w:sz w:val="22"/>
          <w:szCs w:val="22"/>
        </w:rPr>
      </w:pPr>
    </w:p>
    <w:p w14:paraId="0F32DF29" w14:textId="77777777" w:rsidR="001C69E1" w:rsidRPr="008B08EE" w:rsidRDefault="001C69E1" w:rsidP="008B08EE">
      <w:pPr>
        <w:tabs>
          <w:tab w:val="left" w:pos="6570"/>
        </w:tabs>
        <w:jc w:val="both"/>
        <w:rPr>
          <w:rStyle w:val="Forte"/>
          <w:rFonts w:asciiTheme="majorHAnsi" w:hAnsiTheme="majorHAnsi" w:cstheme="minorHAnsi"/>
          <w:b w:val="0"/>
          <w:sz w:val="22"/>
          <w:szCs w:val="22"/>
        </w:rPr>
      </w:pPr>
    </w:p>
    <w:p w14:paraId="2DA7E75C" w14:textId="77777777" w:rsidR="00964299" w:rsidRPr="008B08EE" w:rsidRDefault="00964299" w:rsidP="008B08EE">
      <w:pPr>
        <w:pStyle w:val="Nivel01"/>
        <w:shd w:val="clear" w:color="auto" w:fill="D6E3BC" w:themeFill="accent3" w:themeFillTint="66"/>
        <w:tabs>
          <w:tab w:val="clear" w:pos="567"/>
          <w:tab w:val="left" w:pos="426"/>
        </w:tabs>
        <w:spacing w:before="0"/>
        <w:rPr>
          <w:rFonts w:asciiTheme="majorHAnsi" w:hAnsiTheme="majorHAnsi" w:cs="Arial"/>
          <w:sz w:val="22"/>
          <w:szCs w:val="22"/>
        </w:rPr>
      </w:pPr>
      <w:r w:rsidRPr="008B08EE">
        <w:rPr>
          <w:rFonts w:asciiTheme="majorHAnsi" w:hAnsiTheme="majorHAnsi" w:cs="Arial"/>
          <w:sz w:val="22"/>
          <w:szCs w:val="22"/>
        </w:rPr>
        <w:t>DO OBJETO</w:t>
      </w:r>
      <w:r w:rsidR="004F45CB" w:rsidRPr="008B08EE">
        <w:rPr>
          <w:rFonts w:asciiTheme="majorHAnsi" w:hAnsiTheme="majorHAnsi" w:cs="Arial"/>
          <w:sz w:val="22"/>
          <w:szCs w:val="22"/>
        </w:rPr>
        <w:t>.</w:t>
      </w:r>
    </w:p>
    <w:p w14:paraId="1D63887E" w14:textId="77777777" w:rsidR="004F45CB" w:rsidRPr="008B08EE" w:rsidRDefault="004F45CB" w:rsidP="008B08EE">
      <w:pPr>
        <w:rPr>
          <w:rFonts w:asciiTheme="majorHAnsi" w:hAnsiTheme="majorHAnsi"/>
          <w:sz w:val="22"/>
          <w:szCs w:val="22"/>
        </w:rPr>
      </w:pPr>
    </w:p>
    <w:p w14:paraId="0E781BF9" w14:textId="19A5852E" w:rsidR="00964299" w:rsidRPr="00BC146A" w:rsidRDefault="00964299" w:rsidP="008B08EE">
      <w:pPr>
        <w:numPr>
          <w:ilvl w:val="1"/>
          <w:numId w:val="1"/>
        </w:numPr>
        <w:tabs>
          <w:tab w:val="left" w:pos="426"/>
        </w:tabs>
        <w:ind w:left="0" w:firstLine="0"/>
        <w:jc w:val="both"/>
        <w:rPr>
          <w:rFonts w:asciiTheme="majorHAnsi" w:hAnsiTheme="majorHAnsi" w:cs="Arial"/>
          <w:b/>
          <w:color w:val="000000"/>
          <w:sz w:val="22"/>
          <w:szCs w:val="22"/>
        </w:rPr>
      </w:pPr>
      <w:r w:rsidRPr="008B08EE">
        <w:rPr>
          <w:rFonts w:asciiTheme="majorHAnsi" w:hAnsiTheme="majorHAnsi" w:cs="Arial"/>
          <w:color w:val="000000"/>
          <w:sz w:val="22"/>
          <w:szCs w:val="22"/>
        </w:rPr>
        <w:t>O objeto da presente licitação é a escolha da proposta</w:t>
      </w:r>
      <w:r w:rsidR="001D282C">
        <w:rPr>
          <w:rFonts w:asciiTheme="majorHAnsi" w:hAnsiTheme="majorHAnsi" w:cs="Arial"/>
          <w:color w:val="000000"/>
          <w:sz w:val="22"/>
          <w:szCs w:val="22"/>
        </w:rPr>
        <w:t xml:space="preserve"> com menor </w:t>
      </w:r>
      <w:r w:rsidR="000D49A8">
        <w:rPr>
          <w:rFonts w:asciiTheme="majorHAnsi" w:hAnsiTheme="majorHAnsi" w:cs="Arial"/>
          <w:color w:val="000000"/>
          <w:sz w:val="22"/>
          <w:szCs w:val="22"/>
        </w:rPr>
        <w:t xml:space="preserve">preço </w:t>
      </w:r>
      <w:r w:rsidR="000D49A8" w:rsidRPr="008B08EE">
        <w:rPr>
          <w:rFonts w:asciiTheme="majorHAnsi" w:hAnsiTheme="majorHAnsi" w:cs="Arial"/>
          <w:color w:val="000000"/>
          <w:sz w:val="22"/>
          <w:szCs w:val="22"/>
        </w:rPr>
        <w:t>para</w:t>
      </w:r>
      <w:r w:rsidR="00BC146A">
        <w:rPr>
          <w:rFonts w:asciiTheme="majorHAnsi" w:hAnsiTheme="majorHAnsi" w:cs="Arial"/>
          <w:color w:val="000000"/>
          <w:sz w:val="22"/>
          <w:szCs w:val="22"/>
        </w:rPr>
        <w:t xml:space="preserve"> </w:t>
      </w:r>
      <w:r w:rsidR="000312A3" w:rsidRPr="000D49A8">
        <w:rPr>
          <w:rFonts w:asciiTheme="majorHAnsi" w:hAnsiTheme="majorHAnsi" w:cs="Arial"/>
          <w:b/>
          <w:bCs/>
          <w:color w:val="000000"/>
          <w:sz w:val="22"/>
          <w:szCs w:val="22"/>
        </w:rPr>
        <w:t>Contratação</w:t>
      </w:r>
      <w:r w:rsidR="001D282C" w:rsidRPr="000D49A8">
        <w:rPr>
          <w:rFonts w:asciiTheme="majorHAnsi" w:hAnsiTheme="majorHAnsi" w:cs="Arial"/>
          <w:b/>
          <w:bCs/>
          <w:color w:val="000000"/>
          <w:sz w:val="22"/>
          <w:szCs w:val="22"/>
        </w:rPr>
        <w:t xml:space="preserve"> de empresa especializada para a </w:t>
      </w:r>
      <w:r w:rsidR="000312A3" w:rsidRPr="000D49A8">
        <w:rPr>
          <w:rFonts w:asciiTheme="majorHAnsi" w:hAnsiTheme="majorHAnsi" w:cs="Arial"/>
          <w:b/>
          <w:bCs/>
          <w:color w:val="000000"/>
          <w:sz w:val="22"/>
          <w:szCs w:val="22"/>
        </w:rPr>
        <w:t xml:space="preserve">CONSTRUÇÃO DE TRAVESSIA EM ADUELAS SOBRE O CORREGO RIBEIRÃO CANELA-ESTRADA COM ACESSO AO ASSENTAMENTO AREIA </w:t>
      </w:r>
      <w:r w:rsidR="000D49A8" w:rsidRPr="000D49A8">
        <w:rPr>
          <w:rFonts w:asciiTheme="majorHAnsi" w:hAnsiTheme="majorHAnsi" w:cs="Arial"/>
          <w:b/>
          <w:bCs/>
          <w:color w:val="000000"/>
          <w:sz w:val="22"/>
          <w:szCs w:val="22"/>
        </w:rPr>
        <w:t>BRANCA, CONFORME</w:t>
      </w:r>
      <w:r w:rsidR="000312A3" w:rsidRPr="000D49A8">
        <w:rPr>
          <w:rFonts w:asciiTheme="majorHAnsi" w:hAnsiTheme="majorHAnsi" w:cs="Arial"/>
          <w:b/>
          <w:bCs/>
          <w:color w:val="000000"/>
          <w:sz w:val="22"/>
          <w:szCs w:val="22"/>
        </w:rPr>
        <w:t xml:space="preserve"> TERMO DE CONVENIO Nº032/630/2023 </w:t>
      </w:r>
      <w:r w:rsidR="000D49A8" w:rsidRPr="000D49A8">
        <w:rPr>
          <w:rFonts w:asciiTheme="majorHAnsi" w:hAnsiTheme="majorHAnsi" w:cs="Arial"/>
          <w:b/>
          <w:bCs/>
          <w:color w:val="000000"/>
          <w:sz w:val="22"/>
          <w:szCs w:val="22"/>
        </w:rPr>
        <w:t>CELEBRADO ENTRE</w:t>
      </w:r>
      <w:r w:rsidR="000312A3" w:rsidRPr="000D49A8">
        <w:rPr>
          <w:rFonts w:asciiTheme="majorHAnsi" w:hAnsiTheme="majorHAnsi" w:cs="Arial"/>
          <w:b/>
          <w:bCs/>
          <w:color w:val="000000"/>
          <w:sz w:val="22"/>
          <w:szCs w:val="22"/>
        </w:rPr>
        <w:t xml:space="preserve"> ESTA MUNICIPALIDADE E A CORDENADORIA ESTADUAL DE PROTEÇÃO E DEFESA CIVIL-CEPDEC</w:t>
      </w:r>
      <w:r w:rsidR="00902CB1" w:rsidRPr="00BC146A">
        <w:rPr>
          <w:rFonts w:asciiTheme="majorHAnsi" w:hAnsiTheme="majorHAnsi" w:cs="Arial"/>
          <w:b/>
          <w:color w:val="000000"/>
          <w:sz w:val="22"/>
          <w:szCs w:val="22"/>
        </w:rPr>
        <w:t>,</w:t>
      </w:r>
      <w:r w:rsidRPr="00BC146A">
        <w:rPr>
          <w:rFonts w:asciiTheme="majorHAnsi" w:hAnsiTheme="majorHAnsi" w:cs="Arial"/>
          <w:color w:val="000000"/>
          <w:sz w:val="22"/>
          <w:szCs w:val="22"/>
        </w:rPr>
        <w:t xml:space="preserve"> conforme condições, quantidades e exigências estabelecidas neste Edital e seus anexos.</w:t>
      </w:r>
    </w:p>
    <w:p w14:paraId="30D5DCE6" w14:textId="77777777" w:rsidR="004F45CB" w:rsidRPr="008B08EE" w:rsidRDefault="004F45CB" w:rsidP="008B08EE">
      <w:pPr>
        <w:tabs>
          <w:tab w:val="left" w:pos="426"/>
        </w:tabs>
        <w:jc w:val="both"/>
        <w:rPr>
          <w:rFonts w:asciiTheme="majorHAnsi" w:hAnsiTheme="majorHAnsi" w:cs="Arial"/>
          <w:b/>
          <w:color w:val="000000"/>
          <w:sz w:val="22"/>
          <w:szCs w:val="22"/>
        </w:rPr>
      </w:pPr>
    </w:p>
    <w:p w14:paraId="321D2FB1" w14:textId="658D7167" w:rsidR="000D49A8" w:rsidRDefault="00964299" w:rsidP="000D49A8">
      <w:pPr>
        <w:pStyle w:val="PADRO"/>
        <w:keepNext w:val="0"/>
        <w:widowControl/>
        <w:numPr>
          <w:ilvl w:val="1"/>
          <w:numId w:val="1"/>
        </w:numPr>
        <w:shd w:val="clear" w:color="auto" w:fill="auto"/>
        <w:tabs>
          <w:tab w:val="left" w:pos="426"/>
        </w:tabs>
        <w:spacing w:before="0" w:after="0" w:line="240" w:lineRule="auto"/>
        <w:ind w:left="0" w:firstLine="0"/>
        <w:rPr>
          <w:rFonts w:asciiTheme="majorHAnsi" w:hAnsiTheme="majorHAnsi" w:cs="Arial"/>
          <w:sz w:val="22"/>
          <w:szCs w:val="22"/>
        </w:rPr>
      </w:pPr>
      <w:r w:rsidRPr="006D763D">
        <w:rPr>
          <w:rFonts w:asciiTheme="majorHAnsi" w:hAnsiTheme="majorHAnsi" w:cs="Arial"/>
          <w:b/>
          <w:sz w:val="22"/>
          <w:szCs w:val="22"/>
        </w:rPr>
        <w:t xml:space="preserve">O critério de </w:t>
      </w:r>
      <w:r w:rsidR="00E27441" w:rsidRPr="00EC3261">
        <w:rPr>
          <w:rFonts w:asciiTheme="majorHAnsi" w:hAnsiTheme="majorHAnsi" w:cs="Arial"/>
          <w:b/>
          <w:sz w:val="22"/>
          <w:szCs w:val="22"/>
        </w:rPr>
        <w:t xml:space="preserve">julgamento adotado será o </w:t>
      </w:r>
      <w:r w:rsidR="00E27441" w:rsidRPr="00EC3261">
        <w:rPr>
          <w:rFonts w:asciiTheme="majorHAnsi" w:hAnsiTheme="majorHAnsi" w:cs="Arial"/>
          <w:b/>
          <w:sz w:val="22"/>
          <w:szCs w:val="22"/>
          <w:shd w:val="clear" w:color="auto" w:fill="FFFFFF" w:themeFill="background1"/>
        </w:rPr>
        <w:t xml:space="preserve">menor preço </w:t>
      </w:r>
      <w:r w:rsidR="000D49A8">
        <w:rPr>
          <w:rFonts w:asciiTheme="majorHAnsi" w:hAnsiTheme="majorHAnsi" w:cs="Arial"/>
          <w:b/>
          <w:sz w:val="22"/>
          <w:szCs w:val="22"/>
          <w:shd w:val="clear" w:color="auto" w:fill="FFFFFF" w:themeFill="background1"/>
        </w:rPr>
        <w:t>GLOBAL,</w:t>
      </w:r>
      <w:r w:rsidRPr="008B08EE">
        <w:rPr>
          <w:rFonts w:asciiTheme="majorHAnsi" w:hAnsiTheme="majorHAnsi" w:cs="Arial"/>
          <w:sz w:val="22"/>
          <w:szCs w:val="22"/>
        </w:rPr>
        <w:t xml:space="preserve"> </w:t>
      </w:r>
      <w:r w:rsidR="00A37306">
        <w:rPr>
          <w:rFonts w:asciiTheme="majorHAnsi" w:hAnsiTheme="majorHAnsi" w:cs="Arial"/>
          <w:sz w:val="22"/>
          <w:szCs w:val="22"/>
        </w:rPr>
        <w:t xml:space="preserve">considerado o menor dispêndio para a Administração, nos termos do art. 34 da Lei nº 14.133/2021, e </w:t>
      </w:r>
      <w:r w:rsidRPr="008B08EE">
        <w:rPr>
          <w:rFonts w:asciiTheme="majorHAnsi" w:hAnsiTheme="majorHAnsi" w:cs="Arial"/>
          <w:sz w:val="22"/>
          <w:szCs w:val="22"/>
        </w:rPr>
        <w:t xml:space="preserve">observadas as exigências contidas neste Edital e seus Anexos quanto às especificações do objeto. </w:t>
      </w:r>
    </w:p>
    <w:p w14:paraId="247BD8E6" w14:textId="77777777" w:rsidR="00262ADF" w:rsidRDefault="00262ADF" w:rsidP="00262ADF">
      <w:pPr>
        <w:pStyle w:val="PADRO"/>
        <w:keepNext w:val="0"/>
        <w:widowControl/>
        <w:shd w:val="clear" w:color="auto" w:fill="auto"/>
        <w:tabs>
          <w:tab w:val="left" w:pos="426"/>
        </w:tabs>
        <w:spacing w:before="0" w:after="0" w:line="240" w:lineRule="auto"/>
        <w:ind w:firstLine="0"/>
        <w:rPr>
          <w:rFonts w:asciiTheme="majorHAnsi" w:hAnsiTheme="majorHAnsi" w:cs="Arial"/>
          <w:sz w:val="22"/>
          <w:szCs w:val="22"/>
        </w:rPr>
      </w:pPr>
    </w:p>
    <w:p w14:paraId="741E6D83" w14:textId="709A33C8" w:rsidR="000D49A8" w:rsidRDefault="000D49A8" w:rsidP="000D49A8">
      <w:pPr>
        <w:pStyle w:val="PADRO"/>
        <w:keepNext w:val="0"/>
        <w:widowControl/>
        <w:numPr>
          <w:ilvl w:val="1"/>
          <w:numId w:val="1"/>
        </w:numPr>
        <w:shd w:val="clear" w:color="auto" w:fill="auto"/>
        <w:tabs>
          <w:tab w:val="left" w:pos="426"/>
        </w:tabs>
        <w:spacing w:before="0" w:after="0" w:line="240" w:lineRule="auto"/>
        <w:ind w:left="0" w:firstLine="0"/>
        <w:rPr>
          <w:rFonts w:asciiTheme="majorHAnsi" w:hAnsiTheme="majorHAnsi" w:cs="Arial"/>
          <w:sz w:val="22"/>
          <w:szCs w:val="22"/>
        </w:rPr>
      </w:pPr>
      <w:r>
        <w:rPr>
          <w:rFonts w:asciiTheme="majorHAnsi" w:hAnsiTheme="majorHAnsi" w:cs="Arial"/>
          <w:sz w:val="22"/>
          <w:szCs w:val="22"/>
        </w:rPr>
        <w:t xml:space="preserve">Os serviços deveram ser executados de acordo com as normas </w:t>
      </w:r>
      <w:r w:rsidRPr="000D49A8">
        <w:rPr>
          <w:rFonts w:asciiTheme="majorHAnsi" w:hAnsiTheme="majorHAnsi" w:cs="Arial" w:hint="eastAsia"/>
          <w:sz w:val="22"/>
          <w:szCs w:val="22"/>
        </w:rPr>
        <w:t xml:space="preserve">de acordo com o projeto </w:t>
      </w:r>
      <w:r w:rsidR="00262ADF" w:rsidRPr="000D49A8">
        <w:rPr>
          <w:rFonts w:asciiTheme="majorHAnsi" w:hAnsiTheme="majorHAnsi" w:cs="Arial"/>
          <w:sz w:val="22"/>
          <w:szCs w:val="22"/>
        </w:rPr>
        <w:t>b</w:t>
      </w:r>
      <w:r w:rsidR="00262ADF">
        <w:rPr>
          <w:rFonts w:asciiTheme="majorHAnsi" w:eastAsia="SimSun" w:hAnsiTheme="majorHAnsi" w:cs="Arial"/>
          <w:sz w:val="22"/>
          <w:szCs w:val="22"/>
        </w:rPr>
        <w:t>á</w:t>
      </w:r>
      <w:r w:rsidR="00262ADF" w:rsidRPr="000D49A8">
        <w:rPr>
          <w:rFonts w:asciiTheme="majorHAnsi" w:hAnsiTheme="majorHAnsi" w:cs="Arial"/>
          <w:sz w:val="22"/>
          <w:szCs w:val="22"/>
        </w:rPr>
        <w:t>sico</w:t>
      </w:r>
      <w:r w:rsidRPr="000D49A8">
        <w:rPr>
          <w:rFonts w:asciiTheme="majorHAnsi" w:hAnsiTheme="majorHAnsi" w:cs="Arial" w:hint="eastAsia"/>
          <w:sz w:val="22"/>
          <w:szCs w:val="22"/>
        </w:rPr>
        <w:t xml:space="preserve">, memorial descritivo </w:t>
      </w:r>
      <w:r w:rsidRPr="000D49A8">
        <w:rPr>
          <w:rFonts w:asciiTheme="majorHAnsi" w:hAnsiTheme="majorHAnsi" w:cs="Arial"/>
          <w:sz w:val="22"/>
          <w:szCs w:val="22"/>
        </w:rPr>
        <w:t>e atendendo</w:t>
      </w:r>
      <w:r w:rsidRPr="000D49A8">
        <w:rPr>
          <w:rFonts w:asciiTheme="majorHAnsi" w:hAnsiTheme="majorHAnsi" w:cs="Arial" w:hint="eastAsia"/>
          <w:sz w:val="22"/>
          <w:szCs w:val="22"/>
        </w:rPr>
        <w:t xml:space="preserve"> todas as normas t</w:t>
      </w:r>
      <w:r w:rsidRPr="000D49A8">
        <w:rPr>
          <w:rFonts w:asciiTheme="majorHAnsi" w:hAnsiTheme="majorHAnsi" w:cs="Arial" w:hint="eastAsia"/>
          <w:sz w:val="22"/>
          <w:szCs w:val="22"/>
        </w:rPr>
        <w:t>é</w:t>
      </w:r>
      <w:r w:rsidRPr="000D49A8">
        <w:rPr>
          <w:rFonts w:asciiTheme="majorHAnsi" w:hAnsiTheme="majorHAnsi" w:cs="Arial"/>
          <w:sz w:val="22"/>
          <w:szCs w:val="22"/>
        </w:rPr>
        <w:t>cínicas</w:t>
      </w:r>
      <w:r w:rsidRPr="000D49A8">
        <w:rPr>
          <w:rFonts w:asciiTheme="majorHAnsi" w:hAnsiTheme="majorHAnsi" w:cs="Arial" w:hint="eastAsia"/>
          <w:sz w:val="22"/>
          <w:szCs w:val="22"/>
        </w:rPr>
        <w:t xml:space="preserve"> da ABNT e demais normas </w:t>
      </w:r>
      <w:r w:rsidRPr="000D49A8">
        <w:rPr>
          <w:rFonts w:asciiTheme="majorHAnsi" w:hAnsiTheme="majorHAnsi" w:cs="Arial"/>
          <w:sz w:val="22"/>
          <w:szCs w:val="22"/>
        </w:rPr>
        <w:t>aplicáveis</w:t>
      </w:r>
      <w:r w:rsidRPr="000D49A8">
        <w:rPr>
          <w:rFonts w:asciiTheme="majorHAnsi" w:hAnsiTheme="majorHAnsi" w:cs="Arial" w:hint="eastAsia"/>
          <w:sz w:val="22"/>
          <w:szCs w:val="22"/>
        </w:rPr>
        <w:t xml:space="preserve"> </w:t>
      </w:r>
      <w:r w:rsidRPr="000D49A8">
        <w:rPr>
          <w:rFonts w:asciiTheme="majorHAnsi" w:hAnsiTheme="majorHAnsi" w:cs="Arial" w:hint="eastAsia"/>
          <w:sz w:val="22"/>
          <w:szCs w:val="22"/>
        </w:rPr>
        <w:t>à</w:t>
      </w:r>
      <w:r w:rsidRPr="000D49A8">
        <w:rPr>
          <w:rFonts w:asciiTheme="majorHAnsi" w:hAnsiTheme="majorHAnsi" w:cs="Arial" w:hint="eastAsia"/>
          <w:sz w:val="22"/>
          <w:szCs w:val="22"/>
        </w:rPr>
        <w:t xml:space="preserve"> </w:t>
      </w:r>
      <w:r w:rsidRPr="000D49A8">
        <w:rPr>
          <w:rFonts w:asciiTheme="majorHAnsi" w:hAnsiTheme="majorHAnsi" w:cs="Arial"/>
          <w:sz w:val="22"/>
          <w:szCs w:val="22"/>
        </w:rPr>
        <w:t>esp</w:t>
      </w:r>
      <w:r>
        <w:rPr>
          <w:rFonts w:asciiTheme="majorHAnsi" w:hAnsiTheme="majorHAnsi" w:cs="Arial"/>
          <w:sz w:val="22"/>
          <w:szCs w:val="22"/>
        </w:rPr>
        <w:t>é</w:t>
      </w:r>
      <w:r w:rsidRPr="000D49A8">
        <w:rPr>
          <w:rFonts w:asciiTheme="majorHAnsi" w:hAnsiTheme="majorHAnsi" w:cs="Arial" w:hint="eastAsia"/>
          <w:sz w:val="22"/>
          <w:szCs w:val="22"/>
        </w:rPr>
        <w:t>cie</w:t>
      </w:r>
      <w:r>
        <w:rPr>
          <w:rFonts w:asciiTheme="majorHAnsi" w:hAnsiTheme="majorHAnsi" w:cs="Arial"/>
          <w:sz w:val="22"/>
          <w:szCs w:val="22"/>
        </w:rPr>
        <w:t>.</w:t>
      </w:r>
    </w:p>
    <w:p w14:paraId="2B476CFA" w14:textId="77777777" w:rsidR="00262ADF" w:rsidRDefault="00262ADF" w:rsidP="00262ADF">
      <w:pPr>
        <w:pStyle w:val="PargrafodaLista"/>
        <w:rPr>
          <w:rFonts w:asciiTheme="majorHAnsi" w:hAnsiTheme="majorHAnsi" w:cs="Arial"/>
          <w:sz w:val="22"/>
          <w:szCs w:val="22"/>
        </w:rPr>
      </w:pPr>
    </w:p>
    <w:p w14:paraId="441D18A6" w14:textId="4A2EC319" w:rsidR="00262ADF" w:rsidRDefault="003213D9" w:rsidP="000D49A8">
      <w:pPr>
        <w:pStyle w:val="PADRO"/>
        <w:keepNext w:val="0"/>
        <w:widowControl/>
        <w:numPr>
          <w:ilvl w:val="1"/>
          <w:numId w:val="1"/>
        </w:numPr>
        <w:shd w:val="clear" w:color="auto" w:fill="auto"/>
        <w:tabs>
          <w:tab w:val="left" w:pos="426"/>
        </w:tabs>
        <w:spacing w:before="0" w:after="0" w:line="240" w:lineRule="auto"/>
        <w:ind w:left="0" w:firstLine="0"/>
        <w:rPr>
          <w:rFonts w:asciiTheme="majorHAnsi" w:hAnsiTheme="majorHAnsi" w:cs="Arial"/>
          <w:sz w:val="22"/>
          <w:szCs w:val="22"/>
        </w:rPr>
      </w:pPr>
      <w:r>
        <w:rPr>
          <w:rFonts w:asciiTheme="majorHAnsi" w:hAnsiTheme="majorHAnsi" w:cs="Arial"/>
          <w:sz w:val="22"/>
          <w:szCs w:val="22"/>
        </w:rPr>
        <w:t xml:space="preserve">Antes da </w:t>
      </w:r>
      <w:r w:rsidRPr="003213D9">
        <w:rPr>
          <w:rFonts w:asciiTheme="majorHAnsi" w:hAnsiTheme="majorHAnsi" w:cs="Arial" w:hint="eastAsia"/>
          <w:sz w:val="22"/>
          <w:szCs w:val="22"/>
        </w:rPr>
        <w:t xml:space="preserve">de cada etapa dos serviços, a Secretaria de Obras do </w:t>
      </w:r>
      <w:r w:rsidR="008866AD" w:rsidRPr="003213D9">
        <w:rPr>
          <w:rFonts w:asciiTheme="majorHAnsi" w:hAnsiTheme="majorHAnsi" w:cs="Arial"/>
          <w:sz w:val="22"/>
          <w:szCs w:val="22"/>
        </w:rPr>
        <w:t>município</w:t>
      </w:r>
      <w:r w:rsidRPr="003213D9">
        <w:rPr>
          <w:rFonts w:asciiTheme="majorHAnsi" w:hAnsiTheme="majorHAnsi" w:cs="Arial" w:hint="eastAsia"/>
          <w:sz w:val="22"/>
          <w:szCs w:val="22"/>
        </w:rPr>
        <w:t xml:space="preserve"> emitir</w:t>
      </w:r>
      <w:r w:rsidRPr="003213D9">
        <w:rPr>
          <w:rFonts w:asciiTheme="majorHAnsi" w:hAnsiTheme="majorHAnsi" w:cs="Arial" w:hint="eastAsia"/>
          <w:sz w:val="22"/>
          <w:szCs w:val="22"/>
        </w:rPr>
        <w:t>á</w:t>
      </w:r>
      <w:r w:rsidRPr="003213D9">
        <w:rPr>
          <w:rFonts w:asciiTheme="majorHAnsi" w:hAnsiTheme="majorHAnsi" w:cs="Arial" w:hint="eastAsia"/>
          <w:sz w:val="22"/>
          <w:szCs w:val="22"/>
        </w:rPr>
        <w:t xml:space="preserve"> a Ordem de In</w:t>
      </w:r>
      <w:r w:rsidRPr="003213D9">
        <w:rPr>
          <w:rFonts w:asciiTheme="majorHAnsi" w:hAnsiTheme="majorHAnsi" w:cs="Arial" w:hint="eastAsia"/>
          <w:sz w:val="22"/>
          <w:szCs w:val="22"/>
        </w:rPr>
        <w:t>í</w:t>
      </w:r>
      <w:r w:rsidRPr="003213D9">
        <w:rPr>
          <w:rFonts w:asciiTheme="majorHAnsi" w:hAnsiTheme="majorHAnsi" w:cs="Arial" w:hint="eastAsia"/>
          <w:sz w:val="22"/>
          <w:szCs w:val="22"/>
        </w:rPr>
        <w:t xml:space="preserve">cio dos Serviços  </w:t>
      </w:r>
      <w:r w:rsidRPr="003213D9">
        <w:rPr>
          <w:rFonts w:asciiTheme="majorHAnsi" w:hAnsiTheme="majorHAnsi" w:cs="Arial" w:hint="eastAsia"/>
          <w:sz w:val="22"/>
          <w:szCs w:val="22"/>
        </w:rPr>
        <w:t>à</w:t>
      </w:r>
      <w:r w:rsidRPr="003213D9">
        <w:rPr>
          <w:rFonts w:asciiTheme="majorHAnsi" w:hAnsiTheme="majorHAnsi" w:cs="Arial" w:hint="eastAsia"/>
          <w:sz w:val="22"/>
          <w:szCs w:val="22"/>
        </w:rPr>
        <w:t xml:space="preserve"> empresa contratada e, por ocasião da medição, anexando uma c</w:t>
      </w:r>
      <w:r w:rsidRPr="003213D9">
        <w:rPr>
          <w:rFonts w:asciiTheme="majorHAnsi" w:hAnsiTheme="majorHAnsi" w:cs="Arial" w:hint="eastAsia"/>
          <w:sz w:val="22"/>
          <w:szCs w:val="22"/>
        </w:rPr>
        <w:t>ó</w:t>
      </w:r>
      <w:r w:rsidRPr="003213D9">
        <w:rPr>
          <w:rFonts w:asciiTheme="majorHAnsi" w:hAnsiTheme="majorHAnsi" w:cs="Arial" w:hint="eastAsia"/>
          <w:sz w:val="22"/>
          <w:szCs w:val="22"/>
        </w:rPr>
        <w:t xml:space="preserve">pia </w:t>
      </w:r>
      <w:r w:rsidRPr="003213D9">
        <w:rPr>
          <w:rFonts w:asciiTheme="majorHAnsi" w:hAnsiTheme="majorHAnsi" w:cs="Arial" w:hint="eastAsia"/>
          <w:sz w:val="22"/>
          <w:szCs w:val="22"/>
        </w:rPr>
        <w:t>à</w:t>
      </w:r>
      <w:r w:rsidRPr="003213D9">
        <w:rPr>
          <w:rFonts w:asciiTheme="majorHAnsi" w:hAnsiTheme="majorHAnsi" w:cs="Arial" w:hint="eastAsia"/>
          <w:sz w:val="22"/>
          <w:szCs w:val="22"/>
        </w:rPr>
        <w:t xml:space="preserve"> Nota Fiscal respectiva.</w:t>
      </w:r>
    </w:p>
    <w:p w14:paraId="12B6FBE2" w14:textId="77777777" w:rsidR="003213D9" w:rsidRDefault="003213D9" w:rsidP="003213D9">
      <w:pPr>
        <w:pStyle w:val="PargrafodaLista"/>
        <w:rPr>
          <w:rFonts w:asciiTheme="majorHAnsi" w:hAnsiTheme="majorHAnsi" w:cs="Arial"/>
          <w:sz w:val="22"/>
          <w:szCs w:val="22"/>
        </w:rPr>
      </w:pPr>
    </w:p>
    <w:p w14:paraId="41FC3BAA" w14:textId="30A3202F" w:rsidR="003213D9" w:rsidRPr="003213D9" w:rsidRDefault="003213D9" w:rsidP="003213D9">
      <w:pPr>
        <w:pStyle w:val="PargrafodaLista"/>
        <w:numPr>
          <w:ilvl w:val="1"/>
          <w:numId w:val="1"/>
        </w:numPr>
        <w:rPr>
          <w:rFonts w:asciiTheme="majorHAnsi" w:eastAsia="WenQuanYi Micro Hei" w:hAnsiTheme="majorHAnsi" w:cs="Arial"/>
          <w:sz w:val="22"/>
          <w:szCs w:val="22"/>
          <w:lang w:eastAsia="zh-CN" w:bidi="hi-IN"/>
        </w:rPr>
      </w:pPr>
      <w:r w:rsidRPr="003213D9">
        <w:rPr>
          <w:rFonts w:asciiTheme="majorHAnsi" w:hAnsiTheme="majorHAnsi" w:cs="Arial"/>
          <w:sz w:val="22"/>
          <w:szCs w:val="22"/>
        </w:rPr>
        <w:t xml:space="preserve">O valor global máximo estipulado para a </w:t>
      </w:r>
      <w:r w:rsidRPr="003213D9">
        <w:rPr>
          <w:rFonts w:asciiTheme="majorHAnsi" w:eastAsia="WenQuanYi Micro Hei" w:hAnsiTheme="majorHAnsi" w:cs="Arial" w:hint="eastAsia"/>
          <w:sz w:val="22"/>
          <w:szCs w:val="22"/>
          <w:lang w:eastAsia="zh-CN" w:bidi="hi-IN"/>
        </w:rPr>
        <w:t xml:space="preserve">contratação </w:t>
      </w:r>
      <w:r w:rsidRPr="003213D9">
        <w:rPr>
          <w:rFonts w:asciiTheme="majorHAnsi" w:eastAsia="WenQuanYi Micro Hei" w:hAnsiTheme="majorHAnsi" w:cs="Arial" w:hint="eastAsia"/>
          <w:sz w:val="22"/>
          <w:szCs w:val="22"/>
          <w:lang w:eastAsia="zh-CN" w:bidi="hi-IN"/>
        </w:rPr>
        <w:t>é</w:t>
      </w:r>
      <w:r w:rsidRPr="003213D9">
        <w:rPr>
          <w:rFonts w:asciiTheme="majorHAnsi" w:eastAsia="WenQuanYi Micro Hei" w:hAnsiTheme="majorHAnsi" w:cs="Arial" w:hint="eastAsia"/>
          <w:sz w:val="22"/>
          <w:szCs w:val="22"/>
          <w:lang w:eastAsia="zh-CN" w:bidi="hi-IN"/>
        </w:rPr>
        <w:t xml:space="preserve"> de R$</w:t>
      </w:r>
      <w:r w:rsidR="00E9273A">
        <w:rPr>
          <w:rFonts w:asciiTheme="majorHAnsi" w:eastAsia="WenQuanYi Micro Hei" w:hAnsiTheme="majorHAnsi" w:cs="Arial"/>
          <w:sz w:val="22"/>
          <w:szCs w:val="22"/>
          <w:lang w:eastAsia="zh-CN" w:bidi="hi-IN"/>
        </w:rPr>
        <w:t xml:space="preserve"> 602.097,63</w:t>
      </w:r>
      <w:r w:rsidRPr="003213D9">
        <w:rPr>
          <w:rFonts w:asciiTheme="majorHAnsi" w:eastAsia="WenQuanYi Micro Hei" w:hAnsiTheme="majorHAnsi" w:cs="Arial" w:hint="eastAsia"/>
          <w:sz w:val="22"/>
          <w:szCs w:val="22"/>
          <w:lang w:eastAsia="zh-CN" w:bidi="hi-IN"/>
        </w:rPr>
        <w:t>(</w:t>
      </w:r>
      <w:r w:rsidR="00E9273A">
        <w:rPr>
          <w:rFonts w:asciiTheme="majorHAnsi" w:eastAsia="WenQuanYi Micro Hei" w:hAnsiTheme="majorHAnsi" w:cs="Arial"/>
          <w:sz w:val="22"/>
          <w:szCs w:val="22"/>
          <w:lang w:eastAsia="zh-CN" w:bidi="hi-IN"/>
        </w:rPr>
        <w:t>seiscentos e dois mil e noventa e sete reais e sessenta e três centavos</w:t>
      </w:r>
      <w:r w:rsidRPr="003213D9">
        <w:rPr>
          <w:rFonts w:asciiTheme="majorHAnsi" w:eastAsia="WenQuanYi Micro Hei" w:hAnsiTheme="majorHAnsi" w:cs="Arial" w:hint="eastAsia"/>
          <w:sz w:val="22"/>
          <w:szCs w:val="22"/>
          <w:lang w:eastAsia="zh-CN" w:bidi="hi-IN"/>
        </w:rPr>
        <w:t xml:space="preserve">) conforme planilha </w:t>
      </w:r>
      <w:r w:rsidR="008866AD" w:rsidRPr="003213D9">
        <w:rPr>
          <w:rFonts w:asciiTheme="majorHAnsi" w:eastAsia="WenQuanYi Micro Hei" w:hAnsiTheme="majorHAnsi" w:cs="Arial"/>
          <w:sz w:val="22"/>
          <w:szCs w:val="22"/>
          <w:lang w:eastAsia="zh-CN" w:bidi="hi-IN"/>
        </w:rPr>
        <w:t>orçament</w:t>
      </w:r>
      <w:r w:rsidR="008866AD">
        <w:rPr>
          <w:rFonts w:asciiTheme="majorHAnsi" w:eastAsia="WenQuanYi Micro Hei" w:hAnsiTheme="majorHAnsi" w:cs="Arial"/>
          <w:sz w:val="22"/>
          <w:szCs w:val="22"/>
          <w:lang w:eastAsia="zh-CN" w:bidi="hi-IN"/>
        </w:rPr>
        <w:t>a</w:t>
      </w:r>
      <w:r w:rsidRPr="003213D9">
        <w:rPr>
          <w:rFonts w:asciiTheme="majorHAnsi" w:eastAsia="WenQuanYi Micro Hei" w:hAnsiTheme="majorHAnsi" w:cs="Arial" w:hint="eastAsia"/>
          <w:sz w:val="22"/>
          <w:szCs w:val="22"/>
          <w:lang w:eastAsia="zh-CN" w:bidi="hi-IN"/>
        </w:rPr>
        <w:t>ria, integrante do presente edital.</w:t>
      </w:r>
    </w:p>
    <w:p w14:paraId="7FCDBC1F" w14:textId="0489C42D" w:rsidR="003213D9" w:rsidRDefault="003213D9" w:rsidP="003213D9">
      <w:pPr>
        <w:pStyle w:val="PADRO"/>
        <w:keepNext w:val="0"/>
        <w:widowControl/>
        <w:shd w:val="clear" w:color="auto" w:fill="auto"/>
        <w:tabs>
          <w:tab w:val="left" w:pos="426"/>
        </w:tabs>
        <w:spacing w:before="0" w:after="0" w:line="240" w:lineRule="auto"/>
        <w:ind w:firstLine="0"/>
        <w:rPr>
          <w:rFonts w:asciiTheme="majorHAnsi" w:hAnsiTheme="majorHAnsi" w:cs="Arial"/>
          <w:sz w:val="22"/>
          <w:szCs w:val="22"/>
        </w:rPr>
      </w:pPr>
    </w:p>
    <w:p w14:paraId="3C020007" w14:textId="77777777" w:rsidR="00A37306" w:rsidRPr="008B08EE" w:rsidRDefault="00A37306" w:rsidP="00031831">
      <w:pPr>
        <w:pStyle w:val="PADRO"/>
        <w:keepNext w:val="0"/>
        <w:widowControl/>
        <w:shd w:val="clear" w:color="auto" w:fill="auto"/>
        <w:tabs>
          <w:tab w:val="left" w:pos="426"/>
        </w:tabs>
        <w:spacing w:before="0" w:after="0" w:line="240" w:lineRule="auto"/>
        <w:ind w:firstLine="0"/>
        <w:rPr>
          <w:rFonts w:asciiTheme="majorHAnsi" w:hAnsiTheme="majorHAnsi" w:cs="Arial"/>
          <w:sz w:val="22"/>
          <w:szCs w:val="22"/>
        </w:rPr>
      </w:pPr>
    </w:p>
    <w:p w14:paraId="35B390E5" w14:textId="77777777" w:rsidR="00964299" w:rsidRPr="008B08EE" w:rsidRDefault="00964299" w:rsidP="008B08EE">
      <w:pPr>
        <w:pStyle w:val="Nivel01"/>
        <w:shd w:val="clear" w:color="auto" w:fill="D6E3BC" w:themeFill="accent3" w:themeFillTint="66"/>
        <w:tabs>
          <w:tab w:val="clear" w:pos="567"/>
          <w:tab w:val="left" w:pos="284"/>
        </w:tabs>
        <w:spacing w:before="0"/>
        <w:rPr>
          <w:rFonts w:asciiTheme="majorHAnsi" w:hAnsiTheme="majorHAnsi" w:cs="Arial"/>
          <w:color w:val="auto"/>
          <w:sz w:val="22"/>
          <w:szCs w:val="22"/>
        </w:rPr>
      </w:pPr>
      <w:r w:rsidRPr="008B08EE">
        <w:rPr>
          <w:rFonts w:asciiTheme="majorHAnsi" w:hAnsiTheme="majorHAnsi" w:cs="Arial"/>
          <w:color w:val="auto"/>
          <w:sz w:val="22"/>
          <w:szCs w:val="22"/>
        </w:rPr>
        <w:t>DO</w:t>
      </w:r>
      <w:r w:rsidR="005242A0">
        <w:rPr>
          <w:rFonts w:asciiTheme="majorHAnsi" w:hAnsiTheme="majorHAnsi" w:cs="Arial"/>
          <w:color w:val="auto"/>
          <w:sz w:val="22"/>
          <w:szCs w:val="22"/>
        </w:rPr>
        <w:t>S RECURSOS ORÇAMENTÁRIOS</w:t>
      </w:r>
    </w:p>
    <w:p w14:paraId="44CA82D3" w14:textId="77777777" w:rsidR="004F45CB" w:rsidRPr="008B08EE" w:rsidRDefault="004F45CB" w:rsidP="008B08EE">
      <w:pPr>
        <w:rPr>
          <w:rFonts w:asciiTheme="majorHAnsi" w:hAnsiTheme="majorHAnsi"/>
          <w:sz w:val="22"/>
          <w:szCs w:val="22"/>
        </w:rPr>
      </w:pPr>
    </w:p>
    <w:p w14:paraId="2809A621" w14:textId="6A3CC274" w:rsidR="005242A0" w:rsidRDefault="005242A0" w:rsidP="005242A0">
      <w:pPr>
        <w:tabs>
          <w:tab w:val="left" w:pos="426"/>
        </w:tabs>
        <w:jc w:val="both"/>
        <w:rPr>
          <w:rFonts w:asciiTheme="majorHAnsi" w:hAnsiTheme="majorHAnsi" w:cs="Arial"/>
          <w:sz w:val="22"/>
          <w:szCs w:val="22"/>
        </w:rPr>
      </w:pPr>
      <w:r w:rsidRPr="005242A0">
        <w:rPr>
          <w:rFonts w:asciiTheme="majorHAnsi" w:hAnsiTheme="majorHAnsi" w:cs="Arial"/>
          <w:sz w:val="22"/>
          <w:szCs w:val="22"/>
        </w:rPr>
        <w:t>As despesas para atender a esta licitação estão programadas em dotação orçamentária própria, prevista no orçamento da União para o exercício de 202</w:t>
      </w:r>
      <w:r w:rsidR="003E5C43">
        <w:rPr>
          <w:rFonts w:asciiTheme="majorHAnsi" w:hAnsiTheme="majorHAnsi" w:cs="Arial"/>
          <w:sz w:val="22"/>
          <w:szCs w:val="22"/>
        </w:rPr>
        <w:t>3</w:t>
      </w:r>
      <w:r w:rsidRPr="005242A0">
        <w:rPr>
          <w:rFonts w:asciiTheme="majorHAnsi" w:hAnsiTheme="majorHAnsi" w:cs="Arial"/>
          <w:sz w:val="22"/>
          <w:szCs w:val="22"/>
        </w:rPr>
        <w:t>, na classificação abaixo:</w:t>
      </w:r>
    </w:p>
    <w:p w14:paraId="7ED477F5" w14:textId="77777777" w:rsidR="0010184D" w:rsidRPr="005242A0" w:rsidRDefault="0010184D" w:rsidP="005242A0">
      <w:pPr>
        <w:tabs>
          <w:tab w:val="left" w:pos="426"/>
        </w:tabs>
        <w:jc w:val="both"/>
        <w:rPr>
          <w:rFonts w:asciiTheme="majorHAnsi" w:hAnsiTheme="majorHAnsi" w:cs="Arial"/>
          <w:sz w:val="22"/>
          <w:szCs w:val="22"/>
        </w:rPr>
      </w:pPr>
    </w:p>
    <w:p w14:paraId="22609D79" w14:textId="72DAB621" w:rsidR="00BC146A" w:rsidRDefault="00FB71D3" w:rsidP="008B08EE">
      <w:pPr>
        <w:tabs>
          <w:tab w:val="left" w:pos="426"/>
        </w:tabs>
        <w:jc w:val="both"/>
        <w:rPr>
          <w:rFonts w:asciiTheme="majorHAnsi" w:hAnsiTheme="majorHAnsi" w:cs="Arial"/>
          <w:i/>
          <w:iCs/>
          <w:color w:val="FF0000"/>
          <w:sz w:val="22"/>
          <w:szCs w:val="22"/>
        </w:rPr>
      </w:pPr>
      <w:r w:rsidRPr="00FB71D3">
        <w:rPr>
          <w:rFonts w:asciiTheme="majorHAnsi" w:hAnsiTheme="majorHAnsi" w:cs="Arial"/>
          <w:i/>
          <w:iCs/>
          <w:noProof/>
          <w:color w:val="FF0000"/>
          <w:sz w:val="22"/>
          <w:szCs w:val="22"/>
        </w:rPr>
        <w:drawing>
          <wp:inline distT="0" distB="0" distL="0" distR="0" wp14:anchorId="4B8A168F" wp14:editId="0B904E7C">
            <wp:extent cx="5344271" cy="1305107"/>
            <wp:effectExtent l="0" t="0" r="8890" b="9525"/>
            <wp:docPr id="20514449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44978" name=""/>
                    <pic:cNvPicPr/>
                  </pic:nvPicPr>
                  <pic:blipFill>
                    <a:blip r:embed="rId12"/>
                    <a:stretch>
                      <a:fillRect/>
                    </a:stretch>
                  </pic:blipFill>
                  <pic:spPr>
                    <a:xfrm>
                      <a:off x="0" y="0"/>
                      <a:ext cx="5344271" cy="1305107"/>
                    </a:xfrm>
                    <a:prstGeom prst="rect">
                      <a:avLst/>
                    </a:prstGeom>
                  </pic:spPr>
                </pic:pic>
              </a:graphicData>
            </a:graphic>
          </wp:inline>
        </w:drawing>
      </w:r>
    </w:p>
    <w:p w14:paraId="693F75CA" w14:textId="77777777" w:rsidR="00FB71D3" w:rsidRDefault="00FB71D3" w:rsidP="008B08EE">
      <w:pPr>
        <w:tabs>
          <w:tab w:val="left" w:pos="426"/>
        </w:tabs>
        <w:jc w:val="both"/>
        <w:rPr>
          <w:rFonts w:asciiTheme="majorHAnsi" w:hAnsiTheme="majorHAnsi" w:cs="Arial"/>
          <w:i/>
          <w:iCs/>
          <w:color w:val="FF0000"/>
          <w:sz w:val="22"/>
          <w:szCs w:val="22"/>
        </w:rPr>
      </w:pPr>
    </w:p>
    <w:p w14:paraId="2C53256B" w14:textId="66E5DE8E" w:rsidR="00FB71D3" w:rsidRPr="00BC146A" w:rsidRDefault="00FB71D3" w:rsidP="008B08EE">
      <w:pPr>
        <w:tabs>
          <w:tab w:val="left" w:pos="426"/>
        </w:tabs>
        <w:jc w:val="both"/>
        <w:rPr>
          <w:rFonts w:asciiTheme="majorHAnsi" w:hAnsiTheme="majorHAnsi" w:cs="Arial"/>
          <w:i/>
          <w:iCs/>
          <w:color w:val="FF0000"/>
          <w:sz w:val="22"/>
          <w:szCs w:val="22"/>
        </w:rPr>
      </w:pPr>
      <w:r w:rsidRPr="00FB71D3">
        <w:rPr>
          <w:rFonts w:asciiTheme="majorHAnsi" w:hAnsiTheme="majorHAnsi" w:cs="Arial"/>
          <w:i/>
          <w:iCs/>
          <w:noProof/>
          <w:color w:val="FF0000"/>
          <w:sz w:val="22"/>
          <w:szCs w:val="22"/>
        </w:rPr>
        <w:drawing>
          <wp:inline distT="0" distB="0" distL="0" distR="0" wp14:anchorId="1B97E0E7" wp14:editId="2C9BC64D">
            <wp:extent cx="5391902" cy="1838582"/>
            <wp:effectExtent l="0" t="0" r="0" b="9525"/>
            <wp:docPr id="8192318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31853" name=""/>
                    <pic:cNvPicPr/>
                  </pic:nvPicPr>
                  <pic:blipFill>
                    <a:blip r:embed="rId13"/>
                    <a:stretch>
                      <a:fillRect/>
                    </a:stretch>
                  </pic:blipFill>
                  <pic:spPr>
                    <a:xfrm>
                      <a:off x="0" y="0"/>
                      <a:ext cx="5391902" cy="1838582"/>
                    </a:xfrm>
                    <a:prstGeom prst="rect">
                      <a:avLst/>
                    </a:prstGeom>
                  </pic:spPr>
                </pic:pic>
              </a:graphicData>
            </a:graphic>
          </wp:inline>
        </w:drawing>
      </w:r>
    </w:p>
    <w:p w14:paraId="00D515EB" w14:textId="77777777" w:rsidR="00BC146A" w:rsidRPr="008B08EE" w:rsidRDefault="00BC146A" w:rsidP="008B08EE">
      <w:pPr>
        <w:tabs>
          <w:tab w:val="left" w:pos="426"/>
        </w:tabs>
        <w:jc w:val="both"/>
        <w:rPr>
          <w:rFonts w:asciiTheme="majorHAnsi" w:hAnsiTheme="majorHAnsi" w:cs="Arial"/>
          <w:sz w:val="22"/>
          <w:szCs w:val="22"/>
        </w:rPr>
      </w:pPr>
    </w:p>
    <w:p w14:paraId="332866F5" w14:textId="77777777" w:rsidR="00964299" w:rsidRPr="008B08EE" w:rsidRDefault="00964299" w:rsidP="008B08EE">
      <w:pPr>
        <w:pStyle w:val="Nivel01"/>
        <w:shd w:val="clear" w:color="auto" w:fill="D6E3BC" w:themeFill="accent3" w:themeFillTint="66"/>
        <w:tabs>
          <w:tab w:val="clear" w:pos="567"/>
          <w:tab w:val="left" w:pos="284"/>
        </w:tabs>
        <w:spacing w:before="0"/>
        <w:ind w:left="0" w:firstLine="0"/>
        <w:rPr>
          <w:rFonts w:asciiTheme="majorHAnsi" w:hAnsiTheme="majorHAnsi" w:cs="Arial"/>
          <w:sz w:val="22"/>
          <w:szCs w:val="22"/>
        </w:rPr>
      </w:pPr>
      <w:r w:rsidRPr="008B08EE">
        <w:rPr>
          <w:rFonts w:asciiTheme="majorHAnsi" w:hAnsiTheme="majorHAnsi" w:cs="Arial"/>
          <w:sz w:val="22"/>
          <w:szCs w:val="22"/>
        </w:rPr>
        <w:t>DO CREDENCIAMENTO</w:t>
      </w:r>
      <w:r w:rsidR="004F45CB" w:rsidRPr="008B08EE">
        <w:rPr>
          <w:rFonts w:asciiTheme="majorHAnsi" w:hAnsiTheme="majorHAnsi" w:cs="Arial"/>
          <w:sz w:val="22"/>
          <w:szCs w:val="22"/>
        </w:rPr>
        <w:t>.</w:t>
      </w:r>
    </w:p>
    <w:p w14:paraId="30028FA2" w14:textId="77777777" w:rsidR="003B1783" w:rsidRPr="008B08EE" w:rsidRDefault="003B1783" w:rsidP="008B08EE">
      <w:pPr>
        <w:rPr>
          <w:rFonts w:asciiTheme="majorHAnsi" w:hAnsiTheme="majorHAnsi"/>
          <w:sz w:val="22"/>
          <w:szCs w:val="22"/>
        </w:rPr>
      </w:pPr>
    </w:p>
    <w:p w14:paraId="6D4D1064" w14:textId="77B228E8" w:rsidR="00964299" w:rsidRPr="008B08EE" w:rsidRDefault="00964299" w:rsidP="008B08EE">
      <w:pPr>
        <w:numPr>
          <w:ilvl w:val="1"/>
          <w:numId w:val="1"/>
        </w:numPr>
        <w:tabs>
          <w:tab w:val="left" w:pos="426"/>
        </w:tabs>
        <w:ind w:left="0" w:firstLine="0"/>
        <w:jc w:val="both"/>
        <w:rPr>
          <w:rFonts w:asciiTheme="majorHAnsi" w:hAnsiTheme="majorHAnsi" w:cs="Arial"/>
          <w:bCs/>
          <w:iCs/>
          <w:color w:val="000000"/>
          <w:sz w:val="22"/>
          <w:szCs w:val="22"/>
        </w:rPr>
      </w:pPr>
      <w:r w:rsidRPr="008B08EE">
        <w:rPr>
          <w:rFonts w:asciiTheme="majorHAnsi" w:hAnsiTheme="majorHAnsi" w:cs="Arial"/>
          <w:bCs/>
          <w:iCs/>
          <w:color w:val="000000"/>
          <w:sz w:val="22"/>
          <w:szCs w:val="22"/>
        </w:rPr>
        <w:t xml:space="preserve">O Credenciamento é o nível básico do </w:t>
      </w:r>
      <w:r w:rsidR="00031831">
        <w:rPr>
          <w:rFonts w:asciiTheme="majorHAnsi" w:hAnsiTheme="majorHAnsi" w:cs="Arial"/>
          <w:bCs/>
          <w:iCs/>
          <w:color w:val="000000"/>
          <w:sz w:val="22"/>
          <w:szCs w:val="22"/>
        </w:rPr>
        <w:t>r</w:t>
      </w:r>
      <w:r w:rsidRPr="008B08EE">
        <w:rPr>
          <w:rFonts w:asciiTheme="majorHAnsi" w:hAnsiTheme="majorHAnsi" w:cs="Arial"/>
          <w:bCs/>
          <w:iCs/>
          <w:color w:val="000000"/>
          <w:sz w:val="22"/>
          <w:szCs w:val="22"/>
        </w:rPr>
        <w:t xml:space="preserve">egistro </w:t>
      </w:r>
      <w:r w:rsidR="00031831">
        <w:rPr>
          <w:rFonts w:asciiTheme="majorHAnsi" w:hAnsiTheme="majorHAnsi" w:cs="Arial"/>
          <w:bCs/>
          <w:iCs/>
          <w:color w:val="000000"/>
          <w:sz w:val="22"/>
          <w:szCs w:val="22"/>
        </w:rPr>
        <w:t>c</w:t>
      </w:r>
      <w:r w:rsidRPr="008B08EE">
        <w:rPr>
          <w:rFonts w:asciiTheme="majorHAnsi" w:hAnsiTheme="majorHAnsi" w:cs="Arial"/>
          <w:bCs/>
          <w:iCs/>
          <w:color w:val="000000"/>
          <w:sz w:val="22"/>
          <w:szCs w:val="22"/>
        </w:rPr>
        <w:t xml:space="preserve">adastral no </w:t>
      </w:r>
      <w:r w:rsidRPr="008B08EE">
        <w:rPr>
          <w:rFonts w:asciiTheme="majorHAnsi" w:hAnsiTheme="majorHAnsi" w:cs="Arial"/>
          <w:b/>
          <w:bCs/>
          <w:iCs/>
          <w:color w:val="000000"/>
          <w:sz w:val="22"/>
          <w:szCs w:val="22"/>
        </w:rPr>
        <w:t xml:space="preserve">PORTAL DE COMPRAS </w:t>
      </w:r>
      <w:r w:rsidR="00902CB1" w:rsidRPr="008B08EE">
        <w:rPr>
          <w:rFonts w:asciiTheme="majorHAnsi" w:hAnsiTheme="majorHAnsi" w:cs="Arial"/>
          <w:b/>
          <w:bCs/>
          <w:iCs/>
          <w:color w:val="000000"/>
          <w:sz w:val="22"/>
          <w:szCs w:val="22"/>
        </w:rPr>
        <w:t>PUBLICAS</w:t>
      </w:r>
      <w:r w:rsidRPr="008B08EE">
        <w:rPr>
          <w:rFonts w:asciiTheme="majorHAnsi" w:hAnsiTheme="majorHAnsi" w:cs="Arial"/>
          <w:bCs/>
          <w:iCs/>
          <w:color w:val="000000"/>
          <w:sz w:val="22"/>
          <w:szCs w:val="22"/>
        </w:rPr>
        <w:t xml:space="preserve"> que permite a participação dos interessados na modalidade LICITATÓRIA </w:t>
      </w:r>
      <w:r w:rsidR="00031831">
        <w:rPr>
          <w:rFonts w:asciiTheme="majorHAnsi" w:hAnsiTheme="majorHAnsi" w:cs="Arial"/>
          <w:bCs/>
          <w:iCs/>
          <w:color w:val="000000"/>
          <w:sz w:val="22"/>
          <w:szCs w:val="22"/>
        </w:rPr>
        <w:t>CONCORRÊNCIA</w:t>
      </w:r>
      <w:r w:rsidRPr="008B08EE">
        <w:rPr>
          <w:rFonts w:asciiTheme="majorHAnsi" w:hAnsiTheme="majorHAnsi" w:cs="Arial"/>
          <w:bCs/>
          <w:iCs/>
          <w:color w:val="000000"/>
          <w:sz w:val="22"/>
          <w:szCs w:val="22"/>
        </w:rPr>
        <w:t>, em sua FORMA ELETRÔNICA.</w:t>
      </w:r>
    </w:p>
    <w:p w14:paraId="407AC4AA" w14:textId="77777777" w:rsidR="004F45CB" w:rsidRPr="008B08EE" w:rsidRDefault="004F45CB" w:rsidP="008B08EE">
      <w:pPr>
        <w:tabs>
          <w:tab w:val="left" w:pos="426"/>
        </w:tabs>
        <w:jc w:val="both"/>
        <w:rPr>
          <w:rFonts w:asciiTheme="majorHAnsi" w:hAnsiTheme="majorHAnsi" w:cs="Arial"/>
          <w:bCs/>
          <w:iCs/>
          <w:color w:val="000000"/>
          <w:sz w:val="22"/>
          <w:szCs w:val="22"/>
        </w:rPr>
      </w:pPr>
    </w:p>
    <w:p w14:paraId="40D77CCF" w14:textId="6B2C37B0" w:rsidR="00964299" w:rsidRPr="008B08EE" w:rsidRDefault="00964299" w:rsidP="008B08EE">
      <w:pPr>
        <w:pStyle w:val="PargrafodaLista"/>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color w:val="000000" w:themeColor="text1"/>
          <w:sz w:val="22"/>
          <w:szCs w:val="22"/>
        </w:rPr>
        <w:t xml:space="preserve">O cadastro deverá ser feito no Portal de Compras </w:t>
      </w:r>
      <w:r w:rsidR="00031831" w:rsidRPr="008B08EE">
        <w:rPr>
          <w:rFonts w:asciiTheme="majorHAnsi" w:hAnsiTheme="majorHAnsi" w:cs="Arial"/>
          <w:color w:val="000000" w:themeColor="text1"/>
          <w:sz w:val="22"/>
          <w:szCs w:val="22"/>
        </w:rPr>
        <w:t>Públicas</w:t>
      </w:r>
      <w:r w:rsidRPr="008B08EE">
        <w:rPr>
          <w:rFonts w:asciiTheme="majorHAnsi" w:hAnsiTheme="majorHAnsi" w:cs="Arial"/>
          <w:color w:val="000000" w:themeColor="text1"/>
          <w:sz w:val="22"/>
          <w:szCs w:val="22"/>
        </w:rPr>
        <w:t xml:space="preserve">, no sítio </w:t>
      </w:r>
      <w:hyperlink r:id="rId14" w:history="1">
        <w:r w:rsidRPr="008B08EE">
          <w:rPr>
            <w:rStyle w:val="Hyperlink"/>
            <w:rFonts w:asciiTheme="majorHAnsi" w:hAnsiTheme="majorHAnsi" w:cs="Arial"/>
            <w:b/>
            <w:i/>
            <w:color w:val="0066FF"/>
            <w:sz w:val="22"/>
            <w:szCs w:val="22"/>
          </w:rPr>
          <w:t>www.portaldecompraspublicas.com.br</w:t>
        </w:r>
      </w:hyperlink>
      <w:r w:rsidRPr="008B08EE">
        <w:rPr>
          <w:rFonts w:asciiTheme="majorHAnsi" w:hAnsiTheme="majorHAnsi" w:cs="Arial"/>
          <w:b/>
          <w:i/>
          <w:color w:val="000000" w:themeColor="text1"/>
          <w:sz w:val="22"/>
          <w:szCs w:val="22"/>
        </w:rPr>
        <w:t>;</w:t>
      </w:r>
    </w:p>
    <w:p w14:paraId="25DBDCE1" w14:textId="77777777" w:rsidR="004F45CB" w:rsidRPr="008B08EE" w:rsidRDefault="004F45CB" w:rsidP="008B08EE">
      <w:pPr>
        <w:pStyle w:val="PargrafodaLista"/>
        <w:tabs>
          <w:tab w:val="left" w:pos="426"/>
        </w:tabs>
        <w:ind w:left="0"/>
        <w:jc w:val="both"/>
        <w:rPr>
          <w:rFonts w:asciiTheme="majorHAnsi" w:hAnsiTheme="majorHAnsi" w:cs="Arial"/>
          <w:color w:val="000000" w:themeColor="text1"/>
          <w:sz w:val="22"/>
          <w:szCs w:val="22"/>
        </w:rPr>
      </w:pPr>
    </w:p>
    <w:p w14:paraId="7EB568BE" w14:textId="1FF0EA6E" w:rsidR="00964299" w:rsidRPr="008B08EE" w:rsidRDefault="00964299" w:rsidP="008B08EE">
      <w:pPr>
        <w:numPr>
          <w:ilvl w:val="1"/>
          <w:numId w:val="1"/>
        </w:numPr>
        <w:tabs>
          <w:tab w:val="left" w:pos="426"/>
        </w:tabs>
        <w:ind w:left="0" w:firstLine="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O credenciamento junto ao provedor do sistema implica a responsabilidade do licitante ou de seu representante legal e a presunção de sua capacidade técnica para realização das transações inerentes a </w:t>
      </w:r>
      <w:r w:rsidR="00031831">
        <w:rPr>
          <w:rFonts w:asciiTheme="majorHAnsi" w:hAnsiTheme="majorHAnsi" w:cs="Arial"/>
          <w:color w:val="000000"/>
          <w:sz w:val="22"/>
          <w:szCs w:val="22"/>
        </w:rPr>
        <w:t>esta licitação</w:t>
      </w:r>
      <w:r w:rsidRPr="008B08EE">
        <w:rPr>
          <w:rFonts w:asciiTheme="majorHAnsi" w:hAnsiTheme="majorHAnsi" w:cs="Arial"/>
          <w:color w:val="000000"/>
          <w:sz w:val="22"/>
          <w:szCs w:val="22"/>
        </w:rPr>
        <w:t>.</w:t>
      </w:r>
    </w:p>
    <w:p w14:paraId="10804C65" w14:textId="77777777" w:rsidR="004F45CB" w:rsidRPr="008B08EE" w:rsidRDefault="004F45CB" w:rsidP="008B08EE">
      <w:pPr>
        <w:tabs>
          <w:tab w:val="left" w:pos="567"/>
        </w:tabs>
        <w:jc w:val="both"/>
        <w:rPr>
          <w:rFonts w:asciiTheme="majorHAnsi" w:hAnsiTheme="majorHAnsi" w:cs="Arial"/>
          <w:color w:val="000000"/>
          <w:sz w:val="22"/>
          <w:szCs w:val="22"/>
        </w:rPr>
      </w:pPr>
    </w:p>
    <w:p w14:paraId="24FF6C79" w14:textId="77777777" w:rsidR="00964299" w:rsidRPr="008B08EE" w:rsidRDefault="00964299" w:rsidP="008B08EE">
      <w:pPr>
        <w:numPr>
          <w:ilvl w:val="1"/>
          <w:numId w:val="1"/>
        </w:numPr>
        <w:tabs>
          <w:tab w:val="left" w:pos="426"/>
        </w:tabs>
        <w:ind w:left="0" w:firstLine="0"/>
        <w:jc w:val="both"/>
        <w:rPr>
          <w:rFonts w:asciiTheme="majorHAnsi" w:hAnsiTheme="majorHAnsi" w:cs="Arial"/>
          <w:color w:val="000000"/>
          <w:sz w:val="22"/>
          <w:szCs w:val="22"/>
        </w:rPr>
      </w:pPr>
      <w:r w:rsidRPr="008B08EE">
        <w:rPr>
          <w:rFonts w:asciiTheme="majorHAnsi" w:hAnsiTheme="majorHAnsi"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8B08EE">
        <w:rPr>
          <w:rFonts w:asciiTheme="majorHAnsi" w:hAnsiTheme="majorHAnsi" w:cs="Arial"/>
          <w:color w:val="000000" w:themeColor="text1"/>
          <w:sz w:val="22"/>
          <w:szCs w:val="22"/>
        </w:rPr>
        <w:t>.</w:t>
      </w:r>
    </w:p>
    <w:p w14:paraId="75F1371E" w14:textId="77777777" w:rsidR="004F45CB" w:rsidRPr="008B08EE" w:rsidRDefault="004F45CB" w:rsidP="008B08EE">
      <w:pPr>
        <w:tabs>
          <w:tab w:val="left" w:pos="426"/>
        </w:tabs>
        <w:jc w:val="both"/>
        <w:rPr>
          <w:rFonts w:asciiTheme="majorHAnsi" w:hAnsiTheme="majorHAnsi" w:cs="Arial"/>
          <w:color w:val="000000"/>
          <w:sz w:val="22"/>
          <w:szCs w:val="22"/>
        </w:rPr>
      </w:pPr>
    </w:p>
    <w:p w14:paraId="41DC7FF2" w14:textId="77777777" w:rsidR="00964299" w:rsidRPr="008B08EE" w:rsidRDefault="00964299" w:rsidP="008B08EE">
      <w:pPr>
        <w:numPr>
          <w:ilvl w:val="1"/>
          <w:numId w:val="1"/>
        </w:numPr>
        <w:tabs>
          <w:tab w:val="left" w:pos="426"/>
        </w:tabs>
        <w:ind w:left="0" w:firstLine="0"/>
        <w:jc w:val="both"/>
        <w:rPr>
          <w:rFonts w:asciiTheme="majorHAnsi" w:hAnsiTheme="majorHAnsi" w:cs="Arial"/>
          <w:sz w:val="22"/>
          <w:szCs w:val="22"/>
        </w:rPr>
      </w:pPr>
      <w:r w:rsidRPr="008B08EE">
        <w:rPr>
          <w:rFonts w:asciiTheme="majorHAnsi" w:hAnsiTheme="majorHAnsi" w:cs="Arial"/>
          <w:sz w:val="22"/>
          <w:szCs w:val="22"/>
        </w:rPr>
        <w:lastRenderedPageBreak/>
        <w:t xml:space="preserve">É de responsabilidade do cadastrado conferir a exatidão dos seus dados cadastrais no </w:t>
      </w:r>
      <w:r w:rsidRPr="008B08EE">
        <w:rPr>
          <w:rFonts w:asciiTheme="majorHAnsi" w:hAnsiTheme="majorHAnsi" w:cs="Arial"/>
          <w:b/>
          <w:sz w:val="22"/>
          <w:szCs w:val="22"/>
        </w:rPr>
        <w:t>PORTAL DE COMPRAS PUBLICAS</w:t>
      </w:r>
      <w:r w:rsidRPr="008B08EE">
        <w:rPr>
          <w:rFonts w:asciiTheme="majorHAnsi" w:hAnsiTheme="majorHAnsi" w:cs="Arial"/>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43253F1B" w14:textId="77777777" w:rsidR="004F45CB" w:rsidRPr="008B08EE" w:rsidRDefault="004F45CB" w:rsidP="008B08EE">
      <w:pPr>
        <w:tabs>
          <w:tab w:val="left" w:pos="426"/>
        </w:tabs>
        <w:jc w:val="both"/>
        <w:rPr>
          <w:rFonts w:asciiTheme="majorHAnsi" w:hAnsiTheme="majorHAnsi" w:cs="Arial"/>
          <w:sz w:val="22"/>
          <w:szCs w:val="22"/>
        </w:rPr>
      </w:pPr>
    </w:p>
    <w:p w14:paraId="06F2C0A2" w14:textId="0779D115" w:rsidR="00964299" w:rsidRPr="008B08EE" w:rsidRDefault="00964299" w:rsidP="008B08EE">
      <w:pPr>
        <w:numPr>
          <w:ilvl w:val="2"/>
          <w:numId w:val="1"/>
        </w:numPr>
        <w:tabs>
          <w:tab w:val="left" w:pos="709"/>
          <w:tab w:val="left" w:pos="851"/>
        </w:tabs>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A não observância do disposto no subitem anterior poderá ensejar desclassificação no momento da habilitação</w:t>
      </w:r>
      <w:r w:rsidR="00BC146A">
        <w:rPr>
          <w:rFonts w:asciiTheme="majorHAnsi" w:hAnsiTheme="majorHAnsi" w:cs="Arial"/>
          <w:color w:val="000000"/>
          <w:sz w:val="22"/>
          <w:szCs w:val="22"/>
        </w:rPr>
        <w:t>.</w:t>
      </w:r>
    </w:p>
    <w:p w14:paraId="29D4C7D1" w14:textId="77777777" w:rsidR="00964299" w:rsidRPr="008B08EE" w:rsidRDefault="00964299" w:rsidP="008B08EE">
      <w:pPr>
        <w:ind w:left="1071"/>
        <w:jc w:val="both"/>
        <w:rPr>
          <w:rFonts w:asciiTheme="majorHAnsi" w:hAnsiTheme="majorHAnsi" w:cs="Arial"/>
          <w:color w:val="000000"/>
          <w:sz w:val="22"/>
          <w:szCs w:val="22"/>
        </w:rPr>
      </w:pPr>
    </w:p>
    <w:p w14:paraId="630262E8" w14:textId="3B6F3781" w:rsidR="00964299" w:rsidRPr="008B08EE" w:rsidRDefault="00964299" w:rsidP="008B08EE">
      <w:pPr>
        <w:pStyle w:val="Nivel01"/>
        <w:shd w:val="clear" w:color="auto" w:fill="D6E3BC" w:themeFill="accent3" w:themeFillTint="66"/>
        <w:tabs>
          <w:tab w:val="clear" w:pos="567"/>
          <w:tab w:val="left" w:pos="0"/>
          <w:tab w:val="left" w:pos="284"/>
          <w:tab w:val="left" w:pos="851"/>
        </w:tabs>
        <w:spacing w:before="0"/>
        <w:ind w:left="0" w:firstLine="0"/>
        <w:rPr>
          <w:rFonts w:asciiTheme="majorHAnsi" w:hAnsiTheme="majorHAnsi" w:cs="Arial"/>
          <w:sz w:val="22"/>
          <w:szCs w:val="22"/>
        </w:rPr>
      </w:pPr>
      <w:r w:rsidRPr="008B08EE">
        <w:rPr>
          <w:rFonts w:asciiTheme="majorHAnsi" w:hAnsiTheme="majorHAnsi" w:cs="Arial"/>
          <w:sz w:val="22"/>
          <w:szCs w:val="22"/>
        </w:rPr>
        <w:t>DA PARTICIPAÇÃO N</w:t>
      </w:r>
      <w:r w:rsidR="00EF084D">
        <w:rPr>
          <w:rFonts w:asciiTheme="majorHAnsi" w:hAnsiTheme="majorHAnsi" w:cs="Arial"/>
          <w:sz w:val="22"/>
          <w:szCs w:val="22"/>
        </w:rPr>
        <w:t>A CONCORRÊNCIA</w:t>
      </w:r>
      <w:r w:rsidRPr="008B08EE">
        <w:rPr>
          <w:rFonts w:asciiTheme="majorHAnsi" w:hAnsiTheme="majorHAnsi" w:cs="Arial"/>
          <w:sz w:val="22"/>
          <w:szCs w:val="22"/>
        </w:rPr>
        <w:t>.</w:t>
      </w:r>
    </w:p>
    <w:p w14:paraId="6D995125" w14:textId="77777777" w:rsidR="004F45CB" w:rsidRPr="008B08EE" w:rsidRDefault="004F45CB" w:rsidP="008B08EE">
      <w:pPr>
        <w:rPr>
          <w:rFonts w:asciiTheme="majorHAnsi" w:hAnsiTheme="majorHAnsi"/>
          <w:sz w:val="22"/>
          <w:szCs w:val="22"/>
        </w:rPr>
      </w:pPr>
    </w:p>
    <w:p w14:paraId="2DCAE3BD" w14:textId="5180C83B" w:rsidR="00964299" w:rsidRPr="008B08EE" w:rsidRDefault="00964299" w:rsidP="008B08EE">
      <w:pPr>
        <w:numPr>
          <w:ilvl w:val="1"/>
          <w:numId w:val="1"/>
        </w:numPr>
        <w:tabs>
          <w:tab w:val="left" w:pos="426"/>
        </w:tabs>
        <w:ind w:left="0" w:firstLine="0"/>
        <w:jc w:val="both"/>
        <w:rPr>
          <w:rFonts w:asciiTheme="majorHAnsi" w:hAnsiTheme="majorHAnsi" w:cs="Arial"/>
          <w:bCs/>
          <w:iCs/>
          <w:color w:val="000000"/>
          <w:sz w:val="22"/>
          <w:szCs w:val="22"/>
        </w:rPr>
      </w:pPr>
      <w:r w:rsidRPr="008B08EE">
        <w:rPr>
          <w:rFonts w:asciiTheme="majorHAnsi" w:hAnsiTheme="majorHAnsi" w:cs="Arial"/>
          <w:bCs/>
          <w:color w:val="000000"/>
          <w:sz w:val="22"/>
          <w:szCs w:val="22"/>
        </w:rPr>
        <w:t xml:space="preserve">Poderão participar </w:t>
      </w:r>
      <w:r w:rsidR="00B17B04">
        <w:rPr>
          <w:rFonts w:asciiTheme="majorHAnsi" w:hAnsiTheme="majorHAnsi" w:cs="Arial"/>
          <w:bCs/>
          <w:color w:val="000000"/>
          <w:sz w:val="22"/>
          <w:szCs w:val="22"/>
        </w:rPr>
        <w:t>desta Concorrência</w:t>
      </w:r>
      <w:r w:rsidRPr="008B08EE">
        <w:rPr>
          <w:rFonts w:asciiTheme="majorHAnsi" w:hAnsiTheme="majorHAnsi" w:cs="Arial"/>
          <w:bCs/>
          <w:color w:val="000000"/>
          <w:sz w:val="22"/>
          <w:szCs w:val="22"/>
        </w:rPr>
        <w:t xml:space="preserve"> interessados cujo ramo de atividade seja compatível com o objeto desta licitação, e que estejam com Credenciamento regular no</w:t>
      </w:r>
      <w:r w:rsidRPr="008B08EE">
        <w:rPr>
          <w:rFonts w:asciiTheme="majorHAnsi" w:hAnsiTheme="majorHAnsi" w:cs="Arial"/>
          <w:color w:val="000000"/>
          <w:sz w:val="22"/>
          <w:szCs w:val="22"/>
        </w:rPr>
        <w:t xml:space="preserve"> </w:t>
      </w:r>
      <w:r w:rsidRPr="008B08EE">
        <w:rPr>
          <w:rFonts w:asciiTheme="majorHAnsi" w:hAnsiTheme="majorHAnsi" w:cs="Arial"/>
          <w:b/>
          <w:color w:val="000000"/>
          <w:sz w:val="22"/>
          <w:szCs w:val="22"/>
        </w:rPr>
        <w:t>PORTAL DE COMPRAS PUBLICAS</w:t>
      </w:r>
      <w:r w:rsidR="006C4560" w:rsidRPr="008B08EE">
        <w:rPr>
          <w:rFonts w:asciiTheme="majorHAnsi" w:hAnsiTheme="majorHAnsi" w:cs="Arial"/>
          <w:b/>
          <w:color w:val="000000"/>
          <w:sz w:val="22"/>
          <w:szCs w:val="22"/>
        </w:rPr>
        <w:t>.</w:t>
      </w:r>
    </w:p>
    <w:p w14:paraId="5B8FA7B2" w14:textId="77777777" w:rsidR="004F45CB" w:rsidRPr="008B08EE" w:rsidRDefault="004F45CB" w:rsidP="008B08EE">
      <w:pPr>
        <w:tabs>
          <w:tab w:val="left" w:pos="426"/>
        </w:tabs>
        <w:jc w:val="both"/>
        <w:rPr>
          <w:rFonts w:asciiTheme="majorHAnsi" w:hAnsiTheme="majorHAnsi" w:cs="Arial"/>
          <w:bCs/>
          <w:iCs/>
          <w:color w:val="000000"/>
          <w:sz w:val="22"/>
          <w:szCs w:val="22"/>
        </w:rPr>
      </w:pPr>
    </w:p>
    <w:p w14:paraId="31212FEE" w14:textId="2402E403" w:rsidR="00964299" w:rsidRPr="008B08EE" w:rsidRDefault="00964299" w:rsidP="008B08EE">
      <w:pPr>
        <w:numPr>
          <w:ilvl w:val="1"/>
          <w:numId w:val="1"/>
        </w:numPr>
        <w:tabs>
          <w:tab w:val="left" w:pos="426"/>
        </w:tabs>
        <w:ind w:left="0" w:firstLine="0"/>
        <w:jc w:val="both"/>
        <w:rPr>
          <w:rFonts w:asciiTheme="majorHAnsi" w:hAnsiTheme="majorHAnsi" w:cs="Arial"/>
          <w:bCs/>
          <w:iCs/>
          <w:color w:val="000000"/>
          <w:sz w:val="22"/>
          <w:szCs w:val="22"/>
        </w:rPr>
      </w:pPr>
      <w:r w:rsidRPr="008B08EE">
        <w:rPr>
          <w:rFonts w:asciiTheme="majorHAnsi" w:hAnsiTheme="majorHAnsi" w:cs="Arial"/>
          <w:bCs/>
          <w:iCs/>
          <w:color w:val="000000"/>
          <w:sz w:val="22"/>
          <w:szCs w:val="22"/>
        </w:rPr>
        <w:t>Será concedido tratamento favorecido para as microempresas e empresas de pequeno porte, para as sociedades cooperativas mencionadas no artigo 34 da Lei nº 11.488</w:t>
      </w:r>
      <w:r w:rsidR="00B17B04">
        <w:rPr>
          <w:rFonts w:asciiTheme="majorHAnsi" w:hAnsiTheme="majorHAnsi" w:cs="Arial"/>
          <w:bCs/>
          <w:iCs/>
          <w:color w:val="000000"/>
          <w:sz w:val="22"/>
          <w:szCs w:val="22"/>
        </w:rPr>
        <w:t>/</w:t>
      </w:r>
      <w:r w:rsidRPr="008B08EE">
        <w:rPr>
          <w:rFonts w:asciiTheme="majorHAnsi" w:hAnsiTheme="majorHAnsi" w:cs="Arial"/>
          <w:bCs/>
          <w:iCs/>
          <w:color w:val="000000"/>
          <w:sz w:val="22"/>
          <w:szCs w:val="22"/>
        </w:rPr>
        <w:t>2007, para o microempreendedor individual - MEI, nos limites previstos da Lei Complementar nº 123</w:t>
      </w:r>
      <w:r w:rsidR="00B17B04">
        <w:rPr>
          <w:rFonts w:asciiTheme="majorHAnsi" w:hAnsiTheme="majorHAnsi" w:cs="Arial"/>
          <w:bCs/>
          <w:iCs/>
          <w:color w:val="000000"/>
          <w:sz w:val="22"/>
          <w:szCs w:val="22"/>
        </w:rPr>
        <w:t>/</w:t>
      </w:r>
      <w:r w:rsidRPr="008B08EE">
        <w:rPr>
          <w:rFonts w:asciiTheme="majorHAnsi" w:hAnsiTheme="majorHAnsi" w:cs="Arial"/>
          <w:bCs/>
          <w:iCs/>
          <w:color w:val="000000"/>
          <w:sz w:val="22"/>
          <w:szCs w:val="22"/>
        </w:rPr>
        <w:t>2006</w:t>
      </w:r>
      <w:r w:rsidR="00A07851">
        <w:rPr>
          <w:rFonts w:asciiTheme="majorHAnsi" w:hAnsiTheme="majorHAnsi" w:cs="Arial"/>
          <w:bCs/>
          <w:iCs/>
          <w:color w:val="000000"/>
          <w:sz w:val="22"/>
          <w:szCs w:val="22"/>
        </w:rPr>
        <w:t xml:space="preserve"> e no artigo 4º da Lei nº 14.133/2021. </w:t>
      </w:r>
    </w:p>
    <w:p w14:paraId="61389640" w14:textId="77777777" w:rsidR="00F30B1A" w:rsidRPr="008B08EE" w:rsidRDefault="00F30B1A" w:rsidP="008B08EE">
      <w:pPr>
        <w:tabs>
          <w:tab w:val="left" w:pos="426"/>
        </w:tabs>
        <w:jc w:val="both"/>
        <w:rPr>
          <w:rFonts w:asciiTheme="majorHAnsi" w:hAnsiTheme="majorHAnsi" w:cs="Arial"/>
          <w:bCs/>
          <w:iCs/>
          <w:color w:val="000000"/>
          <w:sz w:val="22"/>
          <w:szCs w:val="22"/>
        </w:rPr>
      </w:pPr>
    </w:p>
    <w:p w14:paraId="52E8F874" w14:textId="277031EE" w:rsidR="00F30B1A" w:rsidRPr="008B08EE" w:rsidRDefault="00B17B04" w:rsidP="008B08EE">
      <w:pPr>
        <w:numPr>
          <w:ilvl w:val="1"/>
          <w:numId w:val="1"/>
        </w:numPr>
        <w:tabs>
          <w:tab w:val="left" w:pos="426"/>
        </w:tabs>
        <w:autoSpaceDE w:val="0"/>
        <w:snapToGrid w:val="0"/>
        <w:ind w:left="0"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Não poderão participar desta licitação os interessados</w:t>
      </w:r>
      <w:r w:rsidR="006C4560" w:rsidRPr="008B08EE">
        <w:rPr>
          <w:rFonts w:asciiTheme="majorHAnsi" w:hAnsiTheme="majorHAnsi" w:cs="Arial"/>
          <w:bCs/>
          <w:color w:val="000000"/>
          <w:sz w:val="22"/>
          <w:szCs w:val="22"/>
        </w:rPr>
        <w:t>:</w:t>
      </w:r>
    </w:p>
    <w:p w14:paraId="4E9066DC" w14:textId="77777777" w:rsidR="00F30B1A" w:rsidRPr="008B08EE" w:rsidRDefault="00F30B1A" w:rsidP="008B08EE">
      <w:pPr>
        <w:pStyle w:val="PargrafodaLista"/>
        <w:rPr>
          <w:rFonts w:asciiTheme="majorHAnsi" w:hAnsiTheme="majorHAnsi" w:cs="Arial"/>
          <w:bCs/>
          <w:color w:val="000000"/>
          <w:sz w:val="22"/>
          <w:szCs w:val="22"/>
        </w:rPr>
      </w:pPr>
    </w:p>
    <w:p w14:paraId="14C6F545" w14:textId="77777777"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hAnsiTheme="majorHAnsi" w:cs="Arial"/>
          <w:bCs/>
          <w:sz w:val="22"/>
          <w:szCs w:val="22"/>
        </w:rPr>
      </w:pPr>
      <w:r w:rsidRPr="008B08EE">
        <w:rPr>
          <w:rFonts w:asciiTheme="majorHAnsi" w:hAnsiTheme="majorHAnsi" w:cs="Arial"/>
          <w:bCs/>
          <w:sz w:val="22"/>
          <w:szCs w:val="22"/>
        </w:rPr>
        <w:t>Proibidos de participar de licitações e celebrar contratos administrativos, na forma da legislação vigente;</w:t>
      </w:r>
    </w:p>
    <w:p w14:paraId="2FBC0865" w14:textId="77777777" w:rsidR="00F30B1A" w:rsidRPr="008B08EE" w:rsidRDefault="00F30B1A" w:rsidP="008B08EE">
      <w:pPr>
        <w:tabs>
          <w:tab w:val="left" w:pos="851"/>
          <w:tab w:val="left" w:pos="993"/>
          <w:tab w:val="left" w:pos="1701"/>
        </w:tabs>
        <w:autoSpaceDE w:val="0"/>
        <w:snapToGrid w:val="0"/>
        <w:ind w:left="284"/>
        <w:jc w:val="both"/>
        <w:rPr>
          <w:rFonts w:asciiTheme="majorHAnsi" w:hAnsiTheme="majorHAnsi" w:cs="Arial"/>
          <w:bCs/>
          <w:sz w:val="22"/>
          <w:szCs w:val="22"/>
        </w:rPr>
      </w:pPr>
    </w:p>
    <w:p w14:paraId="5B9AEA99" w14:textId="77777777"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hAnsiTheme="majorHAnsi" w:cs="Arial"/>
          <w:bCs/>
          <w:sz w:val="22"/>
          <w:szCs w:val="22"/>
        </w:rPr>
      </w:pPr>
      <w:r w:rsidRPr="008B08EE">
        <w:rPr>
          <w:rFonts w:asciiTheme="majorHAnsi" w:hAnsiTheme="majorHAnsi" w:cs="Arial"/>
          <w:bCs/>
          <w:sz w:val="22"/>
          <w:szCs w:val="22"/>
        </w:rPr>
        <w:t>Que não atendam às condições deste Edital e seu(s) anexo(s);</w:t>
      </w:r>
    </w:p>
    <w:p w14:paraId="6126DC9A" w14:textId="77777777" w:rsidR="00F30B1A" w:rsidRPr="008B08EE" w:rsidRDefault="00F30B1A" w:rsidP="008B08EE">
      <w:pPr>
        <w:tabs>
          <w:tab w:val="left" w:pos="851"/>
          <w:tab w:val="left" w:pos="993"/>
          <w:tab w:val="left" w:pos="1701"/>
        </w:tabs>
        <w:autoSpaceDE w:val="0"/>
        <w:snapToGrid w:val="0"/>
        <w:ind w:left="284"/>
        <w:jc w:val="both"/>
        <w:rPr>
          <w:rFonts w:asciiTheme="majorHAnsi" w:hAnsiTheme="majorHAnsi" w:cs="Arial"/>
          <w:bCs/>
          <w:sz w:val="22"/>
          <w:szCs w:val="22"/>
        </w:rPr>
      </w:pPr>
    </w:p>
    <w:p w14:paraId="2AE9E4CD" w14:textId="77777777"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eastAsia="Zurich BT" w:hAnsiTheme="majorHAnsi" w:cs="Arial"/>
          <w:bCs/>
          <w:color w:val="000000"/>
          <w:sz w:val="22"/>
          <w:szCs w:val="22"/>
        </w:rPr>
      </w:pPr>
      <w:r w:rsidRPr="008B08EE">
        <w:rPr>
          <w:rFonts w:asciiTheme="majorHAnsi" w:hAnsiTheme="majorHAnsi" w:cs="Arial"/>
          <w:bCs/>
          <w:color w:val="000000"/>
          <w:sz w:val="22"/>
          <w:szCs w:val="22"/>
        </w:rPr>
        <w:t>Estrangeiros que não tenham representação legal no Brasil com poderes expressos para receber citação e responder administrativa ou judicialmente;</w:t>
      </w:r>
    </w:p>
    <w:p w14:paraId="69FB52AE" w14:textId="77777777" w:rsidR="00F30B1A" w:rsidRPr="008B08EE" w:rsidRDefault="00F30B1A" w:rsidP="008B08EE">
      <w:pPr>
        <w:tabs>
          <w:tab w:val="left" w:pos="851"/>
          <w:tab w:val="left" w:pos="993"/>
          <w:tab w:val="left" w:pos="1701"/>
        </w:tabs>
        <w:autoSpaceDE w:val="0"/>
        <w:snapToGrid w:val="0"/>
        <w:ind w:left="284"/>
        <w:jc w:val="both"/>
        <w:rPr>
          <w:rFonts w:asciiTheme="majorHAnsi" w:eastAsia="Zurich BT" w:hAnsiTheme="majorHAnsi" w:cs="Arial"/>
          <w:bCs/>
          <w:color w:val="000000"/>
          <w:sz w:val="22"/>
          <w:szCs w:val="22"/>
        </w:rPr>
      </w:pPr>
    </w:p>
    <w:p w14:paraId="699FBE9E" w14:textId="67D846DA"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eastAsia="Zurich BT" w:hAnsiTheme="majorHAnsi" w:cs="Arial"/>
          <w:bCs/>
          <w:color w:val="000000"/>
          <w:sz w:val="22"/>
          <w:szCs w:val="22"/>
        </w:rPr>
      </w:pPr>
      <w:r w:rsidRPr="008B08EE">
        <w:rPr>
          <w:rFonts w:asciiTheme="majorHAnsi" w:eastAsia="Arial Unicode MS" w:hAnsiTheme="majorHAnsi" w:cs="Arial"/>
          <w:color w:val="000000"/>
          <w:sz w:val="22"/>
          <w:szCs w:val="22"/>
        </w:rPr>
        <w:t>Que se enquadrem nas vedações previstas no</w:t>
      </w:r>
      <w:r w:rsidR="000E51CA">
        <w:rPr>
          <w:rFonts w:asciiTheme="majorHAnsi" w:eastAsia="Arial Unicode MS" w:hAnsiTheme="majorHAnsi" w:cs="Arial"/>
          <w:color w:val="000000"/>
          <w:sz w:val="22"/>
          <w:szCs w:val="22"/>
        </w:rPr>
        <w:t>s</w:t>
      </w:r>
      <w:r w:rsidRPr="008B08EE">
        <w:rPr>
          <w:rFonts w:asciiTheme="majorHAnsi" w:eastAsia="Arial Unicode MS" w:hAnsiTheme="majorHAnsi" w:cs="Arial"/>
          <w:color w:val="000000"/>
          <w:sz w:val="22"/>
          <w:szCs w:val="22"/>
        </w:rPr>
        <w:t xml:space="preserve"> artigo</w:t>
      </w:r>
      <w:r w:rsidR="000E51CA">
        <w:rPr>
          <w:rFonts w:asciiTheme="majorHAnsi" w:eastAsia="Arial Unicode MS" w:hAnsiTheme="majorHAnsi" w:cs="Arial"/>
          <w:color w:val="000000"/>
          <w:sz w:val="22"/>
          <w:szCs w:val="22"/>
        </w:rPr>
        <w:t>s</w:t>
      </w:r>
      <w:r w:rsidRPr="008B08EE">
        <w:rPr>
          <w:rFonts w:asciiTheme="majorHAnsi" w:eastAsia="Arial Unicode MS" w:hAnsiTheme="majorHAnsi" w:cs="Arial"/>
          <w:color w:val="000000"/>
          <w:sz w:val="22"/>
          <w:szCs w:val="22"/>
        </w:rPr>
        <w:t xml:space="preserve"> 9º </w:t>
      </w:r>
      <w:r w:rsidR="000E51CA">
        <w:rPr>
          <w:rFonts w:asciiTheme="majorHAnsi" w:eastAsia="Arial Unicode MS" w:hAnsiTheme="majorHAnsi" w:cs="Arial"/>
          <w:color w:val="000000"/>
          <w:sz w:val="22"/>
          <w:szCs w:val="22"/>
        </w:rPr>
        <w:t xml:space="preserve">e 14 </w:t>
      </w:r>
      <w:r w:rsidRPr="008B08EE">
        <w:rPr>
          <w:rFonts w:asciiTheme="majorHAnsi" w:eastAsia="Arial Unicode MS" w:hAnsiTheme="majorHAnsi" w:cs="Arial"/>
          <w:color w:val="000000"/>
          <w:sz w:val="22"/>
          <w:szCs w:val="22"/>
        </w:rPr>
        <w:t xml:space="preserve">da Lei nº </w:t>
      </w:r>
      <w:r w:rsidR="00B17B04">
        <w:rPr>
          <w:rFonts w:asciiTheme="majorHAnsi" w:eastAsia="Arial Unicode MS" w:hAnsiTheme="majorHAnsi" w:cs="Arial"/>
          <w:color w:val="000000"/>
          <w:sz w:val="22"/>
          <w:szCs w:val="22"/>
        </w:rPr>
        <w:t>14.133/2021</w:t>
      </w:r>
      <w:r w:rsidRPr="008B08EE">
        <w:rPr>
          <w:rFonts w:asciiTheme="majorHAnsi" w:eastAsia="Arial Unicode MS" w:hAnsiTheme="majorHAnsi" w:cs="Arial"/>
          <w:color w:val="000000"/>
          <w:sz w:val="22"/>
          <w:szCs w:val="22"/>
        </w:rPr>
        <w:t>;</w:t>
      </w:r>
    </w:p>
    <w:p w14:paraId="08E47089" w14:textId="77777777" w:rsidR="00B17B04" w:rsidRPr="00B17B04" w:rsidRDefault="00B17B04" w:rsidP="00B17B04">
      <w:pPr>
        <w:tabs>
          <w:tab w:val="left" w:pos="851"/>
          <w:tab w:val="left" w:pos="993"/>
          <w:tab w:val="left" w:pos="1701"/>
        </w:tabs>
        <w:autoSpaceDE w:val="0"/>
        <w:snapToGrid w:val="0"/>
        <w:ind w:left="284"/>
        <w:jc w:val="both"/>
        <w:rPr>
          <w:rFonts w:asciiTheme="majorHAnsi" w:eastAsia="Zurich BT" w:hAnsiTheme="majorHAnsi" w:cs="Arial"/>
          <w:bCs/>
          <w:color w:val="000000"/>
          <w:sz w:val="22"/>
          <w:szCs w:val="22"/>
        </w:rPr>
      </w:pPr>
    </w:p>
    <w:p w14:paraId="30609255" w14:textId="16384CBB"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eastAsia="Zurich BT" w:hAnsiTheme="majorHAnsi" w:cs="Arial"/>
          <w:bCs/>
          <w:color w:val="000000"/>
          <w:sz w:val="22"/>
          <w:szCs w:val="22"/>
        </w:rPr>
      </w:pPr>
      <w:r w:rsidRPr="008B08EE">
        <w:rPr>
          <w:rFonts w:asciiTheme="majorHAnsi" w:hAnsiTheme="majorHAnsi" w:cs="Arial"/>
          <w:sz w:val="22"/>
          <w:szCs w:val="22"/>
        </w:rPr>
        <w:t xml:space="preserve"> </w:t>
      </w:r>
      <w:r w:rsidRPr="008B08EE">
        <w:rPr>
          <w:rFonts w:asciiTheme="majorHAnsi" w:hAnsiTheme="majorHAnsi" w:cs="Arial"/>
          <w:color w:val="000000"/>
          <w:sz w:val="22"/>
          <w:szCs w:val="22"/>
        </w:rPr>
        <w:t xml:space="preserve">Que estejam sob falência, concurso de credores, </w:t>
      </w:r>
      <w:r w:rsidRPr="008B08EE">
        <w:rPr>
          <w:rFonts w:asciiTheme="majorHAnsi" w:hAnsiTheme="majorHAnsi" w:cs="Arial"/>
          <w:sz w:val="22"/>
          <w:szCs w:val="22"/>
        </w:rPr>
        <w:t xml:space="preserve">concordata ou </w:t>
      </w:r>
      <w:r w:rsidRPr="008B08EE">
        <w:rPr>
          <w:rFonts w:asciiTheme="majorHAnsi" w:hAnsiTheme="majorHAnsi" w:cs="Arial"/>
          <w:color w:val="000000"/>
          <w:sz w:val="22"/>
          <w:szCs w:val="22"/>
        </w:rPr>
        <w:t>em processo de dissolução ou liquidação;</w:t>
      </w:r>
    </w:p>
    <w:p w14:paraId="5BF3F394" w14:textId="77777777" w:rsidR="00F30B1A" w:rsidRPr="008B08EE" w:rsidRDefault="00F30B1A" w:rsidP="000E51CA">
      <w:pPr>
        <w:tabs>
          <w:tab w:val="left" w:pos="851"/>
          <w:tab w:val="left" w:pos="993"/>
          <w:tab w:val="left" w:pos="1701"/>
          <w:tab w:val="left" w:pos="2410"/>
        </w:tabs>
        <w:autoSpaceDE w:val="0"/>
        <w:snapToGrid w:val="0"/>
        <w:jc w:val="both"/>
        <w:rPr>
          <w:rFonts w:asciiTheme="majorHAnsi" w:eastAsia="Zurich BT" w:hAnsiTheme="majorHAnsi" w:cs="Arial"/>
          <w:bCs/>
          <w:color w:val="0000FF"/>
          <w:sz w:val="22"/>
          <w:szCs w:val="22"/>
        </w:rPr>
      </w:pPr>
    </w:p>
    <w:p w14:paraId="38D45D97" w14:textId="77777777"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Organizações da Sociedade Civil de Interesse Público - OSCIP, atuando nessa condição (Acórdão nº 746/2014-TCU-Plenário).</w:t>
      </w:r>
    </w:p>
    <w:p w14:paraId="6622D5B5" w14:textId="77777777" w:rsidR="00B17B04" w:rsidRPr="008B08EE" w:rsidRDefault="00B17B04" w:rsidP="008B08EE">
      <w:pPr>
        <w:tabs>
          <w:tab w:val="left" w:pos="993"/>
          <w:tab w:val="left" w:pos="1701"/>
        </w:tabs>
        <w:autoSpaceDE w:val="0"/>
        <w:snapToGrid w:val="0"/>
        <w:jc w:val="both"/>
        <w:rPr>
          <w:rFonts w:asciiTheme="majorHAnsi" w:hAnsiTheme="majorHAnsi" w:cs="Arial"/>
          <w:color w:val="000000"/>
          <w:sz w:val="22"/>
          <w:szCs w:val="22"/>
        </w:rPr>
      </w:pPr>
    </w:p>
    <w:p w14:paraId="4C206839" w14:textId="6DB45126" w:rsidR="000E51CA" w:rsidRDefault="000E51CA" w:rsidP="008B08EE">
      <w:pPr>
        <w:numPr>
          <w:ilvl w:val="1"/>
          <w:numId w:val="1"/>
        </w:numPr>
        <w:tabs>
          <w:tab w:val="left" w:pos="426"/>
        </w:tabs>
        <w:autoSpaceDE w:val="0"/>
        <w:snapToGrid w:val="0"/>
        <w:ind w:left="0" w:firstLine="0"/>
        <w:jc w:val="both"/>
        <w:rPr>
          <w:rFonts w:asciiTheme="majorHAnsi" w:hAnsiTheme="majorHAnsi" w:cs="Arial"/>
          <w:color w:val="000000"/>
          <w:sz w:val="22"/>
          <w:szCs w:val="22"/>
        </w:rPr>
      </w:pPr>
      <w:r>
        <w:rPr>
          <w:rFonts w:asciiTheme="majorHAnsi" w:hAnsiTheme="majorHAnsi" w:cs="Arial"/>
          <w:color w:val="000000"/>
          <w:sz w:val="22"/>
          <w:szCs w:val="22"/>
        </w:rPr>
        <w:t xml:space="preserve">A pessoa jurídica poderá participar da licitação em consórcio, observadas as regras do art. 15 da Lei </w:t>
      </w:r>
      <w:r w:rsidRPr="008B08EE">
        <w:rPr>
          <w:rFonts w:asciiTheme="majorHAnsi" w:eastAsia="Arial Unicode MS" w:hAnsiTheme="majorHAnsi" w:cs="Arial"/>
          <w:color w:val="000000"/>
          <w:sz w:val="22"/>
          <w:szCs w:val="22"/>
        </w:rPr>
        <w:t xml:space="preserve">nº </w:t>
      </w:r>
      <w:r>
        <w:rPr>
          <w:rFonts w:asciiTheme="majorHAnsi" w:eastAsia="Arial Unicode MS" w:hAnsiTheme="majorHAnsi" w:cs="Arial"/>
          <w:color w:val="000000"/>
          <w:sz w:val="22"/>
          <w:szCs w:val="22"/>
        </w:rPr>
        <w:t>14.133/2021</w:t>
      </w:r>
      <w:r>
        <w:rPr>
          <w:rFonts w:asciiTheme="majorHAnsi" w:hAnsiTheme="majorHAnsi" w:cs="Arial"/>
          <w:color w:val="000000"/>
          <w:sz w:val="22"/>
          <w:szCs w:val="22"/>
        </w:rPr>
        <w:t>.</w:t>
      </w:r>
    </w:p>
    <w:p w14:paraId="6771DA1E" w14:textId="759473F4" w:rsidR="000E51CA" w:rsidRDefault="000E51CA" w:rsidP="000E51CA">
      <w:pPr>
        <w:tabs>
          <w:tab w:val="left" w:pos="426"/>
        </w:tabs>
        <w:autoSpaceDE w:val="0"/>
        <w:snapToGrid w:val="0"/>
        <w:jc w:val="both"/>
        <w:rPr>
          <w:rFonts w:asciiTheme="majorHAnsi" w:hAnsiTheme="majorHAnsi" w:cs="Arial"/>
          <w:color w:val="000000"/>
          <w:sz w:val="22"/>
          <w:szCs w:val="22"/>
        </w:rPr>
      </w:pPr>
    </w:p>
    <w:p w14:paraId="61041B34" w14:textId="77777777" w:rsidR="000E51CA" w:rsidRDefault="000E51CA" w:rsidP="000E51CA">
      <w:pPr>
        <w:tabs>
          <w:tab w:val="left" w:pos="426"/>
        </w:tabs>
        <w:autoSpaceDE w:val="0"/>
        <w:snapToGrid w:val="0"/>
        <w:jc w:val="both"/>
        <w:rPr>
          <w:rFonts w:asciiTheme="majorHAnsi" w:hAnsiTheme="majorHAnsi" w:cs="Arial"/>
          <w:color w:val="000000"/>
          <w:sz w:val="22"/>
          <w:szCs w:val="22"/>
        </w:rPr>
      </w:pPr>
    </w:p>
    <w:p w14:paraId="06366DB6" w14:textId="6B2D83A6" w:rsidR="00F30B1A" w:rsidRPr="008B08EE" w:rsidRDefault="00EF084D" w:rsidP="008B08EE">
      <w:pPr>
        <w:numPr>
          <w:ilvl w:val="1"/>
          <w:numId w:val="1"/>
        </w:numPr>
        <w:tabs>
          <w:tab w:val="left" w:pos="426"/>
        </w:tabs>
        <w:autoSpaceDE w:val="0"/>
        <w:snapToGrid w:val="0"/>
        <w:ind w:left="0" w:firstLine="0"/>
        <w:jc w:val="both"/>
        <w:rPr>
          <w:rFonts w:asciiTheme="majorHAnsi" w:hAnsiTheme="majorHAnsi" w:cs="Arial"/>
          <w:color w:val="000000"/>
          <w:sz w:val="22"/>
          <w:szCs w:val="22"/>
        </w:rPr>
      </w:pPr>
      <w:r w:rsidRPr="008B08EE">
        <w:rPr>
          <w:rFonts w:asciiTheme="majorHAnsi" w:hAnsiTheme="majorHAnsi" w:cs="Arial"/>
          <w:color w:val="000000"/>
          <w:sz w:val="22"/>
          <w:szCs w:val="22"/>
        </w:rPr>
        <w:t>Como condição para participação n</w:t>
      </w:r>
      <w:r>
        <w:rPr>
          <w:rFonts w:asciiTheme="majorHAnsi" w:hAnsiTheme="majorHAnsi" w:cs="Arial"/>
          <w:color w:val="000000"/>
          <w:sz w:val="22"/>
          <w:szCs w:val="22"/>
        </w:rPr>
        <w:t>a</w:t>
      </w:r>
      <w:r w:rsidRPr="008B08EE">
        <w:rPr>
          <w:rFonts w:asciiTheme="majorHAnsi" w:hAnsiTheme="majorHAnsi" w:cs="Arial"/>
          <w:color w:val="000000"/>
          <w:sz w:val="22"/>
          <w:szCs w:val="22"/>
        </w:rPr>
        <w:t xml:space="preserve"> </w:t>
      </w:r>
      <w:r>
        <w:rPr>
          <w:rFonts w:asciiTheme="majorHAnsi" w:hAnsiTheme="majorHAnsi" w:cs="Arial"/>
          <w:color w:val="000000"/>
          <w:sz w:val="22"/>
          <w:szCs w:val="22"/>
        </w:rPr>
        <w:t>concorrência</w:t>
      </w:r>
      <w:r w:rsidRPr="008B08EE">
        <w:rPr>
          <w:rFonts w:asciiTheme="majorHAnsi" w:hAnsiTheme="majorHAnsi" w:cs="Arial"/>
          <w:color w:val="000000"/>
          <w:sz w:val="22"/>
          <w:szCs w:val="22"/>
        </w:rPr>
        <w:t>, a licitante assinalará “sim” ou “não” em campo próprio do sistema eletrônico, relativo às seguintes declarações:</w:t>
      </w:r>
      <w:r w:rsidR="006C4560" w:rsidRPr="008B08EE">
        <w:rPr>
          <w:rFonts w:asciiTheme="majorHAnsi" w:eastAsia="Zurich BT" w:hAnsiTheme="majorHAnsi" w:cs="Arial"/>
          <w:bCs/>
          <w:color w:val="000000"/>
          <w:sz w:val="22"/>
          <w:szCs w:val="22"/>
        </w:rPr>
        <w:t xml:space="preserve"> </w:t>
      </w:r>
    </w:p>
    <w:p w14:paraId="711B852E" w14:textId="77777777" w:rsidR="00F30B1A" w:rsidRPr="008B08EE" w:rsidRDefault="00F30B1A" w:rsidP="008B08EE">
      <w:pPr>
        <w:tabs>
          <w:tab w:val="left" w:pos="426"/>
        </w:tabs>
        <w:autoSpaceDE w:val="0"/>
        <w:snapToGrid w:val="0"/>
        <w:jc w:val="both"/>
        <w:rPr>
          <w:rFonts w:asciiTheme="majorHAnsi" w:hAnsiTheme="majorHAnsi" w:cs="Arial"/>
          <w:color w:val="000000"/>
          <w:sz w:val="22"/>
          <w:szCs w:val="22"/>
        </w:rPr>
      </w:pPr>
    </w:p>
    <w:p w14:paraId="47D11A0A" w14:textId="373E8CC2" w:rsidR="00964299" w:rsidRPr="008B08EE" w:rsidRDefault="00964299" w:rsidP="008B08EE">
      <w:pPr>
        <w:numPr>
          <w:ilvl w:val="2"/>
          <w:numId w:val="1"/>
        </w:numPr>
        <w:tabs>
          <w:tab w:val="left" w:pos="851"/>
          <w:tab w:val="left" w:pos="1276"/>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bCs/>
          <w:color w:val="000000"/>
          <w:sz w:val="22"/>
          <w:szCs w:val="22"/>
        </w:rPr>
        <w:t xml:space="preserve">Que cumpre os requisitos estabelecidos no artigo 3° </w:t>
      </w:r>
      <w:r w:rsidRPr="008B08EE">
        <w:rPr>
          <w:rFonts w:asciiTheme="majorHAnsi" w:hAnsiTheme="majorHAnsi" w:cs="Arial"/>
          <w:color w:val="000000"/>
          <w:sz w:val="22"/>
          <w:szCs w:val="22"/>
        </w:rPr>
        <w:t>da Lei Complementar nº 123</w:t>
      </w:r>
      <w:r w:rsidR="00EF084D">
        <w:rPr>
          <w:rFonts w:asciiTheme="majorHAnsi" w:hAnsiTheme="majorHAnsi" w:cs="Arial"/>
          <w:color w:val="000000"/>
          <w:sz w:val="22"/>
          <w:szCs w:val="22"/>
        </w:rPr>
        <w:t>/</w:t>
      </w:r>
      <w:r w:rsidRPr="008B08EE">
        <w:rPr>
          <w:rFonts w:asciiTheme="majorHAnsi" w:hAnsiTheme="majorHAnsi" w:cs="Arial"/>
          <w:color w:val="000000"/>
          <w:sz w:val="22"/>
          <w:szCs w:val="22"/>
        </w:rPr>
        <w:t xml:space="preserve">2006, estando apta a usufruir do tratamento favorecido estabelecido em seus </w:t>
      </w:r>
      <w:proofErr w:type="spellStart"/>
      <w:r w:rsidRPr="008B08EE">
        <w:rPr>
          <w:rFonts w:asciiTheme="majorHAnsi" w:hAnsiTheme="majorHAnsi" w:cs="Arial"/>
          <w:color w:val="000000"/>
          <w:sz w:val="22"/>
          <w:szCs w:val="22"/>
        </w:rPr>
        <w:t>arts</w:t>
      </w:r>
      <w:proofErr w:type="spellEnd"/>
      <w:r w:rsidRPr="008B08EE">
        <w:rPr>
          <w:rFonts w:asciiTheme="majorHAnsi" w:hAnsiTheme="majorHAnsi" w:cs="Arial"/>
          <w:color w:val="000000"/>
          <w:sz w:val="22"/>
          <w:szCs w:val="22"/>
        </w:rPr>
        <w:t>. 42 a 49</w:t>
      </w:r>
      <w:r w:rsidR="00D43238">
        <w:rPr>
          <w:rFonts w:asciiTheme="majorHAnsi" w:hAnsiTheme="majorHAnsi" w:cs="Arial"/>
          <w:color w:val="000000"/>
          <w:sz w:val="22"/>
          <w:szCs w:val="22"/>
        </w:rPr>
        <w:t xml:space="preserve"> e que não celebrou contratos com a Administração Pública cujos valores extrapolem a receita bruta máxima admitida para fins de enquadramento como empresa de pequeno porte</w:t>
      </w:r>
      <w:r w:rsidRPr="008B08EE">
        <w:rPr>
          <w:rFonts w:asciiTheme="majorHAnsi" w:hAnsiTheme="majorHAnsi" w:cs="Arial"/>
          <w:color w:val="000000"/>
          <w:sz w:val="22"/>
          <w:szCs w:val="22"/>
        </w:rPr>
        <w:t>;</w:t>
      </w:r>
    </w:p>
    <w:p w14:paraId="3BE0D3DD" w14:textId="77777777" w:rsidR="00F30B1A" w:rsidRPr="008B08EE" w:rsidRDefault="00F30B1A" w:rsidP="008B08EE">
      <w:pPr>
        <w:tabs>
          <w:tab w:val="left" w:pos="851"/>
          <w:tab w:val="left" w:pos="1701"/>
        </w:tabs>
        <w:autoSpaceDE w:val="0"/>
        <w:snapToGrid w:val="0"/>
        <w:ind w:left="567"/>
        <w:jc w:val="both"/>
        <w:rPr>
          <w:rFonts w:asciiTheme="majorHAnsi" w:hAnsiTheme="majorHAnsi" w:cs="Arial"/>
          <w:color w:val="000000"/>
          <w:sz w:val="22"/>
          <w:szCs w:val="22"/>
        </w:rPr>
      </w:pPr>
    </w:p>
    <w:p w14:paraId="3B2CA425" w14:textId="77777777" w:rsidR="00964299" w:rsidRPr="008B08EE" w:rsidRDefault="00964299" w:rsidP="008B08EE">
      <w:pPr>
        <w:numPr>
          <w:ilvl w:val="3"/>
          <w:numId w:val="1"/>
        </w:numPr>
        <w:tabs>
          <w:tab w:val="left" w:pos="851"/>
          <w:tab w:val="left" w:pos="1418"/>
        </w:tabs>
        <w:autoSpaceDE w:val="0"/>
        <w:snapToGrid w:val="0"/>
        <w:ind w:left="567"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Nos itens exclusivos para participação de microempresas e empresas de pequeno porte, a assinalação do campo “não” impedirá o prosseguimento no certame;</w:t>
      </w:r>
    </w:p>
    <w:p w14:paraId="3AA1F7A2" w14:textId="77777777" w:rsidR="00F30B1A" w:rsidRPr="008B08EE" w:rsidRDefault="00F30B1A" w:rsidP="008B08EE">
      <w:pPr>
        <w:tabs>
          <w:tab w:val="left" w:pos="851"/>
          <w:tab w:val="left" w:pos="1418"/>
        </w:tabs>
        <w:autoSpaceDE w:val="0"/>
        <w:snapToGrid w:val="0"/>
        <w:ind w:left="567"/>
        <w:jc w:val="both"/>
        <w:rPr>
          <w:rFonts w:asciiTheme="majorHAnsi" w:hAnsiTheme="majorHAnsi" w:cs="Arial"/>
          <w:bCs/>
          <w:color w:val="000000"/>
          <w:sz w:val="22"/>
          <w:szCs w:val="22"/>
        </w:rPr>
      </w:pPr>
    </w:p>
    <w:p w14:paraId="72A5D3AC" w14:textId="2219AC06" w:rsidR="00964299" w:rsidRPr="008B08EE" w:rsidRDefault="00964299" w:rsidP="008B08EE">
      <w:pPr>
        <w:numPr>
          <w:ilvl w:val="3"/>
          <w:numId w:val="1"/>
        </w:numPr>
        <w:tabs>
          <w:tab w:val="left" w:pos="851"/>
          <w:tab w:val="left" w:pos="1418"/>
        </w:tabs>
        <w:autoSpaceDE w:val="0"/>
        <w:snapToGrid w:val="0"/>
        <w:ind w:left="567"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w:t>
      </w:r>
      <w:r w:rsidR="00EF084D">
        <w:rPr>
          <w:rFonts w:asciiTheme="majorHAnsi" w:hAnsiTheme="majorHAnsi" w:cs="Arial"/>
          <w:bCs/>
          <w:color w:val="000000"/>
          <w:sz w:val="22"/>
          <w:szCs w:val="22"/>
        </w:rPr>
        <w:t>/</w:t>
      </w:r>
      <w:r w:rsidRPr="008B08EE">
        <w:rPr>
          <w:rFonts w:asciiTheme="majorHAnsi" w:hAnsiTheme="majorHAnsi" w:cs="Arial"/>
          <w:bCs/>
          <w:color w:val="000000"/>
          <w:sz w:val="22"/>
          <w:szCs w:val="22"/>
        </w:rPr>
        <w:t>2006, mesmo que microempresa, empresa de pequeno porte.</w:t>
      </w:r>
    </w:p>
    <w:p w14:paraId="08517250" w14:textId="77777777" w:rsidR="009F4238" w:rsidRDefault="009F4238" w:rsidP="00D43238">
      <w:pPr>
        <w:tabs>
          <w:tab w:val="left" w:pos="851"/>
          <w:tab w:val="left" w:pos="1134"/>
        </w:tabs>
        <w:autoSpaceDE w:val="0"/>
        <w:snapToGrid w:val="0"/>
        <w:jc w:val="both"/>
        <w:rPr>
          <w:rFonts w:asciiTheme="majorHAnsi" w:hAnsiTheme="majorHAnsi" w:cs="Arial"/>
          <w:bCs/>
          <w:color w:val="000000"/>
          <w:sz w:val="22"/>
          <w:szCs w:val="22"/>
        </w:rPr>
      </w:pPr>
    </w:p>
    <w:p w14:paraId="13E075A0" w14:textId="09946B05" w:rsidR="00964299" w:rsidRPr="008B08EE" w:rsidRDefault="00964299" w:rsidP="008B08EE">
      <w:pPr>
        <w:numPr>
          <w:ilvl w:val="2"/>
          <w:numId w:val="1"/>
        </w:numPr>
        <w:tabs>
          <w:tab w:val="left" w:pos="851"/>
          <w:tab w:val="left" w:pos="1134"/>
        </w:tabs>
        <w:autoSpaceDE w:val="0"/>
        <w:snapToGrid w:val="0"/>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Que está ciente e concorda com as condições contidas no Edital e seus anexos;</w:t>
      </w:r>
    </w:p>
    <w:p w14:paraId="250D283C" w14:textId="77777777" w:rsidR="00F30B1A" w:rsidRPr="008B08EE" w:rsidRDefault="00F30B1A" w:rsidP="008B08EE">
      <w:pPr>
        <w:tabs>
          <w:tab w:val="left" w:pos="851"/>
          <w:tab w:val="left" w:pos="1134"/>
        </w:tabs>
        <w:autoSpaceDE w:val="0"/>
        <w:snapToGrid w:val="0"/>
        <w:ind w:left="284"/>
        <w:jc w:val="both"/>
        <w:rPr>
          <w:rFonts w:asciiTheme="majorHAnsi" w:hAnsiTheme="majorHAnsi" w:cs="Arial"/>
          <w:bCs/>
          <w:color w:val="000000"/>
          <w:sz w:val="22"/>
          <w:szCs w:val="22"/>
        </w:rPr>
      </w:pPr>
    </w:p>
    <w:p w14:paraId="04CD469D" w14:textId="4DE930A1" w:rsidR="00964299" w:rsidRPr="008B08EE" w:rsidRDefault="00964299" w:rsidP="008B08EE">
      <w:pPr>
        <w:pStyle w:val="PargrafodaLista"/>
        <w:numPr>
          <w:ilvl w:val="2"/>
          <w:numId w:val="1"/>
        </w:numPr>
        <w:tabs>
          <w:tab w:val="left" w:pos="851"/>
          <w:tab w:val="left" w:pos="1134"/>
          <w:tab w:val="left" w:pos="2552"/>
        </w:tabs>
        <w:autoSpaceDE w:val="0"/>
        <w:snapToGrid w:val="0"/>
        <w:ind w:left="284" w:firstLine="0"/>
        <w:jc w:val="both"/>
        <w:rPr>
          <w:rFonts w:asciiTheme="majorHAnsi" w:hAnsiTheme="majorHAnsi" w:cs="Arial"/>
          <w:color w:val="000000" w:themeColor="text1"/>
          <w:sz w:val="22"/>
          <w:szCs w:val="22"/>
        </w:rPr>
      </w:pPr>
      <w:r w:rsidRPr="008B08EE">
        <w:rPr>
          <w:rFonts w:asciiTheme="majorHAnsi" w:hAnsiTheme="majorHAnsi" w:cs="Arial"/>
          <w:color w:val="000000" w:themeColor="text1"/>
          <w:sz w:val="22"/>
          <w:szCs w:val="22"/>
        </w:rPr>
        <w:t xml:space="preserve">Que cumpre os requisitos para a habilitação definidos no Edital e que a </w:t>
      </w:r>
      <w:r w:rsidRPr="008B08EE">
        <w:rPr>
          <w:rFonts w:asciiTheme="majorHAnsi" w:hAnsiTheme="majorHAnsi" w:cs="Arial"/>
          <w:color w:val="000000"/>
          <w:sz w:val="22"/>
          <w:szCs w:val="22"/>
        </w:rPr>
        <w:t>proposta apresentada está em conformidade com as exigências</w:t>
      </w:r>
      <w:r w:rsidR="00FE1747">
        <w:rPr>
          <w:rFonts w:asciiTheme="majorHAnsi" w:hAnsiTheme="majorHAnsi" w:cs="Arial"/>
          <w:color w:val="000000"/>
          <w:sz w:val="22"/>
          <w:szCs w:val="22"/>
        </w:rPr>
        <w:t xml:space="preserve"> </w:t>
      </w:r>
      <w:r w:rsidRPr="008B08EE">
        <w:rPr>
          <w:rFonts w:asciiTheme="majorHAnsi" w:hAnsiTheme="majorHAnsi" w:cs="Arial"/>
          <w:color w:val="000000"/>
          <w:sz w:val="22"/>
          <w:szCs w:val="22"/>
        </w:rPr>
        <w:t>editalícias;</w:t>
      </w:r>
    </w:p>
    <w:p w14:paraId="521AAD15" w14:textId="77777777" w:rsidR="00F30B1A" w:rsidRPr="008B08EE" w:rsidRDefault="00F30B1A" w:rsidP="008B08EE">
      <w:pPr>
        <w:tabs>
          <w:tab w:val="left" w:pos="851"/>
          <w:tab w:val="left" w:pos="1134"/>
          <w:tab w:val="left" w:pos="2552"/>
        </w:tabs>
        <w:autoSpaceDE w:val="0"/>
        <w:snapToGrid w:val="0"/>
        <w:ind w:left="284"/>
        <w:jc w:val="both"/>
        <w:rPr>
          <w:rFonts w:asciiTheme="majorHAnsi" w:hAnsiTheme="majorHAnsi" w:cs="Arial"/>
          <w:color w:val="000000" w:themeColor="text1"/>
          <w:sz w:val="22"/>
          <w:szCs w:val="22"/>
        </w:rPr>
      </w:pPr>
    </w:p>
    <w:p w14:paraId="646ED35F" w14:textId="77777777" w:rsidR="00964299" w:rsidRPr="008B08EE" w:rsidRDefault="00964299" w:rsidP="008B08EE">
      <w:pPr>
        <w:numPr>
          <w:ilvl w:val="2"/>
          <w:numId w:val="1"/>
        </w:numPr>
        <w:tabs>
          <w:tab w:val="left" w:pos="851"/>
          <w:tab w:val="left" w:pos="1134"/>
          <w:tab w:val="left" w:pos="1843"/>
        </w:tabs>
        <w:autoSpaceDE w:val="0"/>
        <w:snapToGrid w:val="0"/>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 xml:space="preserve">Que inexistem fatos impeditivos para sua habilitação no certame, ciente da obrigatoriedade de declarar ocorrências posteriores; </w:t>
      </w:r>
    </w:p>
    <w:p w14:paraId="0AAFCE10" w14:textId="77777777" w:rsidR="00F30B1A" w:rsidRPr="008B08EE" w:rsidRDefault="00F30B1A" w:rsidP="008B08EE">
      <w:pPr>
        <w:tabs>
          <w:tab w:val="left" w:pos="851"/>
          <w:tab w:val="left" w:pos="1134"/>
          <w:tab w:val="left" w:pos="1843"/>
        </w:tabs>
        <w:autoSpaceDE w:val="0"/>
        <w:snapToGrid w:val="0"/>
        <w:ind w:left="284"/>
        <w:jc w:val="both"/>
        <w:rPr>
          <w:rFonts w:asciiTheme="majorHAnsi" w:hAnsiTheme="majorHAnsi" w:cs="Arial"/>
          <w:bCs/>
          <w:color w:val="000000"/>
          <w:sz w:val="22"/>
          <w:szCs w:val="22"/>
        </w:rPr>
      </w:pPr>
    </w:p>
    <w:p w14:paraId="1580FA88" w14:textId="63151A71" w:rsidR="00964299" w:rsidRPr="008B08EE" w:rsidRDefault="00964299" w:rsidP="008B08EE">
      <w:pPr>
        <w:numPr>
          <w:ilvl w:val="2"/>
          <w:numId w:val="1"/>
        </w:numPr>
        <w:tabs>
          <w:tab w:val="left" w:pos="851"/>
          <w:tab w:val="left" w:pos="1134"/>
          <w:tab w:val="left" w:pos="1843"/>
        </w:tabs>
        <w:autoSpaceDE w:val="0"/>
        <w:snapToGrid w:val="0"/>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Que não emprega menor de 18 anos em trabalho noturno, perigoso ou insalubre e não emprega menor de 16 anos, salvo menor, a partir de 14 anos, na condição de aprendiz, nos termos do artigo 7°, XXXIII, da Constituição</w:t>
      </w:r>
      <w:r w:rsidR="00EF084D">
        <w:rPr>
          <w:rFonts w:asciiTheme="majorHAnsi" w:hAnsiTheme="majorHAnsi" w:cs="Arial"/>
          <w:bCs/>
          <w:color w:val="000000"/>
          <w:sz w:val="22"/>
          <w:szCs w:val="22"/>
        </w:rPr>
        <w:t xml:space="preserve"> Federal de 1998</w:t>
      </w:r>
      <w:r w:rsidRPr="008B08EE">
        <w:rPr>
          <w:rFonts w:asciiTheme="majorHAnsi" w:hAnsiTheme="majorHAnsi" w:cs="Arial"/>
          <w:bCs/>
          <w:color w:val="000000"/>
          <w:sz w:val="22"/>
          <w:szCs w:val="22"/>
        </w:rPr>
        <w:t xml:space="preserve">; </w:t>
      </w:r>
    </w:p>
    <w:p w14:paraId="1017E829" w14:textId="77777777" w:rsidR="00F30B1A" w:rsidRPr="008B08EE" w:rsidRDefault="00F30B1A" w:rsidP="008B08EE">
      <w:pPr>
        <w:tabs>
          <w:tab w:val="left" w:pos="851"/>
          <w:tab w:val="left" w:pos="1134"/>
          <w:tab w:val="left" w:pos="1843"/>
        </w:tabs>
        <w:autoSpaceDE w:val="0"/>
        <w:snapToGrid w:val="0"/>
        <w:ind w:left="284"/>
        <w:jc w:val="both"/>
        <w:rPr>
          <w:rFonts w:asciiTheme="majorHAnsi" w:hAnsiTheme="majorHAnsi" w:cs="Arial"/>
          <w:bCs/>
          <w:color w:val="000000"/>
          <w:sz w:val="22"/>
          <w:szCs w:val="22"/>
        </w:rPr>
      </w:pPr>
    </w:p>
    <w:p w14:paraId="00321B94" w14:textId="2B87540C" w:rsidR="00964299" w:rsidRPr="008B08EE" w:rsidRDefault="00964299" w:rsidP="008B08EE">
      <w:pPr>
        <w:numPr>
          <w:ilvl w:val="2"/>
          <w:numId w:val="1"/>
        </w:numPr>
        <w:tabs>
          <w:tab w:val="left" w:pos="851"/>
          <w:tab w:val="left" w:pos="1134"/>
          <w:tab w:val="left" w:pos="1843"/>
        </w:tabs>
        <w:autoSpaceDE w:val="0"/>
        <w:snapToGrid w:val="0"/>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Que a proposta foi elaborada de forma independente</w:t>
      </w:r>
      <w:r w:rsidR="00EF084D">
        <w:rPr>
          <w:rFonts w:asciiTheme="majorHAnsi" w:hAnsiTheme="majorHAnsi" w:cs="Arial"/>
          <w:bCs/>
          <w:color w:val="000000"/>
          <w:sz w:val="22"/>
          <w:szCs w:val="22"/>
        </w:rPr>
        <w:t>;</w:t>
      </w:r>
    </w:p>
    <w:p w14:paraId="1D58B676" w14:textId="77777777" w:rsidR="00F30B1A" w:rsidRPr="008B08EE" w:rsidRDefault="00F30B1A" w:rsidP="008B08EE">
      <w:pPr>
        <w:pStyle w:val="PargrafodaLista"/>
        <w:rPr>
          <w:rFonts w:asciiTheme="majorHAnsi" w:hAnsiTheme="majorHAnsi" w:cs="Arial"/>
          <w:bCs/>
          <w:color w:val="000000"/>
          <w:sz w:val="22"/>
          <w:szCs w:val="22"/>
        </w:rPr>
      </w:pPr>
    </w:p>
    <w:p w14:paraId="4D195513" w14:textId="77777777" w:rsidR="00EF084D" w:rsidRDefault="00964299" w:rsidP="00EF084D">
      <w:pPr>
        <w:numPr>
          <w:ilvl w:val="2"/>
          <w:numId w:val="1"/>
        </w:numPr>
        <w:tabs>
          <w:tab w:val="left" w:pos="851"/>
          <w:tab w:val="left" w:pos="1134"/>
          <w:tab w:val="left" w:pos="1843"/>
        </w:tabs>
        <w:autoSpaceDE w:val="0"/>
        <w:snapToGrid w:val="0"/>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Que não possui, em sua cadeia produtiva, empregados executando trabalho degradante ou forçado, observando o disposto nos incisos III e IV do art. 1º e no inciso III do art. 5º da Constituição Federal;</w:t>
      </w:r>
    </w:p>
    <w:p w14:paraId="5FE18A60" w14:textId="77777777" w:rsidR="00EF084D" w:rsidRDefault="00EF084D" w:rsidP="00EF084D">
      <w:pPr>
        <w:pStyle w:val="PargrafodaLista"/>
        <w:rPr>
          <w:rFonts w:asciiTheme="majorHAnsi" w:hAnsiTheme="majorHAnsi" w:cs="Arial"/>
          <w:bCs/>
          <w:color w:val="000000"/>
          <w:sz w:val="22"/>
          <w:szCs w:val="22"/>
        </w:rPr>
      </w:pPr>
    </w:p>
    <w:p w14:paraId="0B3FC6A0" w14:textId="5CE55A89" w:rsidR="00EF084D" w:rsidRPr="00EF084D" w:rsidRDefault="00EF084D" w:rsidP="00EF084D">
      <w:pPr>
        <w:numPr>
          <w:ilvl w:val="2"/>
          <w:numId w:val="1"/>
        </w:numPr>
        <w:tabs>
          <w:tab w:val="left" w:pos="851"/>
          <w:tab w:val="left" w:pos="1134"/>
          <w:tab w:val="left" w:pos="1843"/>
        </w:tabs>
        <w:autoSpaceDE w:val="0"/>
        <w:snapToGrid w:val="0"/>
        <w:ind w:left="284" w:firstLine="0"/>
        <w:jc w:val="both"/>
        <w:rPr>
          <w:rFonts w:asciiTheme="majorHAnsi" w:hAnsiTheme="majorHAnsi" w:cs="Arial"/>
          <w:bCs/>
          <w:color w:val="000000"/>
          <w:sz w:val="22"/>
          <w:szCs w:val="22"/>
        </w:rPr>
      </w:pPr>
      <w:r>
        <w:rPr>
          <w:rFonts w:asciiTheme="majorHAnsi" w:hAnsiTheme="majorHAnsi" w:cs="Arial"/>
          <w:bCs/>
          <w:color w:val="000000"/>
          <w:sz w:val="22"/>
          <w:szCs w:val="22"/>
        </w:rPr>
        <w:t>Q</w:t>
      </w:r>
      <w:r w:rsidRPr="00EF084D">
        <w:rPr>
          <w:rFonts w:asciiTheme="majorHAnsi" w:hAnsiTheme="majorHAnsi" w:cs="Arial"/>
          <w:bCs/>
          <w:color w:val="000000"/>
          <w:sz w:val="22"/>
          <w:szCs w:val="22"/>
        </w:rPr>
        <w:t xml:space="preserve">ue </w:t>
      </w:r>
      <w:r w:rsidR="005A558D">
        <w:rPr>
          <w:rFonts w:asciiTheme="majorHAnsi" w:hAnsiTheme="majorHAnsi" w:cs="Arial"/>
          <w:bCs/>
          <w:color w:val="000000"/>
          <w:sz w:val="22"/>
          <w:szCs w:val="22"/>
        </w:rPr>
        <w:t>cumpre</w:t>
      </w:r>
      <w:r w:rsidRPr="00EF084D">
        <w:rPr>
          <w:rFonts w:asciiTheme="majorHAnsi" w:hAnsiTheme="majorHAnsi" w:cs="Arial"/>
          <w:bCs/>
          <w:color w:val="000000"/>
          <w:sz w:val="22"/>
          <w:szCs w:val="22"/>
        </w:rPr>
        <w:t xml:space="preserve"> </w:t>
      </w:r>
      <w:r w:rsidR="005A558D">
        <w:rPr>
          <w:rFonts w:asciiTheme="majorHAnsi" w:hAnsiTheme="majorHAnsi" w:cs="Arial"/>
          <w:bCs/>
          <w:color w:val="000000"/>
          <w:sz w:val="22"/>
          <w:szCs w:val="22"/>
        </w:rPr>
        <w:t>com a</w:t>
      </w:r>
      <w:r w:rsidRPr="00EF084D">
        <w:rPr>
          <w:rFonts w:asciiTheme="majorHAnsi" w:hAnsiTheme="majorHAnsi" w:cs="Arial"/>
          <w:bCs/>
          <w:color w:val="000000"/>
          <w:sz w:val="22"/>
          <w:szCs w:val="22"/>
        </w:rPr>
        <w:t xml:space="preserve"> reserva de cargos prevista em lei para pessoa com deficiência ou para reabilitado da Previdência Social e que atendam às regras de acessibilidade previstas na legislação, conforme disposto no art. 93 da Lei nº 8.213</w:t>
      </w:r>
      <w:r>
        <w:rPr>
          <w:rFonts w:asciiTheme="majorHAnsi" w:hAnsiTheme="majorHAnsi" w:cs="Arial"/>
          <w:bCs/>
          <w:color w:val="000000"/>
          <w:sz w:val="22"/>
          <w:szCs w:val="22"/>
        </w:rPr>
        <w:t>/</w:t>
      </w:r>
      <w:r w:rsidRPr="00EF084D">
        <w:rPr>
          <w:rFonts w:asciiTheme="majorHAnsi" w:hAnsiTheme="majorHAnsi" w:cs="Arial"/>
          <w:bCs/>
          <w:color w:val="000000"/>
          <w:sz w:val="22"/>
          <w:szCs w:val="22"/>
        </w:rPr>
        <w:t>1991.</w:t>
      </w:r>
    </w:p>
    <w:p w14:paraId="4FAB16DD" w14:textId="77777777" w:rsidR="00F30B1A" w:rsidRPr="008B08EE" w:rsidRDefault="00F30B1A" w:rsidP="008B08EE">
      <w:pPr>
        <w:tabs>
          <w:tab w:val="left" w:pos="851"/>
          <w:tab w:val="left" w:pos="1134"/>
          <w:tab w:val="left" w:pos="1843"/>
        </w:tabs>
        <w:autoSpaceDE w:val="0"/>
        <w:snapToGrid w:val="0"/>
        <w:ind w:left="284"/>
        <w:jc w:val="both"/>
        <w:rPr>
          <w:rFonts w:asciiTheme="majorHAnsi" w:hAnsiTheme="majorHAnsi" w:cs="Arial"/>
          <w:bCs/>
          <w:color w:val="000000"/>
          <w:sz w:val="22"/>
          <w:szCs w:val="22"/>
        </w:rPr>
      </w:pPr>
    </w:p>
    <w:p w14:paraId="719904CF" w14:textId="2CA0ACFF" w:rsidR="00964299" w:rsidRDefault="00964299" w:rsidP="008B08EE">
      <w:pPr>
        <w:pStyle w:val="Nivel01"/>
        <w:numPr>
          <w:ilvl w:val="1"/>
          <w:numId w:val="1"/>
        </w:numPr>
        <w:tabs>
          <w:tab w:val="clear" w:pos="567"/>
          <w:tab w:val="left" w:pos="426"/>
        </w:tabs>
        <w:spacing w:before="0"/>
        <w:ind w:left="0" w:firstLine="0"/>
        <w:rPr>
          <w:rFonts w:asciiTheme="majorHAnsi" w:hAnsiTheme="majorHAnsi" w:cs="Arial"/>
          <w:b w:val="0"/>
          <w:sz w:val="22"/>
          <w:szCs w:val="22"/>
        </w:rPr>
      </w:pPr>
      <w:r w:rsidRPr="008B08EE">
        <w:rPr>
          <w:rFonts w:asciiTheme="majorHAnsi" w:hAnsiTheme="majorHAnsi" w:cs="Arial"/>
          <w:b w:val="0"/>
          <w:sz w:val="22"/>
          <w:szCs w:val="22"/>
        </w:rPr>
        <w:t>A declaração falsa relativa ao cumprimento de qualquer condição sujeitará o licitante às sanções previstas em lei e neste Edital.</w:t>
      </w:r>
    </w:p>
    <w:p w14:paraId="2B196DC2" w14:textId="77777777" w:rsidR="009F4238" w:rsidRPr="009F4238" w:rsidRDefault="009F4238" w:rsidP="009F4238">
      <w:pPr>
        <w:rPr>
          <w:rFonts w:hint="eastAsia"/>
        </w:rPr>
      </w:pPr>
    </w:p>
    <w:p w14:paraId="165A61F4" w14:textId="77777777" w:rsidR="00964299" w:rsidRPr="008B08EE" w:rsidRDefault="00964299" w:rsidP="008B08EE">
      <w:pPr>
        <w:rPr>
          <w:rFonts w:asciiTheme="majorHAnsi" w:hAnsiTheme="majorHAnsi"/>
          <w:sz w:val="22"/>
          <w:szCs w:val="22"/>
        </w:rPr>
      </w:pPr>
    </w:p>
    <w:p w14:paraId="246C7EB8" w14:textId="77777777" w:rsidR="00964299" w:rsidRPr="008B08EE" w:rsidRDefault="00964299" w:rsidP="008B08EE">
      <w:pPr>
        <w:pStyle w:val="Nivel01"/>
        <w:shd w:val="clear" w:color="auto" w:fill="D6E3BC" w:themeFill="accent3" w:themeFillTint="66"/>
        <w:spacing w:before="0"/>
        <w:ind w:left="284" w:hanging="284"/>
        <w:rPr>
          <w:rFonts w:asciiTheme="majorHAnsi" w:hAnsiTheme="majorHAnsi" w:cs="Arial"/>
          <w:sz w:val="22"/>
          <w:szCs w:val="22"/>
        </w:rPr>
      </w:pPr>
      <w:r w:rsidRPr="008B08EE">
        <w:rPr>
          <w:rFonts w:asciiTheme="majorHAnsi" w:hAnsiTheme="majorHAnsi" w:cs="Arial"/>
          <w:sz w:val="22"/>
          <w:szCs w:val="22"/>
        </w:rPr>
        <w:t>DA APRESENTAÇÃO DA PROPOSTA E DOS DOCUMENTOS DE HABILITAÇÃO</w:t>
      </w:r>
      <w:r w:rsidR="00F30B1A" w:rsidRPr="008B08EE">
        <w:rPr>
          <w:rFonts w:asciiTheme="majorHAnsi" w:hAnsiTheme="majorHAnsi" w:cs="Arial"/>
          <w:sz w:val="22"/>
          <w:szCs w:val="22"/>
        </w:rPr>
        <w:t>.</w:t>
      </w:r>
    </w:p>
    <w:p w14:paraId="714631B5" w14:textId="77777777" w:rsidR="00F30B1A" w:rsidRPr="008B08EE" w:rsidRDefault="00F30B1A" w:rsidP="008B08EE">
      <w:pPr>
        <w:rPr>
          <w:rFonts w:asciiTheme="majorHAnsi" w:hAnsiTheme="majorHAnsi"/>
          <w:sz w:val="22"/>
          <w:szCs w:val="22"/>
        </w:rPr>
      </w:pPr>
    </w:p>
    <w:p w14:paraId="2CEDD6EE" w14:textId="74D54EA1" w:rsidR="00964299"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color w:val="000000" w:themeColor="text1"/>
          <w:sz w:val="22"/>
          <w:szCs w:val="22"/>
        </w:rPr>
        <w:t xml:space="preserve">Os licitantes </w:t>
      </w:r>
      <w:r w:rsidRPr="008B08EE">
        <w:rPr>
          <w:rFonts w:asciiTheme="majorHAnsi" w:hAnsiTheme="majorHAnsi" w:cs="Arial"/>
          <w:color w:val="000000"/>
          <w:sz w:val="22"/>
          <w:szCs w:val="22"/>
        </w:rPr>
        <w:t>encaminharão, exclusivamente por meio do sistema</w:t>
      </w:r>
      <w:r w:rsidR="002A3534" w:rsidRPr="008B08EE">
        <w:rPr>
          <w:rFonts w:asciiTheme="majorHAnsi" w:hAnsiTheme="majorHAnsi" w:cs="Arial"/>
          <w:color w:val="000000"/>
          <w:sz w:val="22"/>
          <w:szCs w:val="22"/>
        </w:rPr>
        <w:t xml:space="preserve"> eletrônico</w:t>
      </w:r>
      <w:r w:rsidRPr="008B08EE">
        <w:rPr>
          <w:rFonts w:asciiTheme="majorHAnsi" w:hAnsiTheme="majorHAnsi" w:cs="Arial"/>
          <w:color w:val="000000"/>
          <w:sz w:val="22"/>
          <w:szCs w:val="22"/>
        </w:rPr>
        <w:t>, concomitantemente com os documentos de habilitação exigidos no edital, proposta com a descrição do objeto ofertado e o preço, até a data e o horário estabelecidos para abertura da sessão pública</w:t>
      </w:r>
      <w:r w:rsidRPr="008B08EE">
        <w:rPr>
          <w:rFonts w:asciiTheme="majorHAnsi" w:hAnsiTheme="majorHAnsi" w:cs="Arial"/>
          <w:color w:val="000000" w:themeColor="text1"/>
          <w:sz w:val="22"/>
          <w:szCs w:val="22"/>
        </w:rPr>
        <w:t>, quando, então, encerrar-se-á automaticamente a eta</w:t>
      </w:r>
      <w:r w:rsidR="00772A11" w:rsidRPr="008B08EE">
        <w:rPr>
          <w:rFonts w:asciiTheme="majorHAnsi" w:hAnsiTheme="majorHAnsi" w:cs="Arial"/>
          <w:color w:val="000000" w:themeColor="text1"/>
          <w:sz w:val="22"/>
          <w:szCs w:val="22"/>
        </w:rPr>
        <w:t>pa de envio dessa documentação.</w:t>
      </w:r>
    </w:p>
    <w:p w14:paraId="36367006" w14:textId="77777777" w:rsidR="00EF084D" w:rsidRPr="008B08EE" w:rsidRDefault="00EF084D" w:rsidP="00EF084D">
      <w:pPr>
        <w:tabs>
          <w:tab w:val="left" w:pos="426"/>
        </w:tabs>
        <w:jc w:val="both"/>
        <w:rPr>
          <w:rFonts w:asciiTheme="majorHAnsi" w:hAnsiTheme="majorHAnsi" w:cs="Arial"/>
          <w:color w:val="000000" w:themeColor="text1"/>
          <w:sz w:val="22"/>
          <w:szCs w:val="22"/>
        </w:rPr>
      </w:pPr>
    </w:p>
    <w:p w14:paraId="3B5B2AC6" w14:textId="77777777" w:rsidR="00964299" w:rsidRPr="008B08EE"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color w:val="000000"/>
          <w:sz w:val="22"/>
          <w:szCs w:val="22"/>
        </w:rPr>
        <w:t>O envio da proposta, acompanhada dos documentos de habilitação exigidos neste Edital, ocorrerá por meio de chave de acesso e senha.</w:t>
      </w:r>
    </w:p>
    <w:p w14:paraId="3384BE41" w14:textId="77777777" w:rsidR="00772A11" w:rsidRPr="008B08EE" w:rsidRDefault="00772A11" w:rsidP="008B08EE">
      <w:pPr>
        <w:tabs>
          <w:tab w:val="left" w:pos="426"/>
        </w:tabs>
        <w:jc w:val="both"/>
        <w:rPr>
          <w:rFonts w:asciiTheme="majorHAnsi" w:hAnsiTheme="majorHAnsi" w:cs="Arial"/>
          <w:color w:val="000000" w:themeColor="text1"/>
          <w:sz w:val="22"/>
          <w:szCs w:val="22"/>
        </w:rPr>
      </w:pPr>
    </w:p>
    <w:p w14:paraId="068392AB" w14:textId="32D33113" w:rsidR="00964299" w:rsidRPr="008B08EE"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eastAsia="Arial" w:hAnsiTheme="majorHAnsi" w:cs="Arial"/>
          <w:sz w:val="22"/>
          <w:szCs w:val="22"/>
        </w:rPr>
        <w:t>As Microempresas e Empresas de Pequeno Porte deverão encaminhar a documentação de habilitação, ainda que haja alguma restrição de regularidade fiscal e trabalhista, nos termos do art. 43, § 1º da LC nº 123</w:t>
      </w:r>
      <w:r w:rsidR="00743952">
        <w:rPr>
          <w:rFonts w:asciiTheme="majorHAnsi" w:eastAsia="Arial" w:hAnsiTheme="majorHAnsi" w:cs="Arial"/>
          <w:sz w:val="22"/>
          <w:szCs w:val="22"/>
        </w:rPr>
        <w:t>/</w:t>
      </w:r>
      <w:r w:rsidRPr="008B08EE">
        <w:rPr>
          <w:rFonts w:asciiTheme="majorHAnsi" w:eastAsia="Arial" w:hAnsiTheme="majorHAnsi" w:cs="Arial"/>
          <w:sz w:val="22"/>
          <w:szCs w:val="22"/>
        </w:rPr>
        <w:t>2006.</w:t>
      </w:r>
    </w:p>
    <w:p w14:paraId="009E4F71" w14:textId="77777777" w:rsidR="00772A11" w:rsidRPr="008B08EE" w:rsidRDefault="00772A11" w:rsidP="008B08EE">
      <w:pPr>
        <w:tabs>
          <w:tab w:val="left" w:pos="426"/>
        </w:tabs>
        <w:jc w:val="both"/>
        <w:rPr>
          <w:rFonts w:asciiTheme="majorHAnsi" w:hAnsiTheme="majorHAnsi" w:cs="Arial"/>
          <w:color w:val="000000" w:themeColor="text1"/>
          <w:sz w:val="22"/>
          <w:szCs w:val="22"/>
        </w:rPr>
      </w:pPr>
    </w:p>
    <w:p w14:paraId="545A40B2" w14:textId="2775401E" w:rsidR="00964299" w:rsidRPr="008B08EE" w:rsidRDefault="00964299" w:rsidP="008B08EE">
      <w:pPr>
        <w:numPr>
          <w:ilvl w:val="1"/>
          <w:numId w:val="1"/>
        </w:numPr>
        <w:tabs>
          <w:tab w:val="left" w:pos="426"/>
        </w:tabs>
        <w:ind w:left="0" w:firstLine="0"/>
        <w:jc w:val="both"/>
        <w:rPr>
          <w:rFonts w:asciiTheme="majorHAnsi" w:hAnsiTheme="majorHAnsi" w:cs="Arial"/>
          <w:color w:val="000000"/>
          <w:sz w:val="22"/>
          <w:szCs w:val="22"/>
        </w:rPr>
      </w:pPr>
      <w:r w:rsidRPr="008B08EE">
        <w:rPr>
          <w:rFonts w:asciiTheme="majorHAnsi" w:hAnsiTheme="majorHAnsi" w:cs="Arial"/>
          <w:color w:val="000000"/>
          <w:sz w:val="22"/>
          <w:szCs w:val="22"/>
        </w:rPr>
        <w:t>Incumbirá ao licitante acompanhar as operações no sistema eletrônico durante a sessão pública d</w:t>
      </w:r>
      <w:r w:rsidR="00743952">
        <w:rPr>
          <w:rFonts w:asciiTheme="majorHAnsi" w:hAnsiTheme="majorHAnsi" w:cs="Arial"/>
          <w:color w:val="000000"/>
          <w:sz w:val="22"/>
          <w:szCs w:val="22"/>
        </w:rPr>
        <w:t>a</w:t>
      </w:r>
      <w:r w:rsidRPr="008B08EE">
        <w:rPr>
          <w:rFonts w:asciiTheme="majorHAnsi" w:hAnsiTheme="majorHAnsi" w:cs="Arial"/>
          <w:color w:val="000000"/>
          <w:sz w:val="22"/>
          <w:szCs w:val="22"/>
        </w:rPr>
        <w:t xml:space="preserve"> </w:t>
      </w:r>
      <w:r w:rsidR="00EF084D">
        <w:rPr>
          <w:rFonts w:asciiTheme="majorHAnsi" w:hAnsiTheme="majorHAnsi" w:cs="Arial"/>
          <w:color w:val="000000"/>
          <w:sz w:val="22"/>
          <w:szCs w:val="22"/>
        </w:rPr>
        <w:t>Concorrência</w:t>
      </w:r>
      <w:r w:rsidRPr="008B08EE">
        <w:rPr>
          <w:rFonts w:asciiTheme="majorHAnsi" w:hAnsiTheme="majorHAnsi" w:cs="Arial"/>
          <w:color w:val="000000"/>
          <w:sz w:val="22"/>
          <w:szCs w:val="22"/>
        </w:rPr>
        <w:t>, ficando responsável pelo ônus decorrente da perda de negócios, diante da inobservância de quaisquer mensagens emitidas pelo sistema ou de sua desconexã</w:t>
      </w:r>
      <w:r w:rsidR="00772A11" w:rsidRPr="008B08EE">
        <w:rPr>
          <w:rFonts w:asciiTheme="majorHAnsi" w:hAnsiTheme="majorHAnsi" w:cs="Arial"/>
          <w:color w:val="000000"/>
          <w:sz w:val="22"/>
          <w:szCs w:val="22"/>
        </w:rPr>
        <w:t>o.</w:t>
      </w:r>
    </w:p>
    <w:p w14:paraId="2570D1AC" w14:textId="77777777" w:rsidR="00772A11" w:rsidRPr="008B08EE" w:rsidRDefault="00772A11" w:rsidP="008B08EE">
      <w:pPr>
        <w:tabs>
          <w:tab w:val="left" w:pos="426"/>
        </w:tabs>
        <w:jc w:val="both"/>
        <w:rPr>
          <w:rFonts w:asciiTheme="majorHAnsi" w:hAnsiTheme="majorHAnsi" w:cs="Arial"/>
          <w:color w:val="000000"/>
          <w:sz w:val="22"/>
          <w:szCs w:val="22"/>
        </w:rPr>
      </w:pPr>
    </w:p>
    <w:p w14:paraId="74286CBA" w14:textId="77777777" w:rsidR="00964299" w:rsidRPr="008B08EE"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sz w:val="22"/>
          <w:szCs w:val="22"/>
        </w:rPr>
        <w:t xml:space="preserve">Até a abertura da sessão pública, os licitantes poderão retirar ou substituir </w:t>
      </w:r>
      <w:r w:rsidRPr="008B08EE">
        <w:rPr>
          <w:rFonts w:asciiTheme="majorHAnsi" w:hAnsiTheme="majorHAnsi" w:cs="Arial"/>
          <w:color w:val="000000"/>
          <w:sz w:val="22"/>
          <w:szCs w:val="22"/>
        </w:rPr>
        <w:t>a proposta e os documentos de habilitação anteriormente inseridos no sistema;</w:t>
      </w:r>
    </w:p>
    <w:p w14:paraId="4DE01315" w14:textId="77777777" w:rsidR="00772A11" w:rsidRPr="008B08EE" w:rsidRDefault="00772A11" w:rsidP="008B08EE">
      <w:pPr>
        <w:tabs>
          <w:tab w:val="left" w:pos="426"/>
        </w:tabs>
        <w:jc w:val="both"/>
        <w:rPr>
          <w:rFonts w:asciiTheme="majorHAnsi" w:hAnsiTheme="majorHAnsi" w:cs="Arial"/>
          <w:color w:val="000000" w:themeColor="text1"/>
          <w:sz w:val="22"/>
          <w:szCs w:val="22"/>
        </w:rPr>
      </w:pPr>
    </w:p>
    <w:p w14:paraId="2848DBAE" w14:textId="77777777" w:rsidR="00964299" w:rsidRPr="008B08EE"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color w:val="000000"/>
          <w:sz w:val="22"/>
          <w:szCs w:val="22"/>
        </w:rPr>
        <w:t>Não será estabelecida, nessa etapa do certame, ordem de classificação entre as propostas apresentadas, o que somente ocorrerá após a realização dos procedimentos de negociação e julgamento da proposta.</w:t>
      </w:r>
    </w:p>
    <w:p w14:paraId="0E206DE4" w14:textId="77777777" w:rsidR="00772A11" w:rsidRPr="008B08EE" w:rsidRDefault="00772A11" w:rsidP="008B08EE">
      <w:pPr>
        <w:tabs>
          <w:tab w:val="left" w:pos="426"/>
        </w:tabs>
        <w:jc w:val="both"/>
        <w:rPr>
          <w:rFonts w:asciiTheme="majorHAnsi" w:hAnsiTheme="majorHAnsi" w:cs="Arial"/>
          <w:color w:val="000000" w:themeColor="text1"/>
          <w:sz w:val="22"/>
          <w:szCs w:val="22"/>
        </w:rPr>
      </w:pPr>
    </w:p>
    <w:p w14:paraId="0D2488D7" w14:textId="4BAC6E26" w:rsidR="00964299" w:rsidRPr="008B08EE"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color w:val="000000" w:themeColor="text1"/>
          <w:sz w:val="22"/>
          <w:szCs w:val="22"/>
        </w:rPr>
        <w:t xml:space="preserve">Os documentos que compõem a proposta e a habilitação do licitante melhor classificado somente </w:t>
      </w:r>
      <w:r w:rsidRPr="008B08EE">
        <w:rPr>
          <w:rFonts w:asciiTheme="majorHAnsi" w:hAnsiTheme="majorHAnsi" w:cs="Arial"/>
          <w:color w:val="000000"/>
          <w:sz w:val="22"/>
          <w:szCs w:val="22"/>
        </w:rPr>
        <w:t>serão</w:t>
      </w:r>
      <w:r w:rsidRPr="008B08EE">
        <w:rPr>
          <w:rFonts w:asciiTheme="majorHAnsi" w:hAnsiTheme="majorHAnsi" w:cs="Arial"/>
          <w:color w:val="000000" w:themeColor="text1"/>
          <w:sz w:val="22"/>
          <w:szCs w:val="22"/>
        </w:rPr>
        <w:t xml:space="preserve"> disponibilizados para avaliação d</w:t>
      </w:r>
      <w:r w:rsidR="00743952">
        <w:rPr>
          <w:rFonts w:asciiTheme="majorHAnsi" w:hAnsiTheme="majorHAnsi" w:cs="Arial"/>
          <w:color w:val="000000" w:themeColor="text1"/>
          <w:sz w:val="22"/>
          <w:szCs w:val="22"/>
        </w:rPr>
        <w:t xml:space="preserve">a </w:t>
      </w:r>
      <w:r w:rsidR="009C5CB0">
        <w:rPr>
          <w:rFonts w:asciiTheme="majorHAnsi" w:hAnsiTheme="majorHAnsi" w:cs="Arial"/>
          <w:color w:val="000000" w:themeColor="text1"/>
          <w:sz w:val="22"/>
          <w:szCs w:val="22"/>
        </w:rPr>
        <w:t>Agente de Contratação</w:t>
      </w:r>
      <w:r w:rsidR="00743952">
        <w:rPr>
          <w:rFonts w:asciiTheme="majorHAnsi" w:hAnsiTheme="majorHAnsi" w:cs="Arial"/>
          <w:color w:val="000000" w:themeColor="text1"/>
          <w:sz w:val="22"/>
          <w:szCs w:val="22"/>
        </w:rPr>
        <w:t xml:space="preserve"> </w:t>
      </w:r>
      <w:r w:rsidRPr="008B08EE">
        <w:rPr>
          <w:rFonts w:asciiTheme="majorHAnsi" w:hAnsiTheme="majorHAnsi" w:cs="Arial"/>
          <w:color w:val="000000" w:themeColor="text1"/>
          <w:sz w:val="22"/>
          <w:szCs w:val="22"/>
        </w:rPr>
        <w:t>e para acesso público após o encerramento do envio de lances.</w:t>
      </w:r>
    </w:p>
    <w:p w14:paraId="4DA25EBF" w14:textId="577EDE79" w:rsidR="00964299" w:rsidRDefault="00964299" w:rsidP="008B08EE">
      <w:pPr>
        <w:tabs>
          <w:tab w:val="left" w:pos="993"/>
        </w:tabs>
        <w:ind w:left="426"/>
        <w:jc w:val="both"/>
        <w:rPr>
          <w:rFonts w:asciiTheme="majorHAnsi" w:hAnsiTheme="majorHAnsi" w:cs="Arial"/>
          <w:color w:val="000000" w:themeColor="text1"/>
          <w:sz w:val="22"/>
          <w:szCs w:val="22"/>
        </w:rPr>
      </w:pPr>
    </w:p>
    <w:p w14:paraId="7794FECD" w14:textId="77777777" w:rsidR="009C5CB0" w:rsidRPr="008B08EE" w:rsidRDefault="009C5CB0" w:rsidP="008B08EE">
      <w:pPr>
        <w:tabs>
          <w:tab w:val="left" w:pos="993"/>
        </w:tabs>
        <w:ind w:left="426"/>
        <w:jc w:val="both"/>
        <w:rPr>
          <w:rFonts w:asciiTheme="majorHAnsi" w:hAnsiTheme="majorHAnsi" w:cs="Arial"/>
          <w:color w:val="000000" w:themeColor="text1"/>
          <w:sz w:val="22"/>
          <w:szCs w:val="22"/>
        </w:rPr>
      </w:pPr>
    </w:p>
    <w:p w14:paraId="69199987" w14:textId="77777777" w:rsidR="00964299" w:rsidRPr="008B08EE" w:rsidRDefault="00964299" w:rsidP="008B08EE">
      <w:pPr>
        <w:pStyle w:val="Nivel01"/>
        <w:shd w:val="clear" w:color="auto" w:fill="D6E3BC" w:themeFill="accent3" w:themeFillTint="66"/>
        <w:spacing w:before="0"/>
        <w:ind w:left="284" w:hanging="284"/>
        <w:rPr>
          <w:rFonts w:asciiTheme="majorHAnsi" w:hAnsiTheme="majorHAnsi" w:cs="Arial"/>
          <w:sz w:val="22"/>
          <w:szCs w:val="22"/>
        </w:rPr>
      </w:pPr>
      <w:r w:rsidRPr="008B08EE">
        <w:rPr>
          <w:rFonts w:asciiTheme="majorHAnsi" w:hAnsiTheme="majorHAnsi" w:cs="Arial"/>
          <w:sz w:val="22"/>
          <w:szCs w:val="22"/>
        </w:rPr>
        <w:t>DO PREENCHIMENTO DA PROPOSTA</w:t>
      </w:r>
      <w:r w:rsidR="00772A11" w:rsidRPr="008B08EE">
        <w:rPr>
          <w:rFonts w:asciiTheme="majorHAnsi" w:hAnsiTheme="majorHAnsi" w:cs="Arial"/>
          <w:sz w:val="22"/>
          <w:szCs w:val="22"/>
        </w:rPr>
        <w:t>.</w:t>
      </w:r>
    </w:p>
    <w:p w14:paraId="1623CF93" w14:textId="77777777" w:rsidR="00772A11" w:rsidRPr="008B08EE" w:rsidRDefault="00772A11" w:rsidP="008B08EE">
      <w:pPr>
        <w:rPr>
          <w:rFonts w:asciiTheme="majorHAnsi" w:hAnsiTheme="majorHAnsi"/>
          <w:sz w:val="22"/>
          <w:szCs w:val="22"/>
        </w:rPr>
      </w:pPr>
    </w:p>
    <w:p w14:paraId="76DEF3B8" w14:textId="68334248" w:rsidR="00964299" w:rsidRPr="008B08EE" w:rsidRDefault="00743952" w:rsidP="008B08EE">
      <w:pPr>
        <w:numPr>
          <w:ilvl w:val="1"/>
          <w:numId w:val="1"/>
        </w:numPr>
        <w:tabs>
          <w:tab w:val="left" w:pos="426"/>
        </w:tabs>
        <w:ind w:left="0" w:firstLine="0"/>
        <w:jc w:val="both"/>
        <w:rPr>
          <w:rFonts w:asciiTheme="majorHAnsi" w:hAnsiTheme="majorHAnsi" w:cs="Arial"/>
          <w:color w:val="000000"/>
          <w:sz w:val="22"/>
          <w:szCs w:val="22"/>
        </w:rPr>
      </w:pPr>
      <w:r w:rsidRPr="008B08EE">
        <w:rPr>
          <w:rFonts w:asciiTheme="majorHAnsi" w:hAnsiTheme="majorHAnsi" w:cs="Arial"/>
          <w:sz w:val="22"/>
          <w:szCs w:val="22"/>
        </w:rPr>
        <w:t xml:space="preserve">O licitante </w:t>
      </w:r>
      <w:r>
        <w:rPr>
          <w:rFonts w:asciiTheme="majorHAnsi" w:hAnsiTheme="majorHAnsi" w:cs="Arial"/>
          <w:sz w:val="22"/>
          <w:szCs w:val="22"/>
        </w:rPr>
        <w:t>enviará</w:t>
      </w:r>
      <w:r w:rsidRPr="008B08EE">
        <w:rPr>
          <w:rFonts w:asciiTheme="majorHAnsi" w:hAnsiTheme="majorHAnsi" w:cs="Arial"/>
          <w:sz w:val="22"/>
          <w:szCs w:val="22"/>
        </w:rPr>
        <w:t xml:space="preserve"> sua proposta mediante o preenchimento, no sistema eletrônico, dos seguintes campos:</w:t>
      </w:r>
    </w:p>
    <w:p w14:paraId="6238D852" w14:textId="77777777" w:rsidR="00772A11" w:rsidRPr="008B08EE" w:rsidRDefault="00772A11" w:rsidP="008B08EE">
      <w:pPr>
        <w:tabs>
          <w:tab w:val="left" w:pos="426"/>
        </w:tabs>
        <w:jc w:val="both"/>
        <w:rPr>
          <w:rFonts w:asciiTheme="majorHAnsi" w:hAnsiTheme="majorHAnsi" w:cs="Arial"/>
          <w:color w:val="000000"/>
          <w:sz w:val="22"/>
          <w:szCs w:val="22"/>
        </w:rPr>
      </w:pPr>
    </w:p>
    <w:p w14:paraId="39CFB302" w14:textId="5E948789" w:rsidR="00953F02" w:rsidRDefault="00953F02" w:rsidP="000868D3">
      <w:pPr>
        <w:numPr>
          <w:ilvl w:val="2"/>
          <w:numId w:val="1"/>
        </w:numPr>
        <w:tabs>
          <w:tab w:val="left" w:pos="851"/>
        </w:tabs>
        <w:snapToGrid w:val="0"/>
        <w:ind w:left="284" w:right="-568" w:firstLine="0"/>
        <w:jc w:val="both"/>
        <w:rPr>
          <w:rFonts w:asciiTheme="majorHAnsi" w:hAnsiTheme="majorHAnsi" w:cstheme="majorHAnsi"/>
          <w:sz w:val="22"/>
          <w:szCs w:val="22"/>
        </w:rPr>
      </w:pPr>
      <w:r w:rsidRPr="008B08EE">
        <w:rPr>
          <w:rFonts w:asciiTheme="majorHAnsi" w:hAnsiTheme="majorHAnsi" w:cstheme="majorHAnsi"/>
          <w:sz w:val="22"/>
          <w:szCs w:val="22"/>
        </w:rPr>
        <w:t>Valor unitário e total para cada item ou lote de itens</w:t>
      </w:r>
      <w:r w:rsidR="00743952">
        <w:rPr>
          <w:rFonts w:asciiTheme="majorHAnsi" w:hAnsiTheme="majorHAnsi" w:cstheme="majorHAnsi"/>
          <w:sz w:val="22"/>
          <w:szCs w:val="22"/>
        </w:rPr>
        <w:t>,</w:t>
      </w:r>
      <w:r w:rsidRPr="008B08EE">
        <w:rPr>
          <w:rFonts w:asciiTheme="majorHAnsi" w:hAnsiTheme="majorHAnsi" w:cstheme="majorHAnsi"/>
          <w:sz w:val="22"/>
          <w:szCs w:val="22"/>
        </w:rPr>
        <w:t xml:space="preserve"> em moeda corrente nacional;</w:t>
      </w:r>
    </w:p>
    <w:p w14:paraId="701318CF" w14:textId="77777777" w:rsidR="000868D3" w:rsidRPr="008B08EE" w:rsidRDefault="000868D3" w:rsidP="000868D3">
      <w:pPr>
        <w:tabs>
          <w:tab w:val="left" w:pos="851"/>
        </w:tabs>
        <w:snapToGrid w:val="0"/>
        <w:ind w:left="646" w:right="-568"/>
        <w:jc w:val="both"/>
        <w:rPr>
          <w:rFonts w:asciiTheme="majorHAnsi" w:hAnsiTheme="majorHAnsi" w:cstheme="majorHAnsi"/>
          <w:sz w:val="22"/>
          <w:szCs w:val="22"/>
        </w:rPr>
      </w:pPr>
    </w:p>
    <w:p w14:paraId="27ABA92C" w14:textId="77777777" w:rsidR="00964299" w:rsidRPr="008B08EE" w:rsidRDefault="00964299" w:rsidP="008B08EE">
      <w:pPr>
        <w:numPr>
          <w:ilvl w:val="2"/>
          <w:numId w:val="1"/>
        </w:numPr>
        <w:tabs>
          <w:tab w:val="left" w:pos="851"/>
          <w:tab w:val="left" w:pos="1134"/>
          <w:tab w:val="left" w:pos="1701"/>
        </w:tabs>
        <w:autoSpaceDE w:val="0"/>
        <w:snapToGrid w:val="0"/>
        <w:ind w:left="284" w:firstLine="0"/>
        <w:jc w:val="both"/>
        <w:rPr>
          <w:rFonts w:asciiTheme="majorHAnsi" w:hAnsiTheme="majorHAnsi" w:cstheme="majorHAnsi"/>
          <w:color w:val="000000"/>
          <w:sz w:val="22"/>
          <w:szCs w:val="22"/>
        </w:rPr>
      </w:pPr>
      <w:r w:rsidRPr="008B08EE">
        <w:rPr>
          <w:rFonts w:asciiTheme="majorHAnsi" w:hAnsiTheme="majorHAnsi" w:cstheme="majorHAnsi"/>
          <w:bCs/>
          <w:iCs/>
          <w:color w:val="000000"/>
          <w:sz w:val="22"/>
          <w:szCs w:val="22"/>
        </w:rPr>
        <w:t>Marca</w:t>
      </w:r>
      <w:r w:rsidR="00953F02" w:rsidRPr="008B08EE">
        <w:rPr>
          <w:rFonts w:asciiTheme="majorHAnsi" w:hAnsiTheme="majorHAnsi" w:cstheme="majorHAnsi"/>
          <w:bCs/>
          <w:iCs/>
          <w:color w:val="000000"/>
          <w:sz w:val="22"/>
          <w:szCs w:val="22"/>
        </w:rPr>
        <w:t xml:space="preserve"> </w:t>
      </w:r>
      <w:r w:rsidR="00953F02" w:rsidRPr="008B08EE">
        <w:rPr>
          <w:rFonts w:asciiTheme="majorHAnsi" w:hAnsiTheme="majorHAnsi"/>
          <w:sz w:val="22"/>
          <w:szCs w:val="22"/>
        </w:rPr>
        <w:t>de cada item ofertado;</w:t>
      </w:r>
    </w:p>
    <w:p w14:paraId="7F85CD14" w14:textId="77777777" w:rsidR="00772A11" w:rsidRPr="008B08EE" w:rsidRDefault="00772A11" w:rsidP="008B08EE">
      <w:pPr>
        <w:tabs>
          <w:tab w:val="left" w:pos="851"/>
          <w:tab w:val="left" w:pos="1134"/>
          <w:tab w:val="left" w:pos="1701"/>
        </w:tabs>
        <w:autoSpaceDE w:val="0"/>
        <w:snapToGrid w:val="0"/>
        <w:ind w:left="284"/>
        <w:jc w:val="both"/>
        <w:rPr>
          <w:rFonts w:asciiTheme="majorHAnsi" w:hAnsiTheme="majorHAnsi" w:cstheme="majorHAnsi"/>
          <w:color w:val="000000"/>
          <w:sz w:val="22"/>
          <w:szCs w:val="22"/>
        </w:rPr>
      </w:pPr>
    </w:p>
    <w:p w14:paraId="4B197F23" w14:textId="77777777" w:rsidR="00964299" w:rsidRPr="008B08EE" w:rsidRDefault="00964299" w:rsidP="008B08EE">
      <w:pPr>
        <w:numPr>
          <w:ilvl w:val="2"/>
          <w:numId w:val="1"/>
        </w:numPr>
        <w:tabs>
          <w:tab w:val="left" w:pos="851"/>
          <w:tab w:val="left" w:pos="1134"/>
          <w:tab w:val="left" w:pos="1701"/>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bCs/>
          <w:iCs/>
          <w:color w:val="000000"/>
          <w:sz w:val="22"/>
          <w:szCs w:val="22"/>
        </w:rPr>
        <w:t>Fabricante</w:t>
      </w:r>
      <w:r w:rsidR="00953F02" w:rsidRPr="008B08EE">
        <w:rPr>
          <w:rFonts w:asciiTheme="majorHAnsi" w:hAnsiTheme="majorHAnsi" w:cs="Arial"/>
          <w:bCs/>
          <w:iCs/>
          <w:color w:val="000000"/>
          <w:sz w:val="22"/>
          <w:szCs w:val="22"/>
        </w:rPr>
        <w:t xml:space="preserve"> </w:t>
      </w:r>
      <w:r w:rsidR="00953F02" w:rsidRPr="008B08EE">
        <w:rPr>
          <w:rFonts w:asciiTheme="majorHAnsi" w:hAnsiTheme="majorHAnsi"/>
          <w:sz w:val="22"/>
          <w:szCs w:val="22"/>
        </w:rPr>
        <w:t>de cada item ofertado;</w:t>
      </w:r>
    </w:p>
    <w:p w14:paraId="2C2F39C2" w14:textId="77777777" w:rsidR="00772A11" w:rsidRPr="008B08EE" w:rsidRDefault="00772A11" w:rsidP="008B08EE">
      <w:pPr>
        <w:tabs>
          <w:tab w:val="left" w:pos="851"/>
          <w:tab w:val="left" w:pos="1134"/>
          <w:tab w:val="left" w:pos="1701"/>
        </w:tabs>
        <w:autoSpaceDE w:val="0"/>
        <w:snapToGrid w:val="0"/>
        <w:jc w:val="both"/>
        <w:rPr>
          <w:rFonts w:asciiTheme="majorHAnsi" w:hAnsiTheme="majorHAnsi" w:cs="Arial"/>
          <w:color w:val="000000"/>
          <w:sz w:val="22"/>
          <w:szCs w:val="22"/>
        </w:rPr>
      </w:pPr>
    </w:p>
    <w:p w14:paraId="2AC78B5D" w14:textId="77777777" w:rsidR="00964299" w:rsidRDefault="00964299" w:rsidP="008B08EE">
      <w:pPr>
        <w:numPr>
          <w:ilvl w:val="2"/>
          <w:numId w:val="1"/>
        </w:numPr>
        <w:tabs>
          <w:tab w:val="left" w:pos="851"/>
          <w:tab w:val="left" w:pos="1134"/>
          <w:tab w:val="left" w:pos="1701"/>
        </w:tabs>
        <w:autoSpaceDE w:val="0"/>
        <w:snapToGrid w:val="0"/>
        <w:ind w:left="284" w:firstLine="0"/>
        <w:jc w:val="both"/>
        <w:rPr>
          <w:rFonts w:asciiTheme="majorHAnsi" w:hAnsiTheme="majorHAnsi" w:cs="Arial"/>
          <w:sz w:val="22"/>
          <w:szCs w:val="22"/>
        </w:rPr>
      </w:pPr>
      <w:r w:rsidRPr="008B08EE">
        <w:rPr>
          <w:rFonts w:asciiTheme="majorHAnsi" w:hAnsiTheme="majorHAnsi" w:cs="Arial"/>
          <w:bCs/>
          <w:iCs/>
          <w:color w:val="000000"/>
          <w:sz w:val="22"/>
          <w:szCs w:val="22"/>
        </w:rPr>
        <w:t>Descrição detalhada do objeto, contendo as informações similares à especificação do Termo de Referência: indicando, no que for aplicável</w:t>
      </w:r>
      <w:r w:rsidRPr="008B08EE">
        <w:rPr>
          <w:rFonts w:asciiTheme="majorHAnsi" w:hAnsiTheme="majorHAnsi" w:cs="Arial"/>
          <w:color w:val="000000"/>
          <w:sz w:val="22"/>
          <w:szCs w:val="22"/>
        </w:rPr>
        <w:t xml:space="preserve">, </w:t>
      </w:r>
      <w:r w:rsidRPr="008B08EE">
        <w:rPr>
          <w:rFonts w:asciiTheme="majorHAnsi" w:hAnsiTheme="majorHAnsi" w:cs="Arial"/>
          <w:sz w:val="22"/>
          <w:szCs w:val="22"/>
        </w:rPr>
        <w:t>o modelo, prazo de validade ou de garantia, número do registro ou inscrição do bem no órgão competente, quando for o caso;</w:t>
      </w:r>
    </w:p>
    <w:p w14:paraId="443A37FD" w14:textId="77777777" w:rsidR="00FE1747" w:rsidRPr="008B08EE" w:rsidRDefault="00FE1747" w:rsidP="00FE1747">
      <w:pPr>
        <w:tabs>
          <w:tab w:val="left" w:pos="851"/>
          <w:tab w:val="left" w:pos="1134"/>
          <w:tab w:val="left" w:pos="1701"/>
        </w:tabs>
        <w:autoSpaceDE w:val="0"/>
        <w:snapToGrid w:val="0"/>
        <w:jc w:val="both"/>
        <w:rPr>
          <w:rFonts w:asciiTheme="majorHAnsi" w:hAnsiTheme="majorHAnsi" w:cs="Arial"/>
          <w:sz w:val="22"/>
          <w:szCs w:val="22"/>
        </w:rPr>
      </w:pPr>
    </w:p>
    <w:p w14:paraId="0882D083" w14:textId="77777777"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sz w:val="22"/>
          <w:szCs w:val="22"/>
        </w:rPr>
        <w:t>Todas as especificações do objeto contidas na proposta vinculam a Contratada.</w:t>
      </w:r>
    </w:p>
    <w:p w14:paraId="1D85DEC6"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rPr>
      </w:pPr>
    </w:p>
    <w:p w14:paraId="33C019B6" w14:textId="77777777"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Nos valores propostos estarão inclusos todos os custos operacionais, encargos previdenciários, trabalhistas, tributários, comerciais e quaisquer outros que incidam direta ou indiretamente no fornecimento dos bens ou serviços.</w:t>
      </w:r>
    </w:p>
    <w:p w14:paraId="6BA73567"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rPr>
      </w:pPr>
    </w:p>
    <w:p w14:paraId="08B8ABE7" w14:textId="77777777"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2FA77D95" w14:textId="77777777" w:rsidR="00B81FB6" w:rsidRPr="008B08EE" w:rsidRDefault="00B81FB6" w:rsidP="008B08EE">
      <w:pPr>
        <w:pStyle w:val="PargrafodaLista"/>
        <w:tabs>
          <w:tab w:val="left" w:pos="426"/>
        </w:tabs>
        <w:ind w:left="0"/>
        <w:contextualSpacing w:val="0"/>
        <w:jc w:val="both"/>
        <w:rPr>
          <w:rFonts w:asciiTheme="majorHAnsi" w:hAnsiTheme="majorHAnsi" w:cs="Arial"/>
          <w:color w:val="000000"/>
          <w:sz w:val="22"/>
          <w:szCs w:val="22"/>
        </w:rPr>
      </w:pPr>
    </w:p>
    <w:p w14:paraId="47898D9A" w14:textId="31FF6940"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O prazo de validade da proposta não será inferior a </w:t>
      </w:r>
      <w:r w:rsidR="003E5C43">
        <w:rPr>
          <w:rFonts w:asciiTheme="majorHAnsi" w:hAnsiTheme="majorHAnsi" w:cs="Arial"/>
          <w:b/>
          <w:sz w:val="22"/>
          <w:szCs w:val="22"/>
        </w:rPr>
        <w:t>60</w:t>
      </w:r>
      <w:r w:rsidRPr="008B08EE">
        <w:rPr>
          <w:rFonts w:asciiTheme="majorHAnsi" w:hAnsiTheme="majorHAnsi" w:cs="Arial"/>
          <w:b/>
          <w:bCs/>
          <w:iCs/>
          <w:sz w:val="22"/>
          <w:szCs w:val="22"/>
        </w:rPr>
        <w:t xml:space="preserve"> DIAS</w:t>
      </w:r>
      <w:r w:rsidRPr="008B08EE">
        <w:rPr>
          <w:rFonts w:asciiTheme="majorHAnsi" w:hAnsiTheme="majorHAnsi" w:cs="Arial"/>
          <w:b/>
          <w:color w:val="000000"/>
          <w:sz w:val="22"/>
          <w:szCs w:val="22"/>
        </w:rPr>
        <w:t>,</w:t>
      </w:r>
      <w:r w:rsidRPr="008B08EE">
        <w:rPr>
          <w:rFonts w:asciiTheme="majorHAnsi" w:hAnsiTheme="majorHAnsi" w:cs="Arial"/>
          <w:color w:val="000000"/>
          <w:sz w:val="22"/>
          <w:szCs w:val="22"/>
        </w:rPr>
        <w:t xml:space="preserve"> a contar da data de sua apresentação. </w:t>
      </w:r>
    </w:p>
    <w:p w14:paraId="030A29EF"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rPr>
      </w:pPr>
    </w:p>
    <w:p w14:paraId="37F77943" w14:textId="4CD56A9B" w:rsidR="00964299"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Os licitantes devem respeitar os preços máximos estabelecidos nas normas de regência de contratações públicas, quando participarem de licitações públicas;</w:t>
      </w:r>
    </w:p>
    <w:p w14:paraId="4BAA3975" w14:textId="77777777" w:rsidR="00743952" w:rsidRPr="00743952" w:rsidRDefault="00743952" w:rsidP="00743952">
      <w:pPr>
        <w:pStyle w:val="PargrafodaLista"/>
        <w:rPr>
          <w:rFonts w:asciiTheme="majorHAnsi" w:hAnsiTheme="majorHAnsi" w:cs="Arial"/>
          <w:color w:val="000000"/>
          <w:sz w:val="22"/>
          <w:szCs w:val="22"/>
        </w:rPr>
      </w:pPr>
    </w:p>
    <w:p w14:paraId="2BF3C51A" w14:textId="77777777" w:rsidR="00964299" w:rsidRPr="008B08EE" w:rsidRDefault="00964299" w:rsidP="008B08EE">
      <w:pPr>
        <w:pStyle w:val="PargrafodaLista"/>
        <w:tabs>
          <w:tab w:val="left" w:pos="426"/>
        </w:tabs>
        <w:ind w:left="0"/>
        <w:contextualSpacing w:val="0"/>
        <w:jc w:val="both"/>
        <w:rPr>
          <w:rFonts w:asciiTheme="majorHAnsi" w:hAnsiTheme="majorHAnsi" w:cs="Arial"/>
          <w:color w:val="000000"/>
          <w:sz w:val="22"/>
          <w:szCs w:val="22"/>
        </w:rPr>
      </w:pPr>
    </w:p>
    <w:p w14:paraId="41DD450C" w14:textId="77777777" w:rsidR="00964299" w:rsidRPr="008B08EE" w:rsidRDefault="00964299" w:rsidP="008B08EE">
      <w:pPr>
        <w:pStyle w:val="Nivel01"/>
        <w:shd w:val="clear" w:color="auto" w:fill="D6E3BC" w:themeFill="accent3" w:themeFillTint="66"/>
        <w:tabs>
          <w:tab w:val="clear" w:pos="567"/>
          <w:tab w:val="left" w:pos="0"/>
          <w:tab w:val="left" w:pos="284"/>
        </w:tabs>
        <w:spacing w:before="0"/>
        <w:ind w:left="0" w:firstLine="0"/>
        <w:rPr>
          <w:rFonts w:asciiTheme="majorHAnsi" w:hAnsiTheme="majorHAnsi" w:cs="Arial"/>
          <w:color w:val="auto"/>
          <w:sz w:val="22"/>
          <w:szCs w:val="22"/>
        </w:rPr>
      </w:pPr>
      <w:r w:rsidRPr="008B08EE">
        <w:rPr>
          <w:rFonts w:asciiTheme="majorHAnsi" w:hAnsiTheme="majorHAnsi" w:cs="Arial"/>
          <w:color w:val="auto"/>
          <w:sz w:val="22"/>
          <w:szCs w:val="22"/>
        </w:rPr>
        <w:t>DA ABERTURA DA SESSÃO, CLASSIFICAÇÃO DAS PROPOSTAS E FORMULAÇÃO DE LANCES</w:t>
      </w:r>
      <w:r w:rsidR="00772A11" w:rsidRPr="008B08EE">
        <w:rPr>
          <w:rFonts w:asciiTheme="majorHAnsi" w:hAnsiTheme="majorHAnsi" w:cs="Arial"/>
          <w:color w:val="auto"/>
          <w:sz w:val="22"/>
          <w:szCs w:val="22"/>
        </w:rPr>
        <w:t>.</w:t>
      </w:r>
    </w:p>
    <w:p w14:paraId="60AEA597" w14:textId="77777777" w:rsidR="00772A11" w:rsidRPr="008B08EE" w:rsidRDefault="00772A11" w:rsidP="008B08EE">
      <w:pPr>
        <w:rPr>
          <w:rFonts w:asciiTheme="majorHAnsi" w:hAnsiTheme="majorHAnsi"/>
          <w:sz w:val="22"/>
          <w:szCs w:val="22"/>
        </w:rPr>
      </w:pPr>
    </w:p>
    <w:p w14:paraId="27136F98" w14:textId="77777777"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A </w:t>
      </w:r>
      <w:r w:rsidRPr="008B08EE">
        <w:rPr>
          <w:rFonts w:asciiTheme="majorHAnsi" w:hAnsiTheme="majorHAnsi" w:cs="Arial"/>
          <w:color w:val="000000"/>
          <w:sz w:val="22"/>
          <w:szCs w:val="22"/>
        </w:rPr>
        <w:t>abertura</w:t>
      </w:r>
      <w:r w:rsidRPr="008B08EE">
        <w:rPr>
          <w:rFonts w:asciiTheme="majorHAnsi" w:hAnsiTheme="majorHAnsi" w:cs="Arial"/>
          <w:color w:val="000000"/>
          <w:sz w:val="22"/>
          <w:szCs w:val="22"/>
          <w:lang w:eastAsia="en-US"/>
        </w:rPr>
        <w:t xml:space="preserve"> da presente licitação dar-se-á em sessão pública, por meio de sistema eletrônico, na data, horário e local indicados neste Edital.</w:t>
      </w:r>
    </w:p>
    <w:p w14:paraId="2FACD69D"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lang w:eastAsia="en-US"/>
        </w:rPr>
      </w:pPr>
    </w:p>
    <w:p w14:paraId="14B207F3" w14:textId="61644135"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lastRenderedPageBreak/>
        <w:t xml:space="preserve"> </w:t>
      </w:r>
      <w:r w:rsidR="009C5CB0">
        <w:rPr>
          <w:rFonts w:asciiTheme="majorHAnsi" w:hAnsiTheme="majorHAnsi" w:cs="Arial"/>
          <w:color w:val="000000"/>
          <w:sz w:val="22"/>
          <w:szCs w:val="22"/>
          <w:lang w:eastAsia="en-US"/>
        </w:rPr>
        <w:t>A Agente de Contratação</w:t>
      </w:r>
      <w:r w:rsidRPr="008B08EE">
        <w:rPr>
          <w:rFonts w:asciiTheme="majorHAnsi" w:hAnsiTheme="majorHAnsi" w:cs="Arial"/>
          <w:color w:val="000000"/>
          <w:sz w:val="22"/>
          <w:szCs w:val="22"/>
        </w:rPr>
        <w:t xml:space="preserve"> verificará as propostas apresentadas, desclassificando</w:t>
      </w:r>
      <w:r w:rsidR="00BC146A">
        <w:rPr>
          <w:rFonts w:asciiTheme="majorHAnsi" w:hAnsiTheme="majorHAnsi" w:cs="Arial"/>
          <w:color w:val="000000"/>
          <w:sz w:val="22"/>
          <w:szCs w:val="22"/>
        </w:rPr>
        <w:t>,</w:t>
      </w:r>
      <w:r w:rsidRPr="008B08EE">
        <w:rPr>
          <w:rFonts w:asciiTheme="majorHAnsi" w:hAnsiTheme="majorHAnsi" w:cs="Arial"/>
          <w:color w:val="000000"/>
          <w:sz w:val="22"/>
          <w:szCs w:val="22"/>
        </w:rPr>
        <w:t xml:space="preserve"> desde logo</w:t>
      </w:r>
      <w:r w:rsidR="00BC146A">
        <w:rPr>
          <w:rFonts w:asciiTheme="majorHAnsi" w:hAnsiTheme="majorHAnsi" w:cs="Arial"/>
          <w:color w:val="000000"/>
          <w:sz w:val="22"/>
          <w:szCs w:val="22"/>
        </w:rPr>
        <w:t>,</w:t>
      </w:r>
      <w:r w:rsidRPr="008B08EE">
        <w:rPr>
          <w:rFonts w:asciiTheme="majorHAnsi" w:hAnsiTheme="majorHAnsi" w:cs="Arial"/>
          <w:color w:val="000000"/>
          <w:sz w:val="22"/>
          <w:szCs w:val="22"/>
        </w:rPr>
        <w:t xml:space="preserve"> aquelas que não estejam em conformidade com os requisitos estabelecidos neste Edital, contenham vícios insanáveis ou não apresentem as especificações técnicas e</w:t>
      </w:r>
      <w:r w:rsidR="00772A11" w:rsidRPr="008B08EE">
        <w:rPr>
          <w:rFonts w:asciiTheme="majorHAnsi" w:hAnsiTheme="majorHAnsi" w:cs="Arial"/>
          <w:color w:val="000000"/>
          <w:sz w:val="22"/>
          <w:szCs w:val="22"/>
        </w:rPr>
        <w:t>xigidas no Termo de Referência</w:t>
      </w:r>
      <w:r w:rsidR="003635B5">
        <w:rPr>
          <w:rFonts w:asciiTheme="majorHAnsi" w:hAnsiTheme="majorHAnsi" w:cs="Arial"/>
          <w:color w:val="000000"/>
          <w:sz w:val="22"/>
          <w:szCs w:val="22"/>
        </w:rPr>
        <w:t>, conforme art. 59 da Lei nº 14.133/2021</w:t>
      </w:r>
      <w:r w:rsidR="00772A11" w:rsidRPr="008B08EE">
        <w:rPr>
          <w:rFonts w:asciiTheme="majorHAnsi" w:hAnsiTheme="majorHAnsi" w:cs="Arial"/>
          <w:color w:val="000000"/>
          <w:sz w:val="22"/>
          <w:szCs w:val="22"/>
        </w:rPr>
        <w:t>.</w:t>
      </w:r>
    </w:p>
    <w:p w14:paraId="0CE7B0A0"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lang w:eastAsia="en-US"/>
        </w:rPr>
      </w:pPr>
    </w:p>
    <w:p w14:paraId="2F6F9835" w14:textId="77777777" w:rsidR="00964299" w:rsidRPr="008B08EE" w:rsidRDefault="00964299" w:rsidP="008B08EE">
      <w:pPr>
        <w:numPr>
          <w:ilvl w:val="2"/>
          <w:numId w:val="1"/>
        </w:numPr>
        <w:tabs>
          <w:tab w:val="left" w:pos="910"/>
          <w:tab w:val="left" w:pos="993"/>
        </w:tabs>
        <w:autoSpaceDE w:val="0"/>
        <w:snapToGrid w:val="0"/>
        <w:ind w:left="284" w:firstLine="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Também será desclassificada a proposta que identifique o licitante.</w:t>
      </w:r>
    </w:p>
    <w:p w14:paraId="672EF7ED" w14:textId="77777777" w:rsidR="00772A11" w:rsidRPr="008B08EE" w:rsidRDefault="00772A11" w:rsidP="008B08EE">
      <w:pPr>
        <w:tabs>
          <w:tab w:val="left" w:pos="910"/>
          <w:tab w:val="left" w:pos="993"/>
        </w:tabs>
        <w:autoSpaceDE w:val="0"/>
        <w:snapToGrid w:val="0"/>
        <w:ind w:left="284"/>
        <w:jc w:val="both"/>
        <w:rPr>
          <w:rFonts w:asciiTheme="majorHAnsi" w:hAnsiTheme="majorHAnsi" w:cs="Arial"/>
          <w:color w:val="000000"/>
          <w:sz w:val="22"/>
          <w:szCs w:val="22"/>
          <w:lang w:eastAsia="en-US"/>
        </w:rPr>
      </w:pPr>
    </w:p>
    <w:p w14:paraId="0FEA34AA" w14:textId="77777777" w:rsidR="00964299" w:rsidRPr="008B08EE" w:rsidRDefault="00964299" w:rsidP="008B08EE">
      <w:pPr>
        <w:numPr>
          <w:ilvl w:val="2"/>
          <w:numId w:val="1"/>
        </w:numPr>
        <w:tabs>
          <w:tab w:val="left" w:pos="910"/>
          <w:tab w:val="left" w:pos="993"/>
        </w:tabs>
        <w:autoSpaceDE w:val="0"/>
        <w:snapToGrid w:val="0"/>
        <w:ind w:left="284" w:firstLine="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rPr>
        <w:t>A desclassificação será sempre fundamentada e registrada no sistema, com acompanhamento em tempo real por todos os participantes.</w:t>
      </w:r>
    </w:p>
    <w:p w14:paraId="26F31103" w14:textId="77777777" w:rsidR="00772A11" w:rsidRPr="008B08EE" w:rsidRDefault="00772A11" w:rsidP="008B08EE">
      <w:pPr>
        <w:tabs>
          <w:tab w:val="left" w:pos="910"/>
          <w:tab w:val="left" w:pos="993"/>
        </w:tabs>
        <w:autoSpaceDE w:val="0"/>
        <w:snapToGrid w:val="0"/>
        <w:ind w:left="284"/>
        <w:jc w:val="both"/>
        <w:rPr>
          <w:rFonts w:asciiTheme="majorHAnsi" w:hAnsiTheme="majorHAnsi" w:cs="Arial"/>
          <w:color w:val="000000"/>
          <w:sz w:val="22"/>
          <w:szCs w:val="22"/>
          <w:lang w:eastAsia="en-US"/>
        </w:rPr>
      </w:pPr>
    </w:p>
    <w:p w14:paraId="55E05CDB" w14:textId="77777777" w:rsidR="00964299" w:rsidRPr="008B08EE" w:rsidRDefault="00964299" w:rsidP="008B08EE">
      <w:pPr>
        <w:numPr>
          <w:ilvl w:val="2"/>
          <w:numId w:val="1"/>
        </w:numPr>
        <w:tabs>
          <w:tab w:val="left" w:pos="910"/>
          <w:tab w:val="left" w:pos="993"/>
        </w:tabs>
        <w:autoSpaceDE w:val="0"/>
        <w:snapToGrid w:val="0"/>
        <w:ind w:left="284" w:firstLine="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rPr>
        <w:t>A não desclassificação da proposta não impede o seu julgamento definitivo em sentido contrário, levado a efeito na fase de aceitação.</w:t>
      </w:r>
    </w:p>
    <w:p w14:paraId="1B572350" w14:textId="77777777" w:rsidR="00772A11" w:rsidRPr="008B08EE" w:rsidRDefault="00772A11" w:rsidP="008B08EE">
      <w:pPr>
        <w:tabs>
          <w:tab w:val="left" w:pos="1440"/>
          <w:tab w:val="left" w:pos="1701"/>
        </w:tabs>
        <w:autoSpaceDE w:val="0"/>
        <w:snapToGrid w:val="0"/>
        <w:jc w:val="both"/>
        <w:rPr>
          <w:rFonts w:asciiTheme="majorHAnsi" w:hAnsiTheme="majorHAnsi" w:cs="Arial"/>
          <w:color w:val="000000"/>
          <w:sz w:val="22"/>
          <w:szCs w:val="22"/>
          <w:lang w:eastAsia="en-US"/>
        </w:rPr>
      </w:pPr>
    </w:p>
    <w:p w14:paraId="78F28129" w14:textId="77777777" w:rsidR="00964299" w:rsidRPr="008B08EE" w:rsidRDefault="00964299" w:rsidP="008B08EE">
      <w:pPr>
        <w:pStyle w:val="PargrafodaLista"/>
        <w:numPr>
          <w:ilvl w:val="1"/>
          <w:numId w:val="1"/>
        </w:numPr>
        <w:tabs>
          <w:tab w:val="left" w:pos="0"/>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O sistema ordenará automaticamente as propostas classificadas, sendo que somente estas participarão da fase de lances.</w:t>
      </w:r>
    </w:p>
    <w:p w14:paraId="0A51FE94" w14:textId="77777777" w:rsidR="00772A11" w:rsidRPr="008B08EE" w:rsidRDefault="00772A11" w:rsidP="008B08EE">
      <w:pPr>
        <w:pStyle w:val="PargrafodaLista"/>
        <w:tabs>
          <w:tab w:val="left" w:pos="0"/>
          <w:tab w:val="left" w:pos="426"/>
        </w:tabs>
        <w:ind w:left="0"/>
        <w:contextualSpacing w:val="0"/>
        <w:jc w:val="both"/>
        <w:rPr>
          <w:rFonts w:asciiTheme="majorHAnsi" w:hAnsiTheme="majorHAnsi" w:cs="Arial"/>
          <w:color w:val="000000"/>
          <w:sz w:val="22"/>
          <w:szCs w:val="22"/>
        </w:rPr>
      </w:pPr>
    </w:p>
    <w:p w14:paraId="06A030D6" w14:textId="6012D0D9" w:rsidR="00964299" w:rsidRPr="008B08EE" w:rsidRDefault="00964299" w:rsidP="008B08EE">
      <w:pPr>
        <w:pStyle w:val="PargrafodaLista"/>
        <w:numPr>
          <w:ilvl w:val="1"/>
          <w:numId w:val="1"/>
        </w:numPr>
        <w:tabs>
          <w:tab w:val="left" w:pos="0"/>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O sistema disponibilizará campo próprio para troca de mensagens entre </w:t>
      </w:r>
      <w:r w:rsidR="009C5CB0">
        <w:rPr>
          <w:rFonts w:asciiTheme="majorHAnsi" w:hAnsiTheme="majorHAnsi" w:cs="Arial"/>
          <w:color w:val="000000"/>
          <w:sz w:val="22"/>
          <w:szCs w:val="22"/>
        </w:rPr>
        <w:t>o Agente de Contratação</w:t>
      </w:r>
      <w:r w:rsidRPr="008B08EE">
        <w:rPr>
          <w:rFonts w:asciiTheme="majorHAnsi" w:hAnsiTheme="majorHAnsi" w:cs="Arial"/>
          <w:color w:val="000000"/>
          <w:sz w:val="22"/>
          <w:szCs w:val="22"/>
        </w:rPr>
        <w:t xml:space="preserve"> e os licitantes.</w:t>
      </w:r>
    </w:p>
    <w:p w14:paraId="4A7E36A4" w14:textId="77777777" w:rsidR="00772A11" w:rsidRPr="008B08EE" w:rsidRDefault="00772A11" w:rsidP="008B08EE">
      <w:pPr>
        <w:pStyle w:val="PargrafodaLista"/>
        <w:tabs>
          <w:tab w:val="left" w:pos="0"/>
          <w:tab w:val="left" w:pos="426"/>
        </w:tabs>
        <w:ind w:left="0"/>
        <w:contextualSpacing w:val="0"/>
        <w:jc w:val="both"/>
        <w:rPr>
          <w:rFonts w:asciiTheme="majorHAnsi" w:hAnsiTheme="majorHAnsi" w:cs="Arial"/>
          <w:color w:val="000000"/>
          <w:sz w:val="22"/>
          <w:szCs w:val="22"/>
        </w:rPr>
      </w:pPr>
    </w:p>
    <w:p w14:paraId="6703148E" w14:textId="77777777" w:rsidR="00964299" w:rsidRPr="008B08EE" w:rsidRDefault="00964299" w:rsidP="008B08EE">
      <w:pPr>
        <w:pStyle w:val="PargrafodaLista"/>
        <w:numPr>
          <w:ilvl w:val="1"/>
          <w:numId w:val="1"/>
        </w:numPr>
        <w:tabs>
          <w:tab w:val="left" w:pos="0"/>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 Iniciada a etapa competitiva, os licitantes deverão encaminhar lances </w:t>
      </w:r>
      <w:r w:rsidRPr="008B08EE">
        <w:rPr>
          <w:rFonts w:asciiTheme="majorHAnsi" w:hAnsiTheme="majorHAnsi" w:cs="Arial"/>
          <w:color w:val="000000"/>
          <w:sz w:val="22"/>
          <w:szCs w:val="22"/>
          <w:lang w:eastAsia="en-US"/>
        </w:rPr>
        <w:t>exclusivamente por meio do sistema eletrônico, sendo imediatamente</w:t>
      </w:r>
      <w:r w:rsidRPr="008B08EE">
        <w:rPr>
          <w:rFonts w:asciiTheme="majorHAnsi" w:hAnsiTheme="majorHAnsi" w:cs="Arial"/>
          <w:color w:val="000000"/>
          <w:sz w:val="22"/>
          <w:szCs w:val="22"/>
        </w:rPr>
        <w:t xml:space="preserve"> informados do seu recebimento e d</w:t>
      </w:r>
      <w:r w:rsidR="00772A11" w:rsidRPr="008B08EE">
        <w:rPr>
          <w:rFonts w:asciiTheme="majorHAnsi" w:hAnsiTheme="majorHAnsi" w:cs="Arial"/>
          <w:color w:val="000000"/>
          <w:sz w:val="22"/>
          <w:szCs w:val="22"/>
        </w:rPr>
        <w:t>o valor consignado no registro.</w:t>
      </w:r>
    </w:p>
    <w:p w14:paraId="7C3889C3" w14:textId="77777777" w:rsidR="00772A11" w:rsidRPr="008B08EE" w:rsidRDefault="00772A11" w:rsidP="008B08EE">
      <w:pPr>
        <w:pStyle w:val="PargrafodaLista"/>
        <w:tabs>
          <w:tab w:val="left" w:pos="0"/>
          <w:tab w:val="left" w:pos="426"/>
        </w:tabs>
        <w:ind w:left="0"/>
        <w:contextualSpacing w:val="0"/>
        <w:jc w:val="both"/>
        <w:rPr>
          <w:rFonts w:asciiTheme="majorHAnsi" w:hAnsiTheme="majorHAnsi" w:cs="Arial"/>
          <w:color w:val="000000"/>
          <w:sz w:val="22"/>
          <w:szCs w:val="22"/>
        </w:rPr>
      </w:pPr>
    </w:p>
    <w:p w14:paraId="2009F98C" w14:textId="70C99584" w:rsidR="00964299" w:rsidRPr="008B08EE" w:rsidRDefault="00964299" w:rsidP="008B08EE">
      <w:pPr>
        <w:numPr>
          <w:ilvl w:val="2"/>
          <w:numId w:val="1"/>
        </w:numPr>
        <w:tabs>
          <w:tab w:val="left" w:pos="952"/>
          <w:tab w:val="left" w:pos="1701"/>
        </w:tabs>
        <w:autoSpaceDE w:val="0"/>
        <w:snapToGrid w:val="0"/>
        <w:ind w:left="284" w:firstLine="0"/>
        <w:jc w:val="both"/>
        <w:rPr>
          <w:rFonts w:asciiTheme="majorHAnsi" w:hAnsiTheme="majorHAnsi" w:cs="Arial"/>
          <w:sz w:val="22"/>
          <w:szCs w:val="22"/>
        </w:rPr>
      </w:pPr>
      <w:r w:rsidRPr="008B08EE">
        <w:rPr>
          <w:rFonts w:asciiTheme="majorHAnsi" w:hAnsiTheme="majorHAnsi" w:cs="Arial"/>
          <w:sz w:val="22"/>
          <w:szCs w:val="22"/>
        </w:rPr>
        <w:t xml:space="preserve">O lance deverá ser ofertado de acordo com o tipo de licitação indicada no preambulo deste </w:t>
      </w:r>
      <w:r w:rsidR="009C5CB0">
        <w:rPr>
          <w:rFonts w:asciiTheme="majorHAnsi" w:hAnsiTheme="majorHAnsi" w:cs="Arial"/>
          <w:sz w:val="22"/>
          <w:szCs w:val="22"/>
        </w:rPr>
        <w:t>E</w:t>
      </w:r>
      <w:r w:rsidRPr="008B08EE">
        <w:rPr>
          <w:rFonts w:asciiTheme="majorHAnsi" w:hAnsiTheme="majorHAnsi" w:cs="Arial"/>
          <w:sz w:val="22"/>
          <w:szCs w:val="22"/>
        </w:rPr>
        <w:t>dital</w:t>
      </w:r>
      <w:r w:rsidR="00772A11" w:rsidRPr="008B08EE">
        <w:rPr>
          <w:rFonts w:asciiTheme="majorHAnsi" w:hAnsiTheme="majorHAnsi" w:cs="Arial"/>
          <w:sz w:val="22"/>
          <w:szCs w:val="22"/>
        </w:rPr>
        <w:t>.</w:t>
      </w:r>
    </w:p>
    <w:p w14:paraId="39B74581" w14:textId="77777777" w:rsidR="00772A11" w:rsidRPr="008B08EE" w:rsidRDefault="00772A11" w:rsidP="008B08EE">
      <w:pPr>
        <w:tabs>
          <w:tab w:val="left" w:pos="993"/>
          <w:tab w:val="left" w:pos="1701"/>
        </w:tabs>
        <w:autoSpaceDE w:val="0"/>
        <w:snapToGrid w:val="0"/>
        <w:ind w:left="426"/>
        <w:jc w:val="both"/>
        <w:rPr>
          <w:rFonts w:asciiTheme="majorHAnsi" w:hAnsiTheme="majorHAnsi" w:cs="Arial"/>
          <w:sz w:val="22"/>
          <w:szCs w:val="22"/>
        </w:rPr>
      </w:pPr>
    </w:p>
    <w:p w14:paraId="46F230F1" w14:textId="77777777"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Os licitantes poderão oferecer lances sucessivos, observando o horário fixado para abertura da sessão e as regras estabelecidas no Edital.</w:t>
      </w:r>
    </w:p>
    <w:p w14:paraId="544C678A"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rPr>
      </w:pPr>
    </w:p>
    <w:p w14:paraId="122CF8BF" w14:textId="77777777" w:rsidR="00772A11" w:rsidRPr="008B08EE" w:rsidRDefault="00964299" w:rsidP="008B08EE">
      <w:pPr>
        <w:pStyle w:val="PargrafodaLista"/>
        <w:numPr>
          <w:ilvl w:val="1"/>
          <w:numId w:val="1"/>
        </w:numPr>
        <w:shd w:val="clear" w:color="auto" w:fill="FFFFFF" w:themeFill="background1"/>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sz w:val="22"/>
          <w:szCs w:val="22"/>
        </w:rPr>
        <w:t xml:space="preserve">O licitante somente poderá oferecer lance </w:t>
      </w:r>
      <w:r w:rsidRPr="008B08EE">
        <w:rPr>
          <w:rFonts w:asciiTheme="majorHAnsi" w:hAnsiTheme="majorHAnsi" w:cs="Arial"/>
          <w:b/>
          <w:sz w:val="22"/>
          <w:szCs w:val="22"/>
        </w:rPr>
        <w:t>de valor inferior ou percentual</w:t>
      </w:r>
      <w:r w:rsidRPr="008B08EE">
        <w:rPr>
          <w:rFonts w:asciiTheme="majorHAnsi" w:hAnsiTheme="majorHAnsi" w:cs="Arial"/>
          <w:sz w:val="22"/>
          <w:szCs w:val="22"/>
        </w:rPr>
        <w:t xml:space="preserve"> de desconto superior ao último por ele ofertado e registrado pelo sistema.</w:t>
      </w:r>
    </w:p>
    <w:p w14:paraId="624F622B" w14:textId="77777777" w:rsidR="00DB7633" w:rsidRPr="008B08EE" w:rsidRDefault="00DB7633" w:rsidP="008B08EE">
      <w:pPr>
        <w:pStyle w:val="PargrafodaLista"/>
        <w:rPr>
          <w:rFonts w:asciiTheme="majorHAnsi" w:hAnsiTheme="majorHAnsi" w:cs="Arial"/>
          <w:color w:val="000000"/>
          <w:sz w:val="22"/>
          <w:szCs w:val="22"/>
        </w:rPr>
      </w:pPr>
    </w:p>
    <w:p w14:paraId="65E4B2D7" w14:textId="7D09F875" w:rsidR="00964299" w:rsidRPr="00114570" w:rsidRDefault="00DB7633" w:rsidP="00114570">
      <w:pPr>
        <w:pStyle w:val="PargrafodaLista"/>
        <w:numPr>
          <w:ilvl w:val="1"/>
          <w:numId w:val="1"/>
        </w:numPr>
        <w:shd w:val="clear" w:color="auto" w:fill="FFFFFF" w:themeFill="background1"/>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sz w:val="22"/>
          <w:szCs w:val="22"/>
        </w:rPr>
        <w:t xml:space="preserve">O intervalo mínimo de diferença de valores </w:t>
      </w:r>
      <w:r w:rsidRPr="008B08EE">
        <w:rPr>
          <w:rFonts w:asciiTheme="majorHAnsi" w:hAnsiTheme="majorHAnsi" w:cs="Arial"/>
          <w:iCs/>
          <w:sz w:val="22"/>
          <w:szCs w:val="22"/>
          <w:shd w:val="clear" w:color="auto" w:fill="FFFFFF" w:themeFill="background1"/>
        </w:rPr>
        <w:t>ou percentuais</w:t>
      </w:r>
      <w:r w:rsidRPr="008B08EE">
        <w:rPr>
          <w:rFonts w:asciiTheme="majorHAnsi" w:hAnsiTheme="majorHAnsi" w:cs="Arial"/>
          <w:sz w:val="22"/>
          <w:szCs w:val="22"/>
        </w:rPr>
        <w:t xml:space="preserve"> entre os lances, que incidirá tanto em relação aos lances intermediários quanto em relação à proposta que cobrir a melhor oferta deverá ser</w:t>
      </w:r>
      <w:r w:rsidR="00956840">
        <w:rPr>
          <w:rFonts w:asciiTheme="majorHAnsi" w:hAnsiTheme="majorHAnsi" w:cs="Arial"/>
          <w:sz w:val="22"/>
          <w:szCs w:val="22"/>
        </w:rPr>
        <w:t xml:space="preserve"> de</w:t>
      </w:r>
      <w:r w:rsidRPr="008B08EE">
        <w:rPr>
          <w:rFonts w:asciiTheme="majorHAnsi" w:hAnsiTheme="majorHAnsi" w:cs="Arial"/>
          <w:sz w:val="22"/>
          <w:szCs w:val="22"/>
        </w:rPr>
        <w:t xml:space="preserve"> </w:t>
      </w:r>
      <w:r w:rsidRPr="00956840">
        <w:rPr>
          <w:rFonts w:asciiTheme="majorHAnsi" w:hAnsiTheme="majorHAnsi" w:cs="Arial"/>
          <w:b/>
          <w:sz w:val="22"/>
          <w:szCs w:val="22"/>
        </w:rPr>
        <w:t xml:space="preserve">R$ </w:t>
      </w:r>
      <w:r w:rsidR="003E5C43">
        <w:rPr>
          <w:rFonts w:asciiTheme="majorHAnsi" w:hAnsiTheme="majorHAnsi" w:cs="Arial"/>
          <w:b/>
          <w:sz w:val="22"/>
          <w:szCs w:val="22"/>
        </w:rPr>
        <w:t xml:space="preserve">100 </w:t>
      </w:r>
      <w:r w:rsidR="00114570">
        <w:rPr>
          <w:rFonts w:asciiTheme="majorHAnsi" w:hAnsiTheme="majorHAnsi" w:cs="Arial"/>
          <w:b/>
          <w:sz w:val="22"/>
          <w:szCs w:val="22"/>
        </w:rPr>
        <w:t>(CEM</w:t>
      </w:r>
      <w:r w:rsidRPr="00956840">
        <w:rPr>
          <w:rFonts w:asciiTheme="majorHAnsi" w:hAnsiTheme="majorHAnsi" w:cs="Arial"/>
          <w:b/>
          <w:sz w:val="22"/>
          <w:szCs w:val="22"/>
        </w:rPr>
        <w:t>)</w:t>
      </w:r>
      <w:r w:rsidR="00114570">
        <w:rPr>
          <w:rFonts w:asciiTheme="majorHAnsi" w:hAnsiTheme="majorHAnsi" w:cs="Arial"/>
          <w:b/>
          <w:sz w:val="22"/>
          <w:szCs w:val="22"/>
        </w:rPr>
        <w:t>REAIS</w:t>
      </w:r>
      <w:r w:rsidRPr="00956840">
        <w:rPr>
          <w:rFonts w:asciiTheme="majorHAnsi" w:hAnsiTheme="majorHAnsi" w:cs="Arial"/>
          <w:b/>
          <w:sz w:val="22"/>
          <w:szCs w:val="22"/>
        </w:rPr>
        <w:t>.</w:t>
      </w:r>
    </w:p>
    <w:p w14:paraId="11ADD98B" w14:textId="77777777" w:rsidR="00772A11" w:rsidRPr="008B08EE" w:rsidRDefault="00772A11" w:rsidP="008B08EE">
      <w:pPr>
        <w:pStyle w:val="PargrafodaLista"/>
        <w:tabs>
          <w:tab w:val="left" w:pos="426"/>
        </w:tabs>
        <w:ind w:left="0"/>
        <w:contextualSpacing w:val="0"/>
        <w:jc w:val="both"/>
        <w:rPr>
          <w:rFonts w:asciiTheme="majorHAnsi" w:hAnsiTheme="majorHAnsi" w:cs="Arial"/>
          <w:sz w:val="22"/>
          <w:szCs w:val="22"/>
        </w:rPr>
      </w:pPr>
    </w:p>
    <w:p w14:paraId="5827CF9F" w14:textId="77777777" w:rsidR="00964299" w:rsidRPr="008B08EE" w:rsidRDefault="00964299" w:rsidP="00114570">
      <w:pPr>
        <w:pStyle w:val="PargrafodaLista"/>
        <w:ind w:left="785"/>
        <w:contextualSpacing w:val="0"/>
        <w:jc w:val="both"/>
        <w:rPr>
          <w:rFonts w:asciiTheme="majorHAnsi" w:hAnsiTheme="majorHAnsi" w:cs="Arial"/>
          <w:iCs/>
          <w:vanish/>
          <w:sz w:val="22"/>
          <w:szCs w:val="22"/>
          <w:highlight w:val="yellow"/>
        </w:rPr>
      </w:pPr>
    </w:p>
    <w:p w14:paraId="0A54E7B9" w14:textId="13B356DF" w:rsidR="00964299" w:rsidRPr="00956840" w:rsidRDefault="00964299" w:rsidP="008B08EE">
      <w:pPr>
        <w:pStyle w:val="PargrafodaLista"/>
        <w:numPr>
          <w:ilvl w:val="1"/>
          <w:numId w:val="1"/>
        </w:numPr>
        <w:tabs>
          <w:tab w:val="left" w:pos="567"/>
        </w:tabs>
        <w:ind w:left="0" w:firstLine="0"/>
        <w:jc w:val="both"/>
        <w:rPr>
          <w:rFonts w:asciiTheme="majorHAnsi" w:hAnsiTheme="majorHAnsi" w:cs="Arial"/>
          <w:iCs/>
          <w:sz w:val="22"/>
          <w:szCs w:val="22"/>
        </w:rPr>
      </w:pPr>
      <w:r w:rsidRPr="008B08EE">
        <w:rPr>
          <w:rFonts w:asciiTheme="majorHAnsi" w:hAnsiTheme="majorHAnsi" w:cs="Arial"/>
          <w:iCs/>
          <w:sz w:val="22"/>
          <w:szCs w:val="22"/>
        </w:rPr>
        <w:t xml:space="preserve">Será adotado </w:t>
      </w:r>
      <w:r w:rsidRPr="008B08EE">
        <w:rPr>
          <w:rFonts w:asciiTheme="majorHAnsi" w:hAnsiTheme="majorHAnsi" w:cs="Arial"/>
          <w:sz w:val="22"/>
          <w:szCs w:val="22"/>
        </w:rPr>
        <w:t xml:space="preserve">para o envio de lances </w:t>
      </w:r>
      <w:r w:rsidR="00956840">
        <w:rPr>
          <w:rFonts w:asciiTheme="majorHAnsi" w:hAnsiTheme="majorHAnsi" w:cs="Arial"/>
          <w:sz w:val="22"/>
          <w:szCs w:val="22"/>
        </w:rPr>
        <w:t>na licitação</w:t>
      </w:r>
      <w:r w:rsidR="0002478E" w:rsidRPr="00956840">
        <w:rPr>
          <w:rFonts w:asciiTheme="majorHAnsi" w:hAnsiTheme="majorHAnsi" w:cs="Arial"/>
          <w:bCs/>
          <w:sz w:val="22"/>
          <w:szCs w:val="22"/>
        </w:rPr>
        <w:t xml:space="preserve"> o modo de disputa</w:t>
      </w:r>
      <w:r w:rsidR="00956840">
        <w:rPr>
          <w:rFonts w:asciiTheme="majorHAnsi" w:hAnsiTheme="majorHAnsi" w:cs="Arial"/>
          <w:bCs/>
          <w:sz w:val="22"/>
          <w:szCs w:val="22"/>
        </w:rPr>
        <w:t xml:space="preserve"> aberto</w:t>
      </w:r>
      <w:r w:rsidR="0002478E" w:rsidRPr="00956840">
        <w:rPr>
          <w:rFonts w:asciiTheme="majorHAnsi" w:hAnsiTheme="majorHAnsi" w:cs="Arial"/>
          <w:b/>
          <w:sz w:val="22"/>
          <w:szCs w:val="22"/>
        </w:rPr>
        <w:t>,</w:t>
      </w:r>
      <w:r w:rsidRPr="00956840">
        <w:rPr>
          <w:rFonts w:asciiTheme="majorHAnsi" w:hAnsiTheme="majorHAnsi" w:cs="Arial"/>
          <w:sz w:val="22"/>
          <w:szCs w:val="22"/>
        </w:rPr>
        <w:t xml:space="preserve"> em que os </w:t>
      </w:r>
      <w:r w:rsidRPr="00956840">
        <w:rPr>
          <w:rFonts w:asciiTheme="majorHAnsi" w:hAnsiTheme="majorHAnsi" w:cs="Arial"/>
          <w:iCs/>
          <w:sz w:val="22"/>
          <w:szCs w:val="22"/>
        </w:rPr>
        <w:t>licitantes</w:t>
      </w:r>
      <w:r w:rsidRPr="00956840">
        <w:rPr>
          <w:rFonts w:asciiTheme="majorHAnsi" w:hAnsiTheme="majorHAnsi" w:cs="Arial"/>
          <w:sz w:val="22"/>
          <w:szCs w:val="22"/>
        </w:rPr>
        <w:t xml:space="preserve"> apresentarão lances públicos e sucessivos, com prorrogações.</w:t>
      </w:r>
    </w:p>
    <w:p w14:paraId="764A5954" w14:textId="77777777" w:rsidR="00863BEC" w:rsidRPr="008B08EE" w:rsidRDefault="00863BEC" w:rsidP="008B08EE">
      <w:pPr>
        <w:pStyle w:val="PargrafodaLista"/>
        <w:tabs>
          <w:tab w:val="left" w:pos="567"/>
        </w:tabs>
        <w:ind w:left="0"/>
        <w:jc w:val="both"/>
        <w:rPr>
          <w:rFonts w:asciiTheme="majorHAnsi" w:hAnsiTheme="majorHAnsi" w:cs="Arial"/>
          <w:iCs/>
          <w:sz w:val="22"/>
          <w:szCs w:val="22"/>
        </w:rPr>
      </w:pPr>
    </w:p>
    <w:p w14:paraId="1D51E367" w14:textId="77777777" w:rsidR="00964299" w:rsidRPr="008B08EE" w:rsidRDefault="00964299" w:rsidP="008B08EE">
      <w:pPr>
        <w:numPr>
          <w:ilvl w:val="1"/>
          <w:numId w:val="1"/>
        </w:numPr>
        <w:tabs>
          <w:tab w:val="left" w:pos="567"/>
        </w:tabs>
        <w:ind w:left="0" w:firstLine="0"/>
        <w:jc w:val="both"/>
        <w:rPr>
          <w:rFonts w:asciiTheme="majorHAnsi" w:hAnsiTheme="majorHAnsi" w:cs="Arial"/>
          <w:iCs/>
          <w:sz w:val="22"/>
          <w:szCs w:val="22"/>
        </w:rPr>
      </w:pPr>
      <w:r w:rsidRPr="008B08EE">
        <w:rPr>
          <w:rFonts w:asciiTheme="majorHAnsi" w:hAnsiTheme="majorHAnsi" w:cs="Arial"/>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698DB1DE" w14:textId="77777777" w:rsidR="00863BEC" w:rsidRPr="008B08EE" w:rsidRDefault="00863BEC" w:rsidP="008B08EE">
      <w:pPr>
        <w:tabs>
          <w:tab w:val="left" w:pos="567"/>
        </w:tabs>
        <w:jc w:val="both"/>
        <w:rPr>
          <w:rFonts w:asciiTheme="majorHAnsi" w:hAnsiTheme="majorHAnsi" w:cs="Arial"/>
          <w:iCs/>
          <w:sz w:val="22"/>
          <w:szCs w:val="22"/>
        </w:rPr>
      </w:pPr>
    </w:p>
    <w:p w14:paraId="7BED8E7A" w14:textId="77777777" w:rsidR="00964299" w:rsidRPr="008B08EE" w:rsidRDefault="00964299" w:rsidP="008B08EE">
      <w:pPr>
        <w:numPr>
          <w:ilvl w:val="1"/>
          <w:numId w:val="1"/>
        </w:numPr>
        <w:tabs>
          <w:tab w:val="left" w:pos="567"/>
        </w:tabs>
        <w:ind w:left="0" w:firstLine="0"/>
        <w:jc w:val="both"/>
        <w:rPr>
          <w:rFonts w:asciiTheme="majorHAnsi" w:hAnsiTheme="majorHAnsi" w:cs="Arial"/>
          <w:iCs/>
          <w:sz w:val="22"/>
          <w:szCs w:val="22"/>
        </w:rPr>
      </w:pPr>
      <w:r w:rsidRPr="008B08EE">
        <w:rPr>
          <w:rFonts w:asciiTheme="majorHAnsi" w:hAnsiTheme="majorHAnsi"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637FCFAF" w14:textId="77777777" w:rsidR="00863BEC" w:rsidRPr="008B08EE" w:rsidRDefault="00863BEC" w:rsidP="008B08EE">
      <w:pPr>
        <w:tabs>
          <w:tab w:val="left" w:pos="567"/>
        </w:tabs>
        <w:jc w:val="both"/>
        <w:rPr>
          <w:rFonts w:asciiTheme="majorHAnsi" w:hAnsiTheme="majorHAnsi" w:cs="Arial"/>
          <w:iCs/>
          <w:sz w:val="22"/>
          <w:szCs w:val="22"/>
        </w:rPr>
      </w:pPr>
    </w:p>
    <w:p w14:paraId="394F6609" w14:textId="77777777" w:rsidR="00964299" w:rsidRPr="008B08EE" w:rsidRDefault="00964299" w:rsidP="008B08EE">
      <w:pPr>
        <w:numPr>
          <w:ilvl w:val="1"/>
          <w:numId w:val="1"/>
        </w:numPr>
        <w:tabs>
          <w:tab w:val="left" w:pos="567"/>
        </w:tabs>
        <w:ind w:left="0" w:firstLine="0"/>
        <w:jc w:val="both"/>
        <w:rPr>
          <w:rFonts w:asciiTheme="majorHAnsi" w:hAnsiTheme="majorHAnsi" w:cs="Arial"/>
          <w:iCs/>
          <w:sz w:val="22"/>
          <w:szCs w:val="22"/>
        </w:rPr>
      </w:pPr>
      <w:r w:rsidRPr="008B08EE">
        <w:rPr>
          <w:rFonts w:asciiTheme="majorHAnsi" w:hAnsiTheme="majorHAnsi" w:cs="Arial"/>
          <w:sz w:val="22"/>
          <w:szCs w:val="22"/>
        </w:rPr>
        <w:t>Não havendo novos lances na forma estabelecida nos itens anteriores, a sessão pública encerrar-se-á automaticamente.</w:t>
      </w:r>
    </w:p>
    <w:p w14:paraId="360A2B9B" w14:textId="77777777" w:rsidR="00863BEC" w:rsidRPr="008B08EE" w:rsidRDefault="00863BEC" w:rsidP="008B08EE">
      <w:pPr>
        <w:tabs>
          <w:tab w:val="left" w:pos="567"/>
        </w:tabs>
        <w:jc w:val="both"/>
        <w:rPr>
          <w:rFonts w:asciiTheme="majorHAnsi" w:hAnsiTheme="majorHAnsi" w:cs="Arial"/>
          <w:iCs/>
          <w:sz w:val="22"/>
          <w:szCs w:val="22"/>
        </w:rPr>
      </w:pPr>
    </w:p>
    <w:p w14:paraId="3F37A5F6" w14:textId="4F150D36" w:rsidR="00964299" w:rsidRPr="008B08EE" w:rsidRDefault="00964299" w:rsidP="008B08EE">
      <w:pPr>
        <w:pStyle w:val="PargrafodaLista"/>
        <w:numPr>
          <w:ilvl w:val="1"/>
          <w:numId w:val="1"/>
        </w:numPr>
        <w:shd w:val="clear" w:color="auto" w:fill="FFFFFF" w:themeFill="background1"/>
        <w:tabs>
          <w:tab w:val="left" w:pos="567"/>
        </w:tabs>
        <w:ind w:left="0" w:firstLine="0"/>
        <w:jc w:val="both"/>
        <w:rPr>
          <w:rFonts w:asciiTheme="majorHAnsi" w:hAnsiTheme="majorHAnsi" w:cs="Arial"/>
          <w:b/>
          <w:sz w:val="22"/>
          <w:szCs w:val="22"/>
        </w:rPr>
      </w:pPr>
      <w:r w:rsidRPr="008B08EE">
        <w:rPr>
          <w:rFonts w:asciiTheme="majorHAnsi" w:hAnsiTheme="majorHAnsi" w:cs="Arial"/>
          <w:sz w:val="22"/>
          <w:szCs w:val="22"/>
        </w:rPr>
        <w:lastRenderedPageBreak/>
        <w:t xml:space="preserve">Encerrada a fase competitiva sem que haja a prorrogação automática pelo sistema, poderá o </w:t>
      </w:r>
      <w:r w:rsidR="00956840">
        <w:rPr>
          <w:rFonts w:asciiTheme="majorHAnsi" w:hAnsiTheme="majorHAnsi" w:cs="Arial"/>
          <w:sz w:val="22"/>
          <w:szCs w:val="22"/>
        </w:rPr>
        <w:t>Agente de Contratação</w:t>
      </w:r>
      <w:r w:rsidRPr="008B08EE">
        <w:rPr>
          <w:rFonts w:asciiTheme="majorHAnsi" w:hAnsiTheme="majorHAnsi" w:cs="Arial"/>
          <w:sz w:val="22"/>
          <w:szCs w:val="22"/>
        </w:rPr>
        <w:t>, assessorado pela equipe de apoio, justificadamente, admitir o reinício da sessão pública de lances, em prol da consecução do melhor preço.</w:t>
      </w:r>
    </w:p>
    <w:p w14:paraId="54E6A13D" w14:textId="77777777" w:rsidR="00863BEC" w:rsidRPr="008B08EE" w:rsidRDefault="00863BEC" w:rsidP="008B08EE">
      <w:pPr>
        <w:pStyle w:val="PargrafodaLista"/>
        <w:shd w:val="clear" w:color="auto" w:fill="FFFFFF" w:themeFill="background1"/>
        <w:tabs>
          <w:tab w:val="left" w:pos="567"/>
        </w:tabs>
        <w:ind w:left="0"/>
        <w:jc w:val="both"/>
        <w:rPr>
          <w:rFonts w:asciiTheme="majorHAnsi" w:hAnsiTheme="majorHAnsi" w:cs="Arial"/>
          <w:b/>
          <w:sz w:val="22"/>
          <w:szCs w:val="22"/>
        </w:rPr>
      </w:pPr>
    </w:p>
    <w:p w14:paraId="2EC476F4" w14:textId="3640A4CC" w:rsidR="00863BEC" w:rsidRPr="008B08EE" w:rsidRDefault="00964299">
      <w:pPr>
        <w:pStyle w:val="PargrafodaLista"/>
        <w:numPr>
          <w:ilvl w:val="1"/>
          <w:numId w:val="14"/>
        </w:numPr>
        <w:tabs>
          <w:tab w:val="left" w:pos="284"/>
          <w:tab w:val="left" w:pos="567"/>
        </w:tabs>
        <w:ind w:left="0" w:firstLine="0"/>
        <w:jc w:val="both"/>
        <w:rPr>
          <w:rFonts w:asciiTheme="majorHAnsi" w:hAnsiTheme="majorHAnsi" w:cs="Arial"/>
          <w:sz w:val="22"/>
          <w:szCs w:val="22"/>
        </w:rPr>
      </w:pPr>
      <w:r w:rsidRPr="008B08EE">
        <w:rPr>
          <w:rFonts w:asciiTheme="majorHAnsi" w:hAnsiTheme="majorHAnsi" w:cs="Arial"/>
          <w:sz w:val="22"/>
          <w:szCs w:val="22"/>
        </w:rPr>
        <w:t xml:space="preserve">Em caso de falha no sistema, os lances em desacordo com os subitens anteriores deverão ser desconsiderados pelo </w:t>
      </w:r>
      <w:r w:rsidR="00956840">
        <w:rPr>
          <w:rFonts w:asciiTheme="majorHAnsi" w:hAnsiTheme="majorHAnsi" w:cs="Arial"/>
          <w:sz w:val="22"/>
          <w:szCs w:val="22"/>
        </w:rPr>
        <w:t>Agente de Contratação</w:t>
      </w:r>
      <w:r w:rsidRPr="008B08EE">
        <w:rPr>
          <w:rFonts w:asciiTheme="majorHAnsi" w:hAnsiTheme="majorHAnsi" w:cs="Arial"/>
          <w:sz w:val="22"/>
          <w:szCs w:val="22"/>
        </w:rPr>
        <w:t>.</w:t>
      </w:r>
    </w:p>
    <w:p w14:paraId="421447A8" w14:textId="77777777" w:rsidR="00863BEC" w:rsidRPr="008B08EE" w:rsidRDefault="00863BEC" w:rsidP="008B08EE">
      <w:pPr>
        <w:pStyle w:val="PargrafodaLista"/>
        <w:tabs>
          <w:tab w:val="left" w:pos="284"/>
          <w:tab w:val="left" w:pos="567"/>
        </w:tabs>
        <w:ind w:left="0"/>
        <w:jc w:val="both"/>
        <w:rPr>
          <w:rFonts w:asciiTheme="majorHAnsi" w:hAnsiTheme="majorHAnsi" w:cs="Arial"/>
          <w:sz w:val="22"/>
          <w:szCs w:val="22"/>
        </w:rPr>
      </w:pPr>
    </w:p>
    <w:p w14:paraId="1F0DC9C8" w14:textId="77777777" w:rsidR="00964299" w:rsidRPr="008B08EE" w:rsidRDefault="00964299" w:rsidP="008B08EE">
      <w:pPr>
        <w:pStyle w:val="PargrafodaLista"/>
        <w:numPr>
          <w:ilvl w:val="1"/>
          <w:numId w:val="1"/>
        </w:numPr>
        <w:tabs>
          <w:tab w:val="left" w:pos="284"/>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Não serão aceitos dois ou mais lances de mesmo valor, prevalecendo aquele que for recebido e registrado primeiro. </w:t>
      </w:r>
    </w:p>
    <w:p w14:paraId="6F02B7A6" w14:textId="77777777" w:rsidR="00863BEC" w:rsidRPr="008B08EE" w:rsidRDefault="00863BEC" w:rsidP="008B08EE">
      <w:pPr>
        <w:pStyle w:val="PargrafodaLista"/>
        <w:tabs>
          <w:tab w:val="left" w:pos="284"/>
          <w:tab w:val="left" w:pos="567"/>
        </w:tabs>
        <w:ind w:left="0"/>
        <w:contextualSpacing w:val="0"/>
        <w:jc w:val="both"/>
        <w:rPr>
          <w:rFonts w:asciiTheme="majorHAnsi" w:hAnsiTheme="majorHAnsi" w:cs="Arial"/>
          <w:color w:val="000000"/>
          <w:sz w:val="22"/>
          <w:szCs w:val="22"/>
        </w:rPr>
      </w:pPr>
    </w:p>
    <w:p w14:paraId="564C4BC5" w14:textId="77777777" w:rsidR="00964299" w:rsidRPr="008B08EE" w:rsidRDefault="00964299" w:rsidP="008B08EE">
      <w:pPr>
        <w:pStyle w:val="PargrafodaLista"/>
        <w:numPr>
          <w:ilvl w:val="1"/>
          <w:numId w:val="1"/>
        </w:numPr>
        <w:tabs>
          <w:tab w:val="left" w:pos="284"/>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Durante o transcurso da sessão pública, os licitantes serão informados, em tempo real, do valor do menor lance registrado, vedada a identificação do licitante. </w:t>
      </w:r>
    </w:p>
    <w:p w14:paraId="4803B722" w14:textId="77777777" w:rsidR="00863BEC" w:rsidRPr="008B08EE" w:rsidRDefault="00863BEC" w:rsidP="008B08EE">
      <w:pPr>
        <w:pStyle w:val="PargrafodaLista"/>
        <w:tabs>
          <w:tab w:val="left" w:pos="284"/>
          <w:tab w:val="left" w:pos="567"/>
        </w:tabs>
        <w:ind w:left="0"/>
        <w:contextualSpacing w:val="0"/>
        <w:jc w:val="both"/>
        <w:rPr>
          <w:rFonts w:asciiTheme="majorHAnsi" w:hAnsiTheme="majorHAnsi" w:cs="Arial"/>
          <w:color w:val="000000"/>
          <w:sz w:val="22"/>
          <w:szCs w:val="22"/>
        </w:rPr>
      </w:pPr>
    </w:p>
    <w:p w14:paraId="519562C6" w14:textId="61079EB9" w:rsidR="00D361B2" w:rsidRPr="008B08EE" w:rsidRDefault="00964299" w:rsidP="008B08EE">
      <w:pPr>
        <w:pStyle w:val="PargrafodaLista"/>
        <w:numPr>
          <w:ilvl w:val="1"/>
          <w:numId w:val="1"/>
        </w:numPr>
        <w:tabs>
          <w:tab w:val="left" w:pos="284"/>
          <w:tab w:val="left" w:pos="567"/>
        </w:tabs>
        <w:ind w:left="0" w:firstLine="0"/>
        <w:contextualSpacing w:val="0"/>
        <w:jc w:val="both"/>
        <w:rPr>
          <w:rFonts w:asciiTheme="majorHAnsi" w:hAnsiTheme="majorHAnsi" w:cstheme="majorHAnsi"/>
          <w:color w:val="000000"/>
          <w:sz w:val="22"/>
          <w:szCs w:val="22"/>
        </w:rPr>
      </w:pPr>
      <w:r w:rsidRPr="008B08EE">
        <w:rPr>
          <w:rFonts w:asciiTheme="majorHAnsi" w:hAnsiTheme="majorHAnsi" w:cstheme="majorHAnsi"/>
          <w:color w:val="000000"/>
          <w:sz w:val="22"/>
          <w:szCs w:val="22"/>
        </w:rPr>
        <w:t xml:space="preserve">No caso de desconexão com o </w:t>
      </w:r>
      <w:r w:rsidR="00956840">
        <w:rPr>
          <w:rFonts w:asciiTheme="majorHAnsi" w:hAnsiTheme="majorHAnsi" w:cstheme="majorHAnsi"/>
          <w:color w:val="000000"/>
          <w:sz w:val="22"/>
          <w:szCs w:val="22"/>
        </w:rPr>
        <w:t>Agente de Contratação</w:t>
      </w:r>
      <w:r w:rsidRPr="008B08EE">
        <w:rPr>
          <w:rFonts w:asciiTheme="majorHAnsi" w:hAnsiTheme="majorHAnsi" w:cstheme="majorHAnsi"/>
          <w:color w:val="000000"/>
          <w:sz w:val="22"/>
          <w:szCs w:val="22"/>
        </w:rPr>
        <w:t>, no decorrer da etapa competitiva d</w:t>
      </w:r>
      <w:r w:rsidR="00956840">
        <w:rPr>
          <w:rFonts w:asciiTheme="majorHAnsi" w:hAnsiTheme="majorHAnsi" w:cstheme="majorHAnsi"/>
          <w:color w:val="000000"/>
          <w:sz w:val="22"/>
          <w:szCs w:val="22"/>
        </w:rPr>
        <w:t>a</w:t>
      </w:r>
      <w:r w:rsidRPr="008B08EE">
        <w:rPr>
          <w:rFonts w:asciiTheme="majorHAnsi" w:hAnsiTheme="majorHAnsi" w:cstheme="majorHAnsi"/>
          <w:color w:val="000000"/>
          <w:sz w:val="22"/>
          <w:szCs w:val="22"/>
        </w:rPr>
        <w:t xml:space="preserve"> </w:t>
      </w:r>
      <w:r w:rsidR="00EF084D">
        <w:rPr>
          <w:rFonts w:asciiTheme="majorHAnsi" w:hAnsiTheme="majorHAnsi" w:cstheme="majorHAnsi"/>
          <w:color w:val="000000"/>
          <w:sz w:val="22"/>
          <w:szCs w:val="22"/>
        </w:rPr>
        <w:t>Concorrência</w:t>
      </w:r>
      <w:r w:rsidRPr="008B08EE">
        <w:rPr>
          <w:rFonts w:asciiTheme="majorHAnsi" w:hAnsiTheme="majorHAnsi" w:cstheme="majorHAnsi"/>
          <w:color w:val="000000"/>
          <w:sz w:val="22"/>
          <w:szCs w:val="22"/>
        </w:rPr>
        <w:t>, o sistema eletrônico poderá permanecer acessível aos licitantes para a recepção dos lances.</w:t>
      </w:r>
    </w:p>
    <w:p w14:paraId="6AFB3472" w14:textId="77777777" w:rsidR="00964299" w:rsidRPr="008B08EE" w:rsidRDefault="00964299" w:rsidP="008B08EE">
      <w:pPr>
        <w:pStyle w:val="PargrafodaLista"/>
        <w:tabs>
          <w:tab w:val="left" w:pos="284"/>
          <w:tab w:val="left" w:pos="567"/>
        </w:tabs>
        <w:ind w:left="0"/>
        <w:contextualSpacing w:val="0"/>
        <w:jc w:val="both"/>
        <w:rPr>
          <w:rFonts w:asciiTheme="majorHAnsi" w:hAnsiTheme="majorHAnsi" w:cstheme="majorHAnsi"/>
          <w:color w:val="000000"/>
          <w:sz w:val="22"/>
          <w:szCs w:val="22"/>
        </w:rPr>
      </w:pPr>
      <w:r w:rsidRPr="008B08EE">
        <w:rPr>
          <w:rFonts w:asciiTheme="majorHAnsi" w:hAnsiTheme="majorHAnsi" w:cstheme="majorHAnsi"/>
          <w:color w:val="000000"/>
          <w:sz w:val="22"/>
          <w:szCs w:val="22"/>
        </w:rPr>
        <w:t xml:space="preserve"> </w:t>
      </w:r>
    </w:p>
    <w:p w14:paraId="4217F68B" w14:textId="208BD16F" w:rsidR="00964299" w:rsidRPr="008B08EE" w:rsidRDefault="00D361B2" w:rsidP="008B08EE">
      <w:pPr>
        <w:pStyle w:val="PargrafodaLista"/>
        <w:numPr>
          <w:ilvl w:val="1"/>
          <w:numId w:val="1"/>
        </w:numPr>
        <w:tabs>
          <w:tab w:val="left" w:pos="284"/>
          <w:tab w:val="left" w:pos="567"/>
        </w:tabs>
        <w:ind w:left="0" w:firstLine="0"/>
        <w:contextualSpacing w:val="0"/>
        <w:jc w:val="both"/>
        <w:rPr>
          <w:rFonts w:asciiTheme="majorHAnsi" w:hAnsiTheme="majorHAnsi" w:cstheme="majorHAnsi"/>
          <w:color w:val="000000"/>
          <w:sz w:val="22"/>
          <w:szCs w:val="22"/>
        </w:rPr>
      </w:pPr>
      <w:r w:rsidRPr="008B08EE">
        <w:rPr>
          <w:rFonts w:asciiTheme="majorHAnsi" w:hAnsiTheme="majorHAnsi" w:cstheme="majorHAnsi"/>
          <w:color w:val="000000"/>
          <w:sz w:val="22"/>
          <w:szCs w:val="22"/>
        </w:rPr>
        <w:t xml:space="preserve">Quando a desconexão do sistema eletrônico para o </w:t>
      </w:r>
      <w:r w:rsidR="000E3D49">
        <w:rPr>
          <w:rFonts w:asciiTheme="majorHAnsi" w:hAnsiTheme="majorHAnsi" w:cstheme="majorHAnsi"/>
          <w:color w:val="000000"/>
          <w:sz w:val="22"/>
          <w:szCs w:val="22"/>
        </w:rPr>
        <w:t>Agente de Contratação</w:t>
      </w:r>
      <w:r w:rsidRPr="008B08EE">
        <w:rPr>
          <w:rFonts w:asciiTheme="majorHAnsi" w:hAnsiTheme="majorHAnsi" w:cstheme="majorHAnsi"/>
          <w:color w:val="000000"/>
          <w:sz w:val="22"/>
          <w:szCs w:val="22"/>
        </w:rPr>
        <w:t xml:space="preserve"> persistir por tempo superior a dez minutos, a sessão pública será suspensa e terá reinício somente após comunicação expressa do </w:t>
      </w:r>
      <w:r w:rsidR="000E3D49">
        <w:rPr>
          <w:rFonts w:asciiTheme="majorHAnsi" w:hAnsiTheme="majorHAnsi" w:cstheme="majorHAnsi"/>
          <w:color w:val="000000"/>
          <w:sz w:val="22"/>
          <w:szCs w:val="22"/>
        </w:rPr>
        <w:t>Agente de Contratação</w:t>
      </w:r>
      <w:r w:rsidRPr="008B08EE">
        <w:rPr>
          <w:rFonts w:asciiTheme="majorHAnsi" w:hAnsiTheme="majorHAnsi" w:cstheme="majorHAnsi"/>
          <w:color w:val="000000"/>
          <w:sz w:val="22"/>
          <w:szCs w:val="22"/>
        </w:rPr>
        <w:t xml:space="preserve"> aos participantes do certame, </w:t>
      </w:r>
      <w:r w:rsidRPr="008B08EE">
        <w:rPr>
          <w:rFonts w:asciiTheme="majorHAnsi" w:hAnsiTheme="majorHAnsi" w:cstheme="majorHAnsi"/>
          <w:bCs/>
          <w:color w:val="000000"/>
          <w:sz w:val="22"/>
          <w:szCs w:val="22"/>
        </w:rPr>
        <w:t xml:space="preserve">publicada no </w:t>
      </w:r>
      <w:hyperlink r:id="rId15">
        <w:r w:rsidRPr="008B08EE">
          <w:rPr>
            <w:rStyle w:val="LinkdaInternet"/>
            <w:rFonts w:asciiTheme="majorHAnsi" w:hAnsiTheme="majorHAnsi" w:cstheme="majorHAnsi"/>
            <w:b/>
            <w:bCs/>
            <w:sz w:val="22"/>
            <w:szCs w:val="22"/>
          </w:rPr>
          <w:t>http://www.portaldecompraspublicas.com.br</w:t>
        </w:r>
      </w:hyperlink>
      <w:r w:rsidRPr="008B08EE">
        <w:rPr>
          <w:rFonts w:asciiTheme="majorHAnsi" w:hAnsiTheme="majorHAnsi" w:cstheme="majorHAnsi"/>
          <w:bCs/>
          <w:color w:val="000000"/>
          <w:sz w:val="22"/>
          <w:szCs w:val="22"/>
        </w:rPr>
        <w:t>,</w:t>
      </w:r>
      <w:r w:rsidRPr="008B08EE">
        <w:rPr>
          <w:rFonts w:asciiTheme="majorHAnsi" w:hAnsiTheme="majorHAnsi" w:cstheme="majorHAnsi"/>
          <w:color w:val="000000"/>
          <w:sz w:val="22"/>
          <w:szCs w:val="22"/>
        </w:rPr>
        <w:t xml:space="preserve"> quando serão divulgadas data e hora para a sua reabertura</w:t>
      </w:r>
      <w:r w:rsidR="00976E14" w:rsidRPr="008B08EE">
        <w:rPr>
          <w:rFonts w:asciiTheme="majorHAnsi" w:hAnsiTheme="majorHAnsi" w:cstheme="majorHAnsi"/>
          <w:color w:val="000000"/>
          <w:sz w:val="22"/>
          <w:szCs w:val="22"/>
        </w:rPr>
        <w:t xml:space="preserve">. E </w:t>
      </w:r>
      <w:r w:rsidR="00964299" w:rsidRPr="008B08EE">
        <w:rPr>
          <w:rFonts w:asciiTheme="majorHAnsi" w:hAnsiTheme="majorHAnsi" w:cstheme="majorHAnsi"/>
          <w:color w:val="000000"/>
          <w:sz w:val="22"/>
          <w:szCs w:val="22"/>
        </w:rPr>
        <w:t xml:space="preserve">será reiniciada somente após decorridas vinte e quatro horas da comunicação do fato pelo </w:t>
      </w:r>
      <w:r w:rsidR="000E3D49">
        <w:rPr>
          <w:rFonts w:asciiTheme="majorHAnsi" w:hAnsiTheme="majorHAnsi" w:cstheme="majorHAnsi"/>
          <w:color w:val="000000"/>
          <w:sz w:val="22"/>
          <w:szCs w:val="22"/>
        </w:rPr>
        <w:t>Agente de Contratação</w:t>
      </w:r>
      <w:r w:rsidR="00964299" w:rsidRPr="008B08EE">
        <w:rPr>
          <w:rFonts w:asciiTheme="majorHAnsi" w:hAnsiTheme="majorHAnsi" w:cstheme="majorHAnsi"/>
          <w:color w:val="000000"/>
          <w:sz w:val="22"/>
          <w:szCs w:val="22"/>
        </w:rPr>
        <w:t xml:space="preserve"> aos participantes, no sítio eletrônico utilizado para divulgação</w:t>
      </w:r>
      <w:r w:rsidR="00964299" w:rsidRPr="008B08EE">
        <w:rPr>
          <w:rFonts w:asciiTheme="majorHAnsi" w:hAnsiTheme="majorHAnsi" w:cstheme="majorHAnsi"/>
          <w:color w:val="000000" w:themeColor="text1"/>
          <w:sz w:val="22"/>
          <w:szCs w:val="22"/>
        </w:rPr>
        <w:t>.</w:t>
      </w:r>
    </w:p>
    <w:p w14:paraId="2C5A1986" w14:textId="77777777" w:rsidR="00863BEC" w:rsidRPr="008B08EE" w:rsidRDefault="00863BEC" w:rsidP="008B08EE">
      <w:pPr>
        <w:pStyle w:val="PargrafodaLista"/>
        <w:tabs>
          <w:tab w:val="left" w:pos="284"/>
          <w:tab w:val="left" w:pos="567"/>
        </w:tabs>
        <w:ind w:left="0"/>
        <w:contextualSpacing w:val="0"/>
        <w:jc w:val="both"/>
        <w:rPr>
          <w:rFonts w:asciiTheme="majorHAnsi" w:hAnsiTheme="majorHAnsi" w:cstheme="majorHAnsi"/>
          <w:color w:val="000000"/>
          <w:sz w:val="22"/>
          <w:szCs w:val="22"/>
        </w:rPr>
      </w:pPr>
    </w:p>
    <w:p w14:paraId="1791FA28" w14:textId="77777777" w:rsidR="00964299" w:rsidRPr="008B08EE" w:rsidRDefault="00964299" w:rsidP="008B08EE">
      <w:pPr>
        <w:numPr>
          <w:ilvl w:val="1"/>
          <w:numId w:val="1"/>
        </w:numPr>
        <w:tabs>
          <w:tab w:val="left" w:pos="284"/>
          <w:tab w:val="left" w:pos="567"/>
        </w:tabs>
        <w:ind w:left="0" w:firstLine="0"/>
        <w:jc w:val="both"/>
        <w:rPr>
          <w:rFonts w:asciiTheme="majorHAnsi" w:eastAsia="Zurich BT" w:hAnsiTheme="majorHAnsi" w:cstheme="majorHAnsi"/>
          <w:sz w:val="22"/>
          <w:szCs w:val="22"/>
        </w:rPr>
      </w:pPr>
      <w:r w:rsidRPr="008B08EE">
        <w:rPr>
          <w:rFonts w:asciiTheme="majorHAnsi" w:hAnsiTheme="majorHAnsi" w:cstheme="majorHAnsi"/>
          <w:color w:val="000000" w:themeColor="text1"/>
          <w:sz w:val="22"/>
          <w:szCs w:val="22"/>
          <w:lang w:eastAsia="en-US"/>
        </w:rPr>
        <w:t>Caso o licitante não apresente lances, concorrerá com o valor de sua proposta.</w:t>
      </w:r>
    </w:p>
    <w:p w14:paraId="56368727" w14:textId="77777777" w:rsidR="00863BEC" w:rsidRPr="008B08EE" w:rsidRDefault="00863BEC" w:rsidP="008B08EE">
      <w:pPr>
        <w:tabs>
          <w:tab w:val="left" w:pos="284"/>
          <w:tab w:val="left" w:pos="567"/>
        </w:tabs>
        <w:jc w:val="both"/>
        <w:rPr>
          <w:rFonts w:asciiTheme="majorHAnsi" w:eastAsia="Zurich BT" w:hAnsiTheme="majorHAnsi" w:cs="Arial"/>
          <w:sz w:val="22"/>
          <w:szCs w:val="22"/>
        </w:rPr>
      </w:pPr>
    </w:p>
    <w:p w14:paraId="04EBCCF8" w14:textId="25666D48" w:rsidR="00964299" w:rsidRPr="008B08EE" w:rsidRDefault="00964299" w:rsidP="008B08EE">
      <w:pPr>
        <w:pStyle w:val="PargrafodaLista"/>
        <w:numPr>
          <w:ilvl w:val="1"/>
          <w:numId w:val="1"/>
        </w:numPr>
        <w:tabs>
          <w:tab w:val="left" w:pos="284"/>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8B08EE">
        <w:rPr>
          <w:rFonts w:asciiTheme="majorHAnsi" w:hAnsiTheme="majorHAnsi" w:cs="Arial"/>
          <w:color w:val="000000"/>
          <w:sz w:val="22"/>
          <w:szCs w:val="22"/>
          <w:lang w:eastAsia="en-US"/>
        </w:rPr>
        <w:t>arts</w:t>
      </w:r>
      <w:proofErr w:type="spellEnd"/>
      <w:r w:rsidRPr="008B08EE">
        <w:rPr>
          <w:rFonts w:asciiTheme="majorHAnsi" w:hAnsiTheme="majorHAnsi" w:cs="Arial"/>
          <w:color w:val="000000"/>
          <w:sz w:val="22"/>
          <w:szCs w:val="22"/>
          <w:lang w:eastAsia="en-US"/>
        </w:rPr>
        <w:t>. 44 e 45 da LC nº 12</w:t>
      </w:r>
      <w:r w:rsidR="000E3D49">
        <w:rPr>
          <w:rFonts w:asciiTheme="majorHAnsi" w:hAnsiTheme="majorHAnsi" w:cs="Arial"/>
          <w:color w:val="000000"/>
          <w:sz w:val="22"/>
          <w:szCs w:val="22"/>
          <w:lang w:eastAsia="en-US"/>
        </w:rPr>
        <w:t>3/</w:t>
      </w:r>
      <w:r w:rsidRPr="008B08EE">
        <w:rPr>
          <w:rFonts w:asciiTheme="majorHAnsi" w:hAnsiTheme="majorHAnsi" w:cs="Arial"/>
          <w:color w:val="000000"/>
          <w:sz w:val="22"/>
          <w:szCs w:val="22"/>
          <w:lang w:eastAsia="en-US"/>
        </w:rPr>
        <w:t>2006, regulamentada pelo Decreto nº 8.538</w:t>
      </w:r>
      <w:r w:rsidR="000E3D49">
        <w:rPr>
          <w:rFonts w:asciiTheme="majorHAnsi" w:hAnsiTheme="majorHAnsi" w:cs="Arial"/>
          <w:color w:val="000000"/>
          <w:sz w:val="22"/>
          <w:szCs w:val="22"/>
          <w:lang w:eastAsia="en-US"/>
        </w:rPr>
        <w:t>/</w:t>
      </w:r>
      <w:r w:rsidRPr="008B08EE">
        <w:rPr>
          <w:rFonts w:asciiTheme="majorHAnsi" w:hAnsiTheme="majorHAnsi" w:cs="Arial"/>
          <w:color w:val="000000"/>
          <w:sz w:val="22"/>
          <w:szCs w:val="22"/>
          <w:lang w:eastAsia="en-US"/>
        </w:rPr>
        <w:t>2015.</w:t>
      </w:r>
    </w:p>
    <w:p w14:paraId="65230BDA" w14:textId="77777777" w:rsidR="00863BEC" w:rsidRPr="008B08EE" w:rsidRDefault="00863BEC" w:rsidP="008B08EE">
      <w:pPr>
        <w:pStyle w:val="PargrafodaLista"/>
        <w:tabs>
          <w:tab w:val="left" w:pos="284"/>
          <w:tab w:val="left" w:pos="567"/>
        </w:tabs>
        <w:ind w:left="0"/>
        <w:contextualSpacing w:val="0"/>
        <w:jc w:val="both"/>
        <w:rPr>
          <w:rFonts w:asciiTheme="majorHAnsi" w:hAnsiTheme="majorHAnsi" w:cs="Arial"/>
          <w:color w:val="000000"/>
          <w:sz w:val="22"/>
          <w:szCs w:val="22"/>
          <w:lang w:eastAsia="en-US"/>
        </w:rPr>
      </w:pPr>
    </w:p>
    <w:p w14:paraId="0C8A8829" w14:textId="657B1C06"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Nessas condições, as propostas de microempresas e empresas de pequeno porte que se encontrarem na faixa de até 5% (cinco por cento) acima da </w:t>
      </w:r>
      <w:r w:rsidRPr="008B08EE">
        <w:rPr>
          <w:rFonts w:asciiTheme="majorHAnsi" w:hAnsiTheme="majorHAnsi" w:cs="Arial"/>
          <w:color w:val="000000" w:themeColor="text1"/>
          <w:sz w:val="22"/>
          <w:szCs w:val="22"/>
        </w:rPr>
        <w:t>melhor proposta ou melhor lance</w:t>
      </w:r>
      <w:r w:rsidRPr="008B08EE">
        <w:rPr>
          <w:rFonts w:asciiTheme="majorHAnsi" w:hAnsiTheme="majorHAnsi" w:cs="Arial"/>
          <w:color w:val="000000"/>
          <w:sz w:val="22"/>
          <w:szCs w:val="22"/>
          <w:lang w:eastAsia="en-US"/>
        </w:rPr>
        <w:t xml:space="preserve"> serão consideradas empatadas com a primeira colocada.</w:t>
      </w:r>
    </w:p>
    <w:p w14:paraId="399637D4" w14:textId="77777777" w:rsidR="00863BEC" w:rsidRPr="008B08EE" w:rsidRDefault="00863BEC" w:rsidP="008B08EE">
      <w:pPr>
        <w:pStyle w:val="PargrafodaLista"/>
        <w:tabs>
          <w:tab w:val="left" w:pos="567"/>
        </w:tabs>
        <w:ind w:left="0"/>
        <w:contextualSpacing w:val="0"/>
        <w:jc w:val="both"/>
        <w:rPr>
          <w:rFonts w:asciiTheme="majorHAnsi" w:hAnsiTheme="majorHAnsi" w:cs="Arial"/>
          <w:color w:val="000000"/>
          <w:sz w:val="22"/>
          <w:szCs w:val="22"/>
          <w:lang w:eastAsia="en-US"/>
        </w:rPr>
      </w:pPr>
    </w:p>
    <w:p w14:paraId="52E89CED"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0D912EE" w14:textId="77777777" w:rsidR="00863BEC" w:rsidRPr="008B08EE" w:rsidRDefault="00863BEC" w:rsidP="008B08EE">
      <w:pPr>
        <w:pStyle w:val="PargrafodaLista"/>
        <w:tabs>
          <w:tab w:val="left" w:pos="567"/>
        </w:tabs>
        <w:ind w:left="0"/>
        <w:contextualSpacing w:val="0"/>
        <w:jc w:val="both"/>
        <w:rPr>
          <w:rFonts w:asciiTheme="majorHAnsi" w:hAnsiTheme="majorHAnsi" w:cs="Arial"/>
          <w:color w:val="000000"/>
          <w:sz w:val="22"/>
          <w:szCs w:val="22"/>
          <w:lang w:eastAsia="en-US"/>
        </w:rPr>
      </w:pPr>
    </w:p>
    <w:p w14:paraId="62B7FE57"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7A52D31" w14:textId="77777777" w:rsidR="00863BEC" w:rsidRPr="008B08EE" w:rsidRDefault="00863BEC" w:rsidP="008B08EE">
      <w:pPr>
        <w:pStyle w:val="PargrafodaLista"/>
        <w:tabs>
          <w:tab w:val="left" w:pos="567"/>
        </w:tabs>
        <w:ind w:left="0"/>
        <w:contextualSpacing w:val="0"/>
        <w:jc w:val="both"/>
        <w:rPr>
          <w:rFonts w:asciiTheme="majorHAnsi" w:hAnsiTheme="majorHAnsi" w:cs="Arial"/>
          <w:color w:val="000000"/>
          <w:sz w:val="22"/>
          <w:szCs w:val="22"/>
          <w:lang w:eastAsia="en-US"/>
        </w:rPr>
      </w:pPr>
    </w:p>
    <w:p w14:paraId="26C3859F"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5E9EFEA" w14:textId="77777777" w:rsidR="00863BEC" w:rsidRPr="008B08EE" w:rsidRDefault="00863BEC" w:rsidP="008B08EE">
      <w:pPr>
        <w:pStyle w:val="PargrafodaLista"/>
        <w:tabs>
          <w:tab w:val="left" w:pos="567"/>
        </w:tabs>
        <w:ind w:left="0"/>
        <w:contextualSpacing w:val="0"/>
        <w:jc w:val="both"/>
        <w:rPr>
          <w:rFonts w:asciiTheme="majorHAnsi" w:hAnsiTheme="majorHAnsi" w:cs="Arial"/>
          <w:color w:val="000000"/>
          <w:sz w:val="22"/>
          <w:szCs w:val="22"/>
          <w:lang w:eastAsia="en-US"/>
        </w:rPr>
      </w:pPr>
    </w:p>
    <w:p w14:paraId="6AA5C4F6"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74821337" w14:textId="77777777" w:rsidR="00863BEC" w:rsidRPr="008B08EE" w:rsidRDefault="00863BEC" w:rsidP="008B08EE">
      <w:pPr>
        <w:pStyle w:val="PargrafodaLista"/>
        <w:tabs>
          <w:tab w:val="left" w:pos="567"/>
        </w:tabs>
        <w:ind w:left="0"/>
        <w:contextualSpacing w:val="0"/>
        <w:jc w:val="both"/>
        <w:rPr>
          <w:rFonts w:asciiTheme="majorHAnsi" w:hAnsiTheme="majorHAnsi" w:cs="Arial"/>
          <w:color w:val="000000"/>
          <w:sz w:val="22"/>
          <w:szCs w:val="22"/>
          <w:lang w:eastAsia="en-US"/>
        </w:rPr>
      </w:pPr>
    </w:p>
    <w:p w14:paraId="3D281CDE" w14:textId="7EDB7B74" w:rsidR="00964299" w:rsidRPr="005D2A4A" w:rsidRDefault="00964299" w:rsidP="008B08EE">
      <w:pPr>
        <w:pStyle w:val="PargrafodaLista"/>
        <w:numPr>
          <w:ilvl w:val="1"/>
          <w:numId w:val="1"/>
        </w:numPr>
        <w:tabs>
          <w:tab w:val="left" w:pos="142"/>
          <w:tab w:val="left" w:pos="567"/>
        </w:tabs>
        <w:ind w:left="0" w:firstLine="0"/>
        <w:contextualSpacing w:val="0"/>
        <w:jc w:val="both"/>
        <w:rPr>
          <w:rFonts w:asciiTheme="majorHAnsi" w:hAnsiTheme="majorHAnsi" w:cs="Arial"/>
          <w:color w:val="000000" w:themeColor="text1"/>
          <w:sz w:val="22"/>
          <w:szCs w:val="22"/>
        </w:rPr>
      </w:pPr>
      <w:r w:rsidRPr="008B08EE">
        <w:rPr>
          <w:rFonts w:asciiTheme="majorHAnsi" w:eastAsia="Arial" w:hAnsiTheme="majorHAnsi" w:cs="Arial"/>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1F48194" w14:textId="77777777" w:rsidR="005D2A4A" w:rsidRPr="005D2A4A" w:rsidRDefault="005D2A4A" w:rsidP="005D2A4A">
      <w:pPr>
        <w:pStyle w:val="PargrafodaLista"/>
        <w:rPr>
          <w:rFonts w:asciiTheme="majorHAnsi" w:hAnsiTheme="majorHAnsi" w:cs="Arial"/>
          <w:color w:val="000000" w:themeColor="text1"/>
          <w:sz w:val="22"/>
          <w:szCs w:val="22"/>
        </w:rPr>
      </w:pPr>
    </w:p>
    <w:p w14:paraId="451C18E9" w14:textId="6325BFE2" w:rsidR="005D2A4A" w:rsidRPr="008B08EE" w:rsidRDefault="005D2A4A" w:rsidP="008B08EE">
      <w:pPr>
        <w:pStyle w:val="PargrafodaLista"/>
        <w:numPr>
          <w:ilvl w:val="1"/>
          <w:numId w:val="1"/>
        </w:numPr>
        <w:tabs>
          <w:tab w:val="left" w:pos="142"/>
          <w:tab w:val="left" w:pos="567"/>
        </w:tabs>
        <w:ind w:left="0" w:firstLine="0"/>
        <w:contextualSpacing w:val="0"/>
        <w:jc w:val="both"/>
        <w:rPr>
          <w:rFonts w:asciiTheme="majorHAnsi" w:hAnsiTheme="majorHAnsi" w:cs="Arial"/>
          <w:color w:val="000000" w:themeColor="text1"/>
          <w:sz w:val="22"/>
          <w:szCs w:val="22"/>
        </w:rPr>
      </w:pPr>
      <w:r>
        <w:rPr>
          <w:rFonts w:asciiTheme="majorHAnsi" w:hAnsiTheme="majorHAnsi" w:cs="Arial"/>
          <w:color w:val="000000" w:themeColor="text1"/>
          <w:sz w:val="22"/>
          <w:szCs w:val="22"/>
        </w:rPr>
        <w:t xml:space="preserve">Em caso de empate entre duas ou mais propostas, serão utilizados os seguintes critérios de desempate, nesta ordem: </w:t>
      </w:r>
    </w:p>
    <w:p w14:paraId="50A8E703" w14:textId="77777777" w:rsidR="0002478E" w:rsidRDefault="0002478E" w:rsidP="0002478E">
      <w:pPr>
        <w:pStyle w:val="PargrafodaLista"/>
        <w:tabs>
          <w:tab w:val="left" w:pos="142"/>
          <w:tab w:val="left" w:pos="567"/>
        </w:tabs>
        <w:ind w:left="0"/>
        <w:contextualSpacing w:val="0"/>
        <w:jc w:val="both"/>
        <w:rPr>
          <w:rFonts w:asciiTheme="majorHAnsi" w:hAnsiTheme="majorHAnsi" w:cs="Arial"/>
          <w:color w:val="000000"/>
          <w:sz w:val="22"/>
          <w:szCs w:val="22"/>
          <w:lang w:eastAsia="en-US"/>
        </w:rPr>
      </w:pPr>
    </w:p>
    <w:p w14:paraId="7AB3311B" w14:textId="26103FF5" w:rsidR="00964299" w:rsidRPr="008B08EE" w:rsidRDefault="005D2A4A"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theme="majorHAnsi"/>
          <w:color w:val="000000"/>
          <w:sz w:val="22"/>
          <w:szCs w:val="22"/>
        </w:rPr>
        <w:t>disputa final, hipótese em que os licitantes empatados poderão apresentar nova proposta em ato contínuo à classificação;</w:t>
      </w:r>
    </w:p>
    <w:p w14:paraId="476FE2E7" w14:textId="77777777" w:rsidR="00863BEC" w:rsidRPr="008B08EE" w:rsidRDefault="00863BEC" w:rsidP="008B08EE">
      <w:pPr>
        <w:tabs>
          <w:tab w:val="left" w:pos="993"/>
        </w:tabs>
        <w:ind w:left="284"/>
        <w:jc w:val="both"/>
        <w:rPr>
          <w:rFonts w:asciiTheme="majorHAnsi" w:hAnsiTheme="majorHAnsi" w:cs="Arial"/>
          <w:color w:val="000000"/>
          <w:sz w:val="22"/>
          <w:szCs w:val="22"/>
          <w:lang w:eastAsia="en-US"/>
        </w:rPr>
      </w:pPr>
    </w:p>
    <w:p w14:paraId="2A6088C4" w14:textId="46427E59" w:rsidR="00964299" w:rsidRPr="008B08EE" w:rsidRDefault="005D2A4A"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Arial"/>
          <w:color w:val="000000"/>
          <w:sz w:val="22"/>
          <w:szCs w:val="22"/>
          <w:lang w:eastAsia="en-US"/>
        </w:rPr>
        <w:t>avaliação do desempenho contratual prévio dos licitantes</w:t>
      </w:r>
      <w:r>
        <w:rPr>
          <w:rFonts w:asciiTheme="majorHAnsi" w:hAnsiTheme="majorHAnsi" w:cs="Arial"/>
          <w:color w:val="000000"/>
          <w:sz w:val="22"/>
          <w:szCs w:val="22"/>
          <w:lang w:eastAsia="en-US"/>
        </w:rPr>
        <w:t>;</w:t>
      </w:r>
    </w:p>
    <w:p w14:paraId="546BA0AB" w14:textId="77777777" w:rsidR="00863BEC" w:rsidRPr="008B08EE" w:rsidRDefault="00863BEC" w:rsidP="008B08EE">
      <w:pPr>
        <w:tabs>
          <w:tab w:val="left" w:pos="993"/>
        </w:tabs>
        <w:ind w:left="284"/>
        <w:jc w:val="both"/>
        <w:rPr>
          <w:rFonts w:asciiTheme="majorHAnsi" w:hAnsiTheme="majorHAnsi" w:cs="Arial"/>
          <w:color w:val="000000"/>
          <w:sz w:val="22"/>
          <w:szCs w:val="22"/>
          <w:lang w:eastAsia="en-US"/>
        </w:rPr>
      </w:pPr>
    </w:p>
    <w:p w14:paraId="3FFF9551" w14:textId="2975C665" w:rsidR="00964299" w:rsidRDefault="005D2A4A"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Arial"/>
          <w:color w:val="000000"/>
          <w:sz w:val="22"/>
          <w:szCs w:val="22"/>
          <w:lang w:eastAsia="en-US"/>
        </w:rPr>
        <w:t>desenvolvimento pelo licitante de ações de equidade entre homens e mulheres no ambiente de trabalho, conforme regulamento</w:t>
      </w:r>
      <w:r>
        <w:rPr>
          <w:rFonts w:asciiTheme="majorHAnsi" w:hAnsiTheme="majorHAnsi" w:cs="Arial"/>
          <w:color w:val="000000"/>
          <w:sz w:val="22"/>
          <w:szCs w:val="22"/>
          <w:lang w:eastAsia="en-US"/>
        </w:rPr>
        <w:t>;</w:t>
      </w:r>
    </w:p>
    <w:p w14:paraId="55C4BBCD" w14:textId="77777777" w:rsidR="005D2A4A" w:rsidRPr="005D2A4A" w:rsidRDefault="005D2A4A" w:rsidP="005D2A4A">
      <w:pPr>
        <w:pStyle w:val="PargrafodaLista"/>
        <w:rPr>
          <w:rFonts w:asciiTheme="majorHAnsi" w:hAnsiTheme="majorHAnsi" w:cs="Arial"/>
          <w:color w:val="000000"/>
          <w:sz w:val="22"/>
          <w:szCs w:val="22"/>
          <w:lang w:eastAsia="en-US"/>
        </w:rPr>
      </w:pPr>
    </w:p>
    <w:p w14:paraId="2648E6A3" w14:textId="5A4357C0" w:rsidR="005D2A4A" w:rsidRPr="008B08EE" w:rsidRDefault="005D2A4A"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Arial"/>
          <w:color w:val="000000"/>
          <w:sz w:val="22"/>
          <w:szCs w:val="22"/>
          <w:lang w:eastAsia="en-US"/>
        </w:rPr>
        <w:t>desenvolvimento pelo licitante de programa de integridade, conforme orientações dos órgãos de controle</w:t>
      </w:r>
      <w:r>
        <w:rPr>
          <w:rFonts w:asciiTheme="majorHAnsi" w:hAnsiTheme="majorHAnsi" w:cs="Arial"/>
          <w:color w:val="000000"/>
          <w:sz w:val="22"/>
          <w:szCs w:val="22"/>
          <w:lang w:eastAsia="en-US"/>
        </w:rPr>
        <w:t>;</w:t>
      </w:r>
    </w:p>
    <w:p w14:paraId="67BA00D5" w14:textId="77777777" w:rsidR="00863BEC" w:rsidRPr="008B08EE" w:rsidRDefault="00863BEC" w:rsidP="005D2A4A">
      <w:pPr>
        <w:tabs>
          <w:tab w:val="left" w:pos="1134"/>
        </w:tabs>
        <w:jc w:val="both"/>
        <w:rPr>
          <w:rFonts w:asciiTheme="majorHAnsi" w:hAnsiTheme="majorHAnsi" w:cs="Arial"/>
          <w:color w:val="000000"/>
          <w:sz w:val="22"/>
          <w:szCs w:val="22"/>
          <w:lang w:eastAsia="en-US"/>
        </w:rPr>
      </w:pPr>
    </w:p>
    <w:p w14:paraId="647DF18C" w14:textId="0CEACDEC" w:rsidR="00863BEC" w:rsidRDefault="00964299" w:rsidP="002C3F95">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5D2A4A">
        <w:rPr>
          <w:rFonts w:asciiTheme="majorHAnsi" w:hAnsiTheme="majorHAnsi" w:cs="Arial"/>
          <w:sz w:val="22"/>
          <w:szCs w:val="22"/>
        </w:rPr>
        <w:t xml:space="preserve">Persistindo </w:t>
      </w:r>
      <w:r w:rsidRPr="005D2A4A">
        <w:rPr>
          <w:rFonts w:asciiTheme="majorHAnsi" w:eastAsia="Arial" w:hAnsiTheme="majorHAnsi" w:cs="Arial"/>
          <w:sz w:val="22"/>
          <w:szCs w:val="22"/>
        </w:rPr>
        <w:t xml:space="preserve">o empate, </w:t>
      </w:r>
      <w:r w:rsidR="005D2A4A">
        <w:rPr>
          <w:rFonts w:asciiTheme="majorHAnsi" w:eastAsia="Arial" w:hAnsiTheme="majorHAnsi" w:cs="Arial"/>
          <w:sz w:val="22"/>
          <w:szCs w:val="22"/>
        </w:rPr>
        <w:t>s</w:t>
      </w:r>
      <w:r w:rsidR="005D2A4A" w:rsidRPr="005D2A4A">
        <w:rPr>
          <w:rFonts w:asciiTheme="majorHAnsi" w:hAnsiTheme="majorHAnsi" w:cs="Arial"/>
          <w:color w:val="000000"/>
          <w:sz w:val="22"/>
          <w:szCs w:val="22"/>
        </w:rPr>
        <w:t>erá assegurada preferência, sucessivamente, aos bens e serviços produzidos ou prestados por:</w:t>
      </w:r>
    </w:p>
    <w:p w14:paraId="2128D131" w14:textId="482BCE16" w:rsidR="005D2A4A" w:rsidRDefault="005D2A4A" w:rsidP="005D2A4A">
      <w:pPr>
        <w:pStyle w:val="PargrafodaLista"/>
        <w:tabs>
          <w:tab w:val="left" w:pos="567"/>
        </w:tabs>
        <w:ind w:left="0"/>
        <w:contextualSpacing w:val="0"/>
        <w:jc w:val="both"/>
        <w:rPr>
          <w:rFonts w:asciiTheme="majorHAnsi" w:hAnsiTheme="majorHAnsi" w:cs="Arial"/>
          <w:sz w:val="22"/>
          <w:szCs w:val="22"/>
        </w:rPr>
      </w:pPr>
    </w:p>
    <w:p w14:paraId="0AEB9612" w14:textId="72864D76" w:rsidR="005D2A4A" w:rsidRPr="008B08EE" w:rsidRDefault="005D2A4A" w:rsidP="005D2A4A">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theme="majorHAnsi"/>
          <w:color w:val="000000"/>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AE8D987" w14:textId="77777777" w:rsidR="005D2A4A" w:rsidRPr="008B08EE" w:rsidRDefault="005D2A4A" w:rsidP="005D2A4A">
      <w:pPr>
        <w:tabs>
          <w:tab w:val="left" w:pos="993"/>
        </w:tabs>
        <w:ind w:left="284"/>
        <w:jc w:val="both"/>
        <w:rPr>
          <w:rFonts w:asciiTheme="majorHAnsi" w:hAnsiTheme="majorHAnsi" w:cs="Arial"/>
          <w:color w:val="000000"/>
          <w:sz w:val="22"/>
          <w:szCs w:val="22"/>
          <w:lang w:eastAsia="en-US"/>
        </w:rPr>
      </w:pPr>
    </w:p>
    <w:p w14:paraId="538E0891" w14:textId="602B5CAE" w:rsidR="005D2A4A" w:rsidRDefault="005D2A4A" w:rsidP="005D2A4A">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Pr>
          <w:rFonts w:asciiTheme="majorHAnsi" w:hAnsiTheme="majorHAnsi" w:cs="Arial"/>
          <w:color w:val="000000"/>
          <w:sz w:val="22"/>
          <w:szCs w:val="22"/>
          <w:lang w:eastAsia="en-US"/>
        </w:rPr>
        <w:t>empresas brasileiras;</w:t>
      </w:r>
    </w:p>
    <w:p w14:paraId="68CDF417" w14:textId="77777777" w:rsidR="005D2A4A" w:rsidRPr="005D2A4A" w:rsidRDefault="005D2A4A" w:rsidP="005D2A4A">
      <w:pPr>
        <w:pStyle w:val="PargrafodaLista"/>
        <w:rPr>
          <w:rFonts w:asciiTheme="majorHAnsi" w:hAnsiTheme="majorHAnsi" w:cs="Arial"/>
          <w:color w:val="000000"/>
          <w:sz w:val="22"/>
          <w:szCs w:val="22"/>
          <w:lang w:eastAsia="en-US"/>
        </w:rPr>
      </w:pPr>
    </w:p>
    <w:p w14:paraId="7A8F5C1E" w14:textId="4F0F78F1" w:rsidR="005D2A4A" w:rsidRDefault="005D2A4A" w:rsidP="005D2A4A">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Arial"/>
          <w:color w:val="000000"/>
          <w:sz w:val="22"/>
          <w:szCs w:val="22"/>
          <w:lang w:eastAsia="en-US"/>
        </w:rPr>
        <w:t>empresas que invistam em pesquisa e no desenvolvimento de tecnologia no País</w:t>
      </w:r>
      <w:r>
        <w:rPr>
          <w:rFonts w:asciiTheme="majorHAnsi" w:hAnsiTheme="majorHAnsi" w:cs="Arial"/>
          <w:color w:val="000000"/>
          <w:sz w:val="22"/>
          <w:szCs w:val="22"/>
          <w:lang w:eastAsia="en-US"/>
        </w:rPr>
        <w:t>;</w:t>
      </w:r>
    </w:p>
    <w:p w14:paraId="47EAD9E3" w14:textId="77777777" w:rsidR="005D2A4A" w:rsidRPr="005D2A4A" w:rsidRDefault="005D2A4A" w:rsidP="005D2A4A">
      <w:pPr>
        <w:pStyle w:val="PargrafodaLista"/>
        <w:rPr>
          <w:rFonts w:asciiTheme="majorHAnsi" w:hAnsiTheme="majorHAnsi" w:cs="Arial"/>
          <w:color w:val="000000"/>
          <w:sz w:val="22"/>
          <w:szCs w:val="22"/>
          <w:lang w:eastAsia="en-US"/>
        </w:rPr>
      </w:pPr>
    </w:p>
    <w:p w14:paraId="1F9F9383" w14:textId="5EB6F556" w:rsidR="005D2A4A" w:rsidRPr="005D2A4A" w:rsidRDefault="005D2A4A" w:rsidP="005D2A4A">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Arial"/>
          <w:color w:val="000000"/>
          <w:sz w:val="22"/>
          <w:szCs w:val="22"/>
          <w:lang w:eastAsia="en-US"/>
        </w:rPr>
        <w:t>empresas que comprovem a prática de mitigação, nos termos da Lei nº 12.187</w:t>
      </w:r>
      <w:r>
        <w:rPr>
          <w:rFonts w:asciiTheme="majorHAnsi" w:hAnsiTheme="majorHAnsi" w:cs="Arial"/>
          <w:color w:val="000000"/>
          <w:sz w:val="22"/>
          <w:szCs w:val="22"/>
          <w:lang w:eastAsia="en-US"/>
        </w:rPr>
        <w:t>/</w:t>
      </w:r>
      <w:r w:rsidRPr="005D2A4A">
        <w:rPr>
          <w:rFonts w:asciiTheme="majorHAnsi" w:hAnsiTheme="majorHAnsi" w:cs="Arial"/>
          <w:color w:val="000000"/>
          <w:sz w:val="22"/>
          <w:szCs w:val="22"/>
          <w:lang w:eastAsia="en-US"/>
        </w:rPr>
        <w:t>2009</w:t>
      </w:r>
      <w:r>
        <w:rPr>
          <w:rFonts w:asciiTheme="majorHAnsi" w:hAnsiTheme="majorHAnsi" w:cs="Arial"/>
          <w:color w:val="000000"/>
          <w:sz w:val="22"/>
          <w:szCs w:val="22"/>
          <w:lang w:eastAsia="en-US"/>
        </w:rPr>
        <w:t>.</w:t>
      </w:r>
    </w:p>
    <w:p w14:paraId="0A0C1769" w14:textId="77777777" w:rsidR="005D2A4A" w:rsidRPr="005D2A4A" w:rsidRDefault="005D2A4A" w:rsidP="005D2A4A">
      <w:pPr>
        <w:pStyle w:val="PargrafodaLista"/>
        <w:tabs>
          <w:tab w:val="left" w:pos="567"/>
        </w:tabs>
        <w:ind w:left="0"/>
        <w:contextualSpacing w:val="0"/>
        <w:jc w:val="both"/>
        <w:rPr>
          <w:rFonts w:asciiTheme="majorHAnsi" w:hAnsiTheme="majorHAnsi" w:cs="Arial"/>
          <w:color w:val="000000"/>
          <w:sz w:val="22"/>
          <w:szCs w:val="22"/>
          <w:lang w:eastAsia="en-US"/>
        </w:rPr>
      </w:pPr>
    </w:p>
    <w:p w14:paraId="4EA867B1" w14:textId="6105CD71" w:rsidR="00964299" w:rsidRPr="008B08EE" w:rsidRDefault="00964299" w:rsidP="008B08EE">
      <w:pPr>
        <w:pStyle w:val="PargrafodaLista"/>
        <w:numPr>
          <w:ilvl w:val="1"/>
          <w:numId w:val="1"/>
        </w:numPr>
        <w:tabs>
          <w:tab w:val="left" w:pos="-12"/>
          <w:tab w:val="left" w:pos="567"/>
        </w:tabs>
        <w:ind w:left="0" w:firstLine="0"/>
        <w:contextualSpacing w:val="0"/>
        <w:jc w:val="both"/>
        <w:rPr>
          <w:rFonts w:asciiTheme="majorHAnsi" w:hAnsiTheme="majorHAnsi" w:cs="Arial"/>
          <w:color w:val="000000" w:themeColor="text1"/>
          <w:sz w:val="22"/>
          <w:szCs w:val="22"/>
        </w:rPr>
      </w:pPr>
      <w:bookmarkStart w:id="0" w:name="_Hlk102694944"/>
      <w:r w:rsidRPr="008B08EE">
        <w:rPr>
          <w:rFonts w:asciiTheme="majorHAnsi" w:hAnsiTheme="majorHAnsi" w:cs="Arial"/>
          <w:color w:val="000000"/>
          <w:sz w:val="22"/>
          <w:szCs w:val="22"/>
        </w:rPr>
        <w:t xml:space="preserve">Encerrada a etapa de envio de lances da sessão pública, o </w:t>
      </w:r>
      <w:r w:rsidR="000E3D49">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2D9ED75B" w14:textId="77777777" w:rsidR="00863BEC" w:rsidRPr="008B08EE" w:rsidRDefault="00863BEC" w:rsidP="008B08EE">
      <w:pPr>
        <w:pStyle w:val="PargrafodaLista"/>
        <w:tabs>
          <w:tab w:val="left" w:pos="-12"/>
          <w:tab w:val="left" w:pos="567"/>
        </w:tabs>
        <w:ind w:left="0"/>
        <w:contextualSpacing w:val="0"/>
        <w:jc w:val="both"/>
        <w:rPr>
          <w:rFonts w:asciiTheme="majorHAnsi" w:hAnsiTheme="majorHAnsi" w:cs="Arial"/>
          <w:color w:val="000000" w:themeColor="text1"/>
          <w:sz w:val="22"/>
          <w:szCs w:val="22"/>
        </w:rPr>
      </w:pPr>
    </w:p>
    <w:p w14:paraId="41B880AC" w14:textId="77777777" w:rsidR="00964299" w:rsidRPr="008B08EE" w:rsidRDefault="00964299"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A negociação será realizada por meio do sistema, podendo ser acompanhada pelos demais licitantes.</w:t>
      </w:r>
    </w:p>
    <w:p w14:paraId="5E2D0C51" w14:textId="77777777" w:rsidR="00863BEC" w:rsidRPr="008B08EE" w:rsidRDefault="00863BEC" w:rsidP="008B08EE">
      <w:pPr>
        <w:tabs>
          <w:tab w:val="left" w:pos="993"/>
        </w:tabs>
        <w:ind w:left="284"/>
        <w:jc w:val="both"/>
        <w:rPr>
          <w:rFonts w:asciiTheme="majorHAnsi" w:hAnsiTheme="majorHAnsi" w:cs="Arial"/>
          <w:color w:val="000000"/>
          <w:sz w:val="22"/>
          <w:szCs w:val="22"/>
          <w:lang w:eastAsia="en-US"/>
        </w:rPr>
      </w:pPr>
    </w:p>
    <w:p w14:paraId="013E645C" w14:textId="4D1B2FB5" w:rsidR="00863BEC" w:rsidRPr="008B08EE" w:rsidRDefault="00964299" w:rsidP="008B08EE">
      <w:pPr>
        <w:pStyle w:val="PargrafodaLista"/>
        <w:numPr>
          <w:ilvl w:val="2"/>
          <w:numId w:val="1"/>
        </w:numPr>
        <w:tabs>
          <w:tab w:val="left" w:pos="-12"/>
          <w:tab w:val="left" w:pos="993"/>
        </w:tabs>
        <w:ind w:left="284" w:firstLine="0"/>
        <w:contextualSpacing w:val="0"/>
        <w:jc w:val="both"/>
        <w:rPr>
          <w:rFonts w:asciiTheme="majorHAnsi" w:eastAsia="Arial" w:hAnsiTheme="majorHAnsi" w:cs="Arial"/>
          <w:sz w:val="22"/>
          <w:szCs w:val="22"/>
        </w:rPr>
      </w:pPr>
      <w:r w:rsidRPr="008B08EE">
        <w:rPr>
          <w:rFonts w:asciiTheme="majorHAnsi" w:hAnsiTheme="majorHAnsi" w:cs="Arial"/>
          <w:color w:val="000000"/>
          <w:sz w:val="22"/>
          <w:szCs w:val="22"/>
        </w:rPr>
        <w:t xml:space="preserve">O </w:t>
      </w:r>
      <w:r w:rsidR="000E3D49">
        <w:rPr>
          <w:rFonts w:asciiTheme="majorHAnsi" w:hAnsiTheme="majorHAnsi" w:cs="Arial"/>
          <w:color w:val="000000"/>
          <w:sz w:val="22"/>
          <w:szCs w:val="22"/>
        </w:rPr>
        <w:t xml:space="preserve">Agente de Contratação </w:t>
      </w:r>
      <w:r w:rsidRPr="008B08EE">
        <w:rPr>
          <w:rFonts w:asciiTheme="majorHAnsi" w:hAnsiTheme="majorHAnsi" w:cs="Arial"/>
          <w:color w:val="000000"/>
          <w:sz w:val="22"/>
          <w:szCs w:val="22"/>
        </w:rPr>
        <w:t xml:space="preserve">solicitará ao licitante </w:t>
      </w:r>
      <w:r w:rsidRPr="008B08EE">
        <w:rPr>
          <w:rFonts w:asciiTheme="majorHAnsi" w:hAnsiTheme="majorHAnsi" w:cs="Arial"/>
          <w:color w:val="000000" w:themeColor="text1"/>
          <w:sz w:val="22"/>
          <w:szCs w:val="22"/>
        </w:rPr>
        <w:t xml:space="preserve">melhor classificado </w:t>
      </w:r>
      <w:r w:rsidRPr="008B08EE">
        <w:rPr>
          <w:rFonts w:asciiTheme="majorHAnsi" w:hAnsiTheme="majorHAnsi" w:cs="Arial"/>
          <w:color w:val="000000"/>
          <w:sz w:val="22"/>
          <w:szCs w:val="22"/>
        </w:rPr>
        <w:t xml:space="preserve">que, </w:t>
      </w:r>
      <w:r w:rsidRPr="008B08EE">
        <w:rPr>
          <w:rFonts w:asciiTheme="majorHAnsi" w:hAnsiTheme="majorHAnsi" w:cs="Arial"/>
          <w:color w:val="000000" w:themeColor="text1"/>
          <w:sz w:val="22"/>
          <w:szCs w:val="22"/>
        </w:rPr>
        <w:t xml:space="preserve">no prazo </w:t>
      </w:r>
      <w:r w:rsidR="00344FF4">
        <w:rPr>
          <w:rFonts w:asciiTheme="majorHAnsi" w:hAnsiTheme="majorHAnsi" w:cs="Arial"/>
          <w:color w:val="000000" w:themeColor="text1"/>
          <w:sz w:val="22"/>
          <w:szCs w:val="22"/>
        </w:rPr>
        <w:t>de até 05</w:t>
      </w:r>
      <w:r w:rsidRPr="000E3D49">
        <w:rPr>
          <w:rFonts w:asciiTheme="majorHAnsi" w:hAnsiTheme="majorHAnsi" w:cs="Arial"/>
          <w:iCs/>
          <w:sz w:val="22"/>
          <w:szCs w:val="22"/>
        </w:rPr>
        <w:t xml:space="preserve"> </w:t>
      </w:r>
      <w:r w:rsidRPr="000E3D49">
        <w:rPr>
          <w:rFonts w:asciiTheme="majorHAnsi" w:hAnsiTheme="majorHAnsi" w:cs="Arial"/>
          <w:color w:val="000000" w:themeColor="text1"/>
          <w:sz w:val="22"/>
          <w:szCs w:val="22"/>
        </w:rPr>
        <w:t>horas,</w:t>
      </w:r>
      <w:r w:rsidRPr="008B08EE">
        <w:rPr>
          <w:rFonts w:asciiTheme="majorHAnsi" w:hAnsiTheme="majorHAnsi" w:cs="Arial"/>
          <w:color w:val="000000" w:themeColor="text1"/>
          <w:sz w:val="22"/>
          <w:szCs w:val="22"/>
        </w:rPr>
        <w:t xml:space="preserve"> envie </w:t>
      </w:r>
      <w:r w:rsidRPr="008B08EE">
        <w:rPr>
          <w:rFonts w:asciiTheme="majorHAnsi" w:hAnsiTheme="majorHAnsi" w:cs="Arial"/>
          <w:color w:val="000000"/>
          <w:sz w:val="22"/>
          <w:szCs w:val="22"/>
        </w:rPr>
        <w:t xml:space="preserve">a proposta adequada ao último lance ofertado após a negociação realizada, acompanhada, se for o caso, dos documentos complementares, quando necessários à confirmação daqueles exigidos neste Edital e já apresentados. </w:t>
      </w:r>
    </w:p>
    <w:p w14:paraId="519CC43C" w14:textId="77777777" w:rsidR="00863BEC" w:rsidRPr="008B08EE" w:rsidRDefault="00863BEC" w:rsidP="008B08EE">
      <w:pPr>
        <w:tabs>
          <w:tab w:val="left" w:pos="-12"/>
          <w:tab w:val="left" w:pos="1134"/>
        </w:tabs>
        <w:jc w:val="both"/>
        <w:rPr>
          <w:rFonts w:asciiTheme="majorHAnsi" w:eastAsia="Arial" w:hAnsiTheme="majorHAnsi" w:cs="Arial"/>
          <w:sz w:val="22"/>
          <w:szCs w:val="22"/>
        </w:rPr>
      </w:pPr>
    </w:p>
    <w:p w14:paraId="06210F16" w14:textId="30185D05" w:rsidR="00964299" w:rsidRDefault="00964299" w:rsidP="008B08EE">
      <w:pPr>
        <w:pStyle w:val="PargrafodaLista"/>
        <w:numPr>
          <w:ilvl w:val="1"/>
          <w:numId w:val="1"/>
        </w:numPr>
        <w:tabs>
          <w:tab w:val="left" w:pos="426"/>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Após a negociação do preço, o </w:t>
      </w:r>
      <w:r w:rsidR="000E3D49">
        <w:rPr>
          <w:rFonts w:asciiTheme="majorHAnsi" w:hAnsiTheme="majorHAnsi" w:cs="Arial"/>
          <w:color w:val="000000"/>
          <w:sz w:val="22"/>
          <w:szCs w:val="22"/>
          <w:lang w:eastAsia="en-US"/>
        </w:rPr>
        <w:t>Agente de Contratação</w:t>
      </w:r>
      <w:r w:rsidRPr="008B08EE">
        <w:rPr>
          <w:rFonts w:asciiTheme="majorHAnsi" w:hAnsiTheme="majorHAnsi" w:cs="Arial"/>
          <w:color w:val="000000"/>
          <w:sz w:val="22"/>
          <w:szCs w:val="22"/>
          <w:lang w:eastAsia="en-US"/>
        </w:rPr>
        <w:t xml:space="preserve"> iniciará a fase de aceitação e julgamento da proposta.</w:t>
      </w:r>
    </w:p>
    <w:bookmarkEnd w:id="0"/>
    <w:p w14:paraId="31B551A6" w14:textId="505AF626" w:rsidR="000E3D49" w:rsidRDefault="000E3D49" w:rsidP="000E3D49">
      <w:pPr>
        <w:pStyle w:val="PargrafodaLista"/>
        <w:tabs>
          <w:tab w:val="left" w:pos="426"/>
          <w:tab w:val="left" w:pos="567"/>
        </w:tabs>
        <w:ind w:left="0"/>
        <w:contextualSpacing w:val="0"/>
        <w:jc w:val="both"/>
        <w:rPr>
          <w:rFonts w:asciiTheme="majorHAnsi" w:hAnsiTheme="majorHAnsi" w:cs="Arial"/>
          <w:color w:val="000000"/>
          <w:sz w:val="22"/>
          <w:szCs w:val="22"/>
          <w:lang w:eastAsia="en-US"/>
        </w:rPr>
      </w:pPr>
    </w:p>
    <w:p w14:paraId="3D4C8367" w14:textId="77777777" w:rsidR="00964299" w:rsidRPr="008B08EE" w:rsidRDefault="00964299" w:rsidP="008B08EE">
      <w:pPr>
        <w:pStyle w:val="PargrafodaLista"/>
        <w:ind w:left="425"/>
        <w:contextualSpacing w:val="0"/>
        <w:jc w:val="both"/>
        <w:rPr>
          <w:rFonts w:asciiTheme="majorHAnsi" w:hAnsiTheme="majorHAnsi" w:cs="Arial"/>
          <w:color w:val="000000"/>
          <w:sz w:val="22"/>
          <w:szCs w:val="22"/>
          <w:lang w:eastAsia="en-US"/>
        </w:rPr>
      </w:pPr>
    </w:p>
    <w:p w14:paraId="3B59DA0A" w14:textId="77777777" w:rsidR="00964299" w:rsidRPr="008B08EE" w:rsidRDefault="00964299" w:rsidP="008B08EE">
      <w:pPr>
        <w:pStyle w:val="Nivel01"/>
        <w:shd w:val="clear" w:color="auto" w:fill="D6E3BC" w:themeFill="accent3" w:themeFillTint="66"/>
        <w:tabs>
          <w:tab w:val="clear" w:pos="567"/>
          <w:tab w:val="left" w:pos="284"/>
        </w:tabs>
        <w:spacing w:before="0"/>
        <w:ind w:left="0" w:firstLine="0"/>
        <w:rPr>
          <w:rFonts w:asciiTheme="majorHAnsi" w:hAnsiTheme="majorHAnsi" w:cs="Arial"/>
          <w:sz w:val="22"/>
          <w:szCs w:val="22"/>
          <w:lang w:eastAsia="en-US"/>
        </w:rPr>
      </w:pPr>
      <w:r w:rsidRPr="008B08EE">
        <w:rPr>
          <w:rFonts w:asciiTheme="majorHAnsi" w:hAnsiTheme="majorHAnsi" w:cs="Arial"/>
          <w:sz w:val="22"/>
          <w:szCs w:val="22"/>
          <w:lang w:eastAsia="en-US"/>
        </w:rPr>
        <w:t>DA ACEITABILIDADE DA PROPOSTA VENCEDORA.</w:t>
      </w:r>
    </w:p>
    <w:p w14:paraId="010E8063" w14:textId="77777777" w:rsidR="002419E9" w:rsidRPr="008B08EE" w:rsidRDefault="002419E9" w:rsidP="008B08EE">
      <w:pPr>
        <w:rPr>
          <w:rFonts w:asciiTheme="majorHAnsi" w:hAnsiTheme="majorHAnsi"/>
          <w:sz w:val="22"/>
          <w:szCs w:val="22"/>
          <w:lang w:eastAsia="en-US"/>
        </w:rPr>
      </w:pPr>
    </w:p>
    <w:p w14:paraId="246005C5" w14:textId="424938AE" w:rsidR="00964299" w:rsidRPr="009266FF" w:rsidRDefault="00964299" w:rsidP="009266FF">
      <w:pPr>
        <w:pStyle w:val="PargrafodaLista"/>
        <w:numPr>
          <w:ilvl w:val="1"/>
          <w:numId w:val="1"/>
        </w:numPr>
        <w:tabs>
          <w:tab w:val="left" w:pos="426"/>
        </w:tabs>
        <w:ind w:left="0" w:firstLine="0"/>
        <w:contextualSpacing w:val="0"/>
        <w:jc w:val="both"/>
        <w:rPr>
          <w:rFonts w:asciiTheme="majorHAnsi" w:hAnsiTheme="majorHAnsi" w:cs="Arial"/>
          <w:color w:val="000000" w:themeColor="text1"/>
          <w:sz w:val="22"/>
          <w:szCs w:val="22"/>
        </w:rPr>
      </w:pPr>
      <w:r w:rsidRPr="008B08EE">
        <w:rPr>
          <w:rFonts w:asciiTheme="majorHAnsi" w:hAnsiTheme="majorHAnsi" w:cs="Arial"/>
          <w:sz w:val="22"/>
          <w:szCs w:val="22"/>
        </w:rPr>
        <w:t xml:space="preserve">Encerrada </w:t>
      </w:r>
      <w:r w:rsidRPr="008B08EE">
        <w:rPr>
          <w:rFonts w:asciiTheme="majorHAnsi" w:hAnsiTheme="majorHAnsi" w:cs="Arial"/>
          <w:color w:val="000000"/>
          <w:sz w:val="22"/>
          <w:szCs w:val="22"/>
        </w:rPr>
        <w:t xml:space="preserve">a etapa de negociação, o </w:t>
      </w:r>
      <w:r w:rsidR="0097387C">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xml:space="preserve"> examinará a proposta classificada em primeiro lugar quanto à adequação ao objeto e à compatibilidade do preço em relação ao máximo estipulado para contratação neste Edital e em seus anexos</w:t>
      </w:r>
      <w:r w:rsidR="00C43AE4">
        <w:rPr>
          <w:rFonts w:asciiTheme="majorHAnsi" w:hAnsiTheme="majorHAnsi" w:cs="Arial"/>
          <w:color w:val="000000"/>
          <w:sz w:val="22"/>
          <w:szCs w:val="22"/>
        </w:rPr>
        <w:t>.</w:t>
      </w:r>
    </w:p>
    <w:p w14:paraId="12CA2C10" w14:textId="77777777" w:rsidR="002419E9" w:rsidRPr="008B08EE" w:rsidRDefault="002419E9" w:rsidP="008B08EE">
      <w:pPr>
        <w:pStyle w:val="PargrafodaLista"/>
        <w:tabs>
          <w:tab w:val="left" w:pos="426"/>
        </w:tabs>
        <w:ind w:left="0"/>
        <w:contextualSpacing w:val="0"/>
        <w:jc w:val="both"/>
        <w:rPr>
          <w:rFonts w:asciiTheme="majorHAnsi" w:hAnsiTheme="majorHAnsi" w:cs="Arial"/>
          <w:b/>
          <w:color w:val="7030A0"/>
          <w:sz w:val="22"/>
          <w:szCs w:val="22"/>
        </w:rPr>
      </w:pPr>
    </w:p>
    <w:p w14:paraId="61995356" w14:textId="49A8C14E" w:rsidR="005A558D" w:rsidRPr="005A558D" w:rsidRDefault="005A558D" w:rsidP="008B08EE">
      <w:pPr>
        <w:pStyle w:val="PargrafodaLista"/>
        <w:numPr>
          <w:ilvl w:val="1"/>
          <w:numId w:val="1"/>
        </w:numPr>
        <w:tabs>
          <w:tab w:val="left" w:pos="426"/>
        </w:tabs>
        <w:ind w:left="0" w:firstLine="0"/>
        <w:contextualSpacing w:val="0"/>
        <w:jc w:val="both"/>
        <w:rPr>
          <w:rFonts w:asciiTheme="majorHAnsi" w:hAnsiTheme="majorHAnsi" w:cs="Arial"/>
          <w:b/>
          <w:color w:val="7030A0"/>
          <w:sz w:val="22"/>
          <w:szCs w:val="22"/>
        </w:rPr>
      </w:pPr>
      <w:r w:rsidRPr="008B08EE">
        <w:rPr>
          <w:rFonts w:asciiTheme="majorHAnsi" w:hAnsiTheme="majorHAnsi" w:cs="Arial"/>
          <w:color w:val="000000"/>
          <w:sz w:val="22"/>
          <w:szCs w:val="22"/>
        </w:rPr>
        <w:t>Será desclassificada a proposta</w:t>
      </w:r>
      <w:r>
        <w:rPr>
          <w:rFonts w:asciiTheme="majorHAnsi" w:hAnsiTheme="majorHAnsi" w:cs="Arial"/>
          <w:color w:val="000000"/>
          <w:sz w:val="22"/>
          <w:szCs w:val="22"/>
        </w:rPr>
        <w:t xml:space="preserve"> que contiver vício insanável; que não obedecer às especificações técnicas pormenorizadas no edital ou apresentarem desconformidade com exigências do ato convocatório.</w:t>
      </w:r>
    </w:p>
    <w:p w14:paraId="521EF204" w14:textId="77777777" w:rsidR="005A558D" w:rsidRPr="005A558D" w:rsidRDefault="005A558D" w:rsidP="005A558D">
      <w:pPr>
        <w:pStyle w:val="PargrafodaLista"/>
        <w:rPr>
          <w:rFonts w:asciiTheme="majorHAnsi" w:hAnsiTheme="majorHAnsi" w:cs="Arial"/>
          <w:color w:val="000000"/>
          <w:sz w:val="22"/>
          <w:szCs w:val="22"/>
        </w:rPr>
      </w:pPr>
    </w:p>
    <w:p w14:paraId="71092A74" w14:textId="44468CEE"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b/>
          <w:color w:val="7030A0"/>
          <w:sz w:val="22"/>
          <w:szCs w:val="22"/>
        </w:rPr>
      </w:pPr>
      <w:r w:rsidRPr="008B08EE">
        <w:rPr>
          <w:rFonts w:asciiTheme="majorHAnsi" w:hAnsiTheme="majorHAnsi" w:cs="Arial"/>
          <w:color w:val="000000"/>
          <w:sz w:val="22"/>
          <w:szCs w:val="22"/>
        </w:rPr>
        <w:t>Será desclassificada a proposta ou o lance vencedor, que apresentar preço final superior ao preço máximo fixado (Acórdão nº 1455/2018 -TCU - Plenário), ou que apresentar preço manifestamente inexequível.</w:t>
      </w:r>
    </w:p>
    <w:p w14:paraId="07AE9506" w14:textId="77777777" w:rsidR="002419E9" w:rsidRPr="008B08EE" w:rsidRDefault="002419E9" w:rsidP="008B08EE">
      <w:pPr>
        <w:pStyle w:val="PargrafodaLista"/>
        <w:tabs>
          <w:tab w:val="left" w:pos="426"/>
        </w:tabs>
        <w:ind w:left="0"/>
        <w:contextualSpacing w:val="0"/>
        <w:jc w:val="both"/>
        <w:rPr>
          <w:rFonts w:asciiTheme="majorHAnsi" w:hAnsiTheme="majorHAnsi" w:cs="Arial"/>
          <w:b/>
          <w:color w:val="7030A0"/>
          <w:sz w:val="22"/>
          <w:szCs w:val="22"/>
        </w:rPr>
      </w:pPr>
    </w:p>
    <w:p w14:paraId="4F97C033" w14:textId="77777777" w:rsidR="00964299" w:rsidRPr="008B08EE" w:rsidRDefault="00964299" w:rsidP="008B08EE">
      <w:pPr>
        <w:pStyle w:val="PargrafodaLista"/>
        <w:numPr>
          <w:ilvl w:val="2"/>
          <w:numId w:val="1"/>
        </w:numPr>
        <w:tabs>
          <w:tab w:val="left" w:pos="851"/>
          <w:tab w:val="left" w:pos="993"/>
        </w:tabs>
        <w:ind w:left="284" w:firstLine="0"/>
        <w:contextualSpacing w:val="0"/>
        <w:jc w:val="both"/>
        <w:rPr>
          <w:rFonts w:asciiTheme="majorHAnsi" w:hAnsiTheme="majorHAnsi" w:cs="Arial"/>
          <w:b/>
          <w:color w:val="7030A0"/>
          <w:sz w:val="22"/>
          <w:szCs w:val="22"/>
        </w:rPr>
      </w:pPr>
      <w:r w:rsidRPr="008B08EE">
        <w:rPr>
          <w:rFonts w:asciiTheme="majorHAnsi" w:hAnsiTheme="majorHAnsi" w:cs="Arial"/>
          <w:sz w:val="22"/>
          <w:szCs w:val="22"/>
          <w:bdr w:val="none" w:sz="0" w:space="0" w:color="auto" w:frame="1"/>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8B08EE">
        <w:rPr>
          <w:rFonts w:asciiTheme="majorHAnsi" w:hAnsiTheme="majorHAnsi" w:cs="Arial"/>
          <w:color w:val="FF0000"/>
          <w:sz w:val="22"/>
          <w:szCs w:val="22"/>
          <w:bdr w:val="none" w:sz="0" w:space="0" w:color="auto" w:frame="1"/>
        </w:rPr>
        <w:t> </w:t>
      </w:r>
    </w:p>
    <w:p w14:paraId="0BB54723" w14:textId="77777777" w:rsidR="002419E9" w:rsidRPr="008B08EE" w:rsidRDefault="002419E9" w:rsidP="008B08EE">
      <w:pPr>
        <w:tabs>
          <w:tab w:val="left" w:pos="426"/>
          <w:tab w:val="left" w:pos="993"/>
        </w:tabs>
        <w:ind w:left="426"/>
        <w:jc w:val="both"/>
        <w:rPr>
          <w:rFonts w:asciiTheme="majorHAnsi" w:hAnsiTheme="majorHAnsi" w:cs="Arial"/>
          <w:b/>
          <w:color w:val="7030A0"/>
          <w:sz w:val="22"/>
          <w:szCs w:val="22"/>
        </w:rPr>
      </w:pPr>
    </w:p>
    <w:p w14:paraId="4476BEB0" w14:textId="2349BEBD" w:rsidR="00964299" w:rsidRDefault="00964299" w:rsidP="008B08EE">
      <w:pPr>
        <w:pStyle w:val="PargrafodaLista"/>
        <w:numPr>
          <w:ilvl w:val="1"/>
          <w:numId w:val="1"/>
        </w:numPr>
        <w:tabs>
          <w:tab w:val="left" w:pos="426"/>
        </w:tabs>
        <w:ind w:left="0" w:right="-15" w:firstLine="0"/>
        <w:jc w:val="both"/>
        <w:rPr>
          <w:rFonts w:asciiTheme="majorHAnsi" w:hAnsiTheme="majorHAnsi" w:cs="Arial"/>
          <w:color w:val="000000" w:themeColor="text1"/>
          <w:sz w:val="22"/>
          <w:szCs w:val="22"/>
          <w:lang w:eastAsia="en-US"/>
        </w:rPr>
      </w:pPr>
      <w:r w:rsidRPr="008B08EE">
        <w:rPr>
          <w:rFonts w:asciiTheme="majorHAnsi" w:hAnsiTheme="majorHAnsi" w:cs="Arial"/>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5F272815" w14:textId="2B4C5B33" w:rsidR="003812C0" w:rsidRDefault="003812C0" w:rsidP="003812C0">
      <w:pPr>
        <w:pStyle w:val="PargrafodaLista"/>
        <w:tabs>
          <w:tab w:val="left" w:pos="426"/>
        </w:tabs>
        <w:ind w:left="0" w:right="-15"/>
        <w:jc w:val="both"/>
        <w:rPr>
          <w:rFonts w:asciiTheme="majorHAnsi" w:hAnsiTheme="majorHAnsi" w:cs="Arial"/>
          <w:color w:val="000000" w:themeColor="text1"/>
          <w:sz w:val="22"/>
          <w:szCs w:val="22"/>
          <w:lang w:eastAsia="en-US"/>
        </w:rPr>
      </w:pPr>
    </w:p>
    <w:p w14:paraId="151D621D" w14:textId="12454033" w:rsidR="003812C0" w:rsidRPr="003812C0" w:rsidRDefault="003812C0" w:rsidP="003812C0">
      <w:pPr>
        <w:pStyle w:val="PargrafodaLista"/>
        <w:numPr>
          <w:ilvl w:val="1"/>
          <w:numId w:val="1"/>
        </w:numPr>
        <w:tabs>
          <w:tab w:val="left" w:pos="426"/>
        </w:tabs>
        <w:ind w:left="0" w:right="-15" w:firstLine="0"/>
        <w:jc w:val="both"/>
        <w:rPr>
          <w:rFonts w:asciiTheme="majorHAnsi" w:hAnsiTheme="majorHAnsi" w:cs="Arial"/>
          <w:color w:val="000000" w:themeColor="text1"/>
          <w:sz w:val="22"/>
          <w:szCs w:val="22"/>
          <w:lang w:eastAsia="en-US"/>
        </w:rPr>
      </w:pPr>
      <w:r w:rsidRPr="00290A4A">
        <w:rPr>
          <w:rFonts w:asciiTheme="majorHAnsi" w:hAnsiTheme="majorHAnsi" w:cs="Arial"/>
          <w:color w:val="000000" w:themeColor="text1"/>
          <w:sz w:val="22"/>
          <w:szCs w:val="22"/>
          <w:lang w:eastAsia="en-US"/>
        </w:rPr>
        <w:t xml:space="preserve">Se houver indícios de inexequibilidade da proposta de preço, ou em caso da necessidade de esclarecimentos complementares, poderão ser efetuadas diligências para que a </w:t>
      </w:r>
      <w:r>
        <w:rPr>
          <w:rFonts w:asciiTheme="majorHAnsi" w:hAnsiTheme="majorHAnsi" w:cs="Arial"/>
          <w:color w:val="000000" w:themeColor="text1"/>
          <w:sz w:val="22"/>
          <w:szCs w:val="22"/>
          <w:lang w:eastAsia="en-US"/>
        </w:rPr>
        <w:t>licitante</w:t>
      </w:r>
      <w:r w:rsidRPr="00290A4A">
        <w:rPr>
          <w:rFonts w:asciiTheme="majorHAnsi" w:hAnsiTheme="majorHAnsi" w:cs="Arial"/>
          <w:color w:val="000000" w:themeColor="text1"/>
          <w:sz w:val="22"/>
          <w:szCs w:val="22"/>
          <w:lang w:eastAsia="en-US"/>
        </w:rPr>
        <w:t xml:space="preserve"> comprove a exequibilidade da proposta</w:t>
      </w:r>
      <w:r>
        <w:rPr>
          <w:rFonts w:asciiTheme="majorHAnsi" w:hAnsiTheme="majorHAnsi" w:cs="Arial"/>
          <w:color w:val="000000" w:themeColor="text1"/>
          <w:sz w:val="22"/>
          <w:szCs w:val="22"/>
          <w:lang w:eastAsia="en-US"/>
        </w:rPr>
        <w:t>.</w:t>
      </w:r>
    </w:p>
    <w:p w14:paraId="1A7E4FE4" w14:textId="77777777" w:rsidR="002419E9" w:rsidRPr="008B08EE" w:rsidRDefault="002419E9" w:rsidP="008B08EE">
      <w:pPr>
        <w:tabs>
          <w:tab w:val="left" w:pos="426"/>
        </w:tabs>
        <w:ind w:right="-15"/>
        <w:jc w:val="both"/>
        <w:rPr>
          <w:rFonts w:asciiTheme="majorHAnsi" w:hAnsiTheme="majorHAnsi" w:cs="Arial"/>
          <w:color w:val="000000" w:themeColor="text1"/>
          <w:sz w:val="22"/>
          <w:szCs w:val="22"/>
          <w:lang w:eastAsia="en-US"/>
        </w:rPr>
      </w:pPr>
    </w:p>
    <w:p w14:paraId="7ACB8B28" w14:textId="6E7EC2A9" w:rsidR="00964299" w:rsidRPr="008B08EE" w:rsidRDefault="00964299" w:rsidP="008B08EE">
      <w:pPr>
        <w:pStyle w:val="PargrafodaLista"/>
        <w:numPr>
          <w:ilvl w:val="1"/>
          <w:numId w:val="1"/>
        </w:numPr>
        <w:tabs>
          <w:tab w:val="left" w:pos="426"/>
        </w:tabs>
        <w:ind w:left="0" w:right="-15" w:firstLine="0"/>
        <w:jc w:val="both"/>
        <w:rPr>
          <w:rFonts w:asciiTheme="majorHAnsi" w:hAnsiTheme="majorHAnsi" w:cs="Arial"/>
          <w:color w:val="000000" w:themeColor="text1"/>
          <w:sz w:val="22"/>
          <w:szCs w:val="22"/>
          <w:lang w:eastAsia="en-US"/>
        </w:rPr>
      </w:pPr>
      <w:r w:rsidRPr="008B08EE">
        <w:rPr>
          <w:rFonts w:asciiTheme="majorHAnsi" w:hAnsiTheme="majorHAnsi" w:cs="Arial"/>
          <w:color w:val="000000" w:themeColor="text1"/>
          <w:sz w:val="22"/>
          <w:szCs w:val="22"/>
          <w:lang w:eastAsia="en-US"/>
        </w:rPr>
        <w:t xml:space="preserve">Na hipótese de necessidade de suspensão da sessão pública para a realização de diligências, com vistas ao saneamento das propostas, a sessão pública somente poderá ser reiniciada mediante aviso prévio no sistema com, no mínimo, </w:t>
      </w:r>
      <w:r w:rsidR="00C43AE4" w:rsidRPr="008B08EE">
        <w:rPr>
          <w:rFonts w:asciiTheme="majorHAnsi" w:hAnsiTheme="majorHAnsi" w:cs="Arial"/>
          <w:b/>
          <w:color w:val="000000" w:themeColor="text1"/>
          <w:sz w:val="22"/>
          <w:szCs w:val="22"/>
          <w:lang w:eastAsia="en-US"/>
        </w:rPr>
        <w:t>vinte e quatro horas de antecedência</w:t>
      </w:r>
      <w:r w:rsidRPr="008B08EE">
        <w:rPr>
          <w:rFonts w:asciiTheme="majorHAnsi" w:hAnsiTheme="majorHAnsi" w:cs="Arial"/>
          <w:color w:val="000000" w:themeColor="text1"/>
          <w:sz w:val="22"/>
          <w:szCs w:val="22"/>
          <w:lang w:eastAsia="en-US"/>
        </w:rPr>
        <w:t>, e a ocorrência será registrada em ata;</w:t>
      </w:r>
    </w:p>
    <w:p w14:paraId="6DA6799C" w14:textId="77777777" w:rsidR="00C246E0" w:rsidRPr="008B08EE" w:rsidRDefault="00C246E0" w:rsidP="008B08EE">
      <w:pPr>
        <w:pStyle w:val="PargrafodaLista"/>
        <w:tabs>
          <w:tab w:val="left" w:pos="426"/>
        </w:tabs>
        <w:ind w:left="0" w:right="-15"/>
        <w:jc w:val="both"/>
        <w:rPr>
          <w:rFonts w:asciiTheme="majorHAnsi" w:hAnsiTheme="majorHAnsi" w:cs="Arial"/>
          <w:color w:val="000000" w:themeColor="text1"/>
          <w:sz w:val="22"/>
          <w:szCs w:val="22"/>
          <w:lang w:eastAsia="en-US"/>
        </w:rPr>
      </w:pPr>
    </w:p>
    <w:p w14:paraId="26944E15" w14:textId="532E51C1" w:rsidR="00964299" w:rsidRPr="008B08EE" w:rsidRDefault="00964299" w:rsidP="008B08EE">
      <w:pPr>
        <w:pStyle w:val="PargrafodaLista"/>
        <w:numPr>
          <w:ilvl w:val="1"/>
          <w:numId w:val="1"/>
        </w:numPr>
        <w:tabs>
          <w:tab w:val="left" w:pos="426"/>
        </w:tabs>
        <w:ind w:left="0" w:right="-15" w:firstLine="0"/>
        <w:jc w:val="both"/>
        <w:rPr>
          <w:rFonts w:asciiTheme="majorHAnsi" w:hAnsiTheme="majorHAnsi" w:cs="Arial"/>
          <w:color w:val="000000" w:themeColor="text1"/>
          <w:sz w:val="22"/>
          <w:szCs w:val="22"/>
          <w:lang w:eastAsia="en-US"/>
        </w:rPr>
      </w:pPr>
      <w:r w:rsidRPr="008B08EE">
        <w:rPr>
          <w:rFonts w:asciiTheme="majorHAnsi" w:hAnsiTheme="majorHAnsi" w:cs="Arial"/>
          <w:color w:val="000000" w:themeColor="text1"/>
          <w:sz w:val="22"/>
          <w:szCs w:val="22"/>
          <w:lang w:eastAsia="en-US"/>
        </w:rPr>
        <w:t xml:space="preserve">O </w:t>
      </w:r>
      <w:r w:rsidR="0097387C">
        <w:rPr>
          <w:rFonts w:asciiTheme="majorHAnsi" w:hAnsiTheme="majorHAnsi" w:cs="Arial"/>
          <w:color w:val="000000" w:themeColor="text1"/>
          <w:sz w:val="22"/>
          <w:szCs w:val="22"/>
          <w:lang w:eastAsia="en-US"/>
        </w:rPr>
        <w:t>Agente de Contratação</w:t>
      </w:r>
      <w:r w:rsidRPr="008B08EE">
        <w:rPr>
          <w:rFonts w:asciiTheme="majorHAnsi" w:hAnsiTheme="majorHAnsi" w:cs="Arial"/>
          <w:color w:val="000000" w:themeColor="text1"/>
          <w:sz w:val="22"/>
          <w:szCs w:val="22"/>
          <w:lang w:eastAsia="en-US"/>
        </w:rPr>
        <w:t xml:space="preserve"> poderá convocar o licitante para enviar documento digital complementar, por meio de funcionalidade disponível no sistema, no prazo de </w:t>
      </w:r>
      <w:r w:rsidR="00114570">
        <w:rPr>
          <w:rFonts w:asciiTheme="majorHAnsi" w:hAnsiTheme="majorHAnsi" w:cs="Arial"/>
          <w:b/>
          <w:sz w:val="22"/>
          <w:szCs w:val="22"/>
          <w:shd w:val="clear" w:color="auto" w:fill="D9D9D9" w:themeFill="background1" w:themeFillShade="D9"/>
        </w:rPr>
        <w:t>24</w:t>
      </w:r>
      <w:r w:rsidR="00C1538E" w:rsidRPr="00C43AE4">
        <w:rPr>
          <w:rFonts w:asciiTheme="majorHAnsi" w:hAnsiTheme="majorHAnsi" w:cs="Arial"/>
          <w:b/>
          <w:iCs/>
          <w:sz w:val="22"/>
          <w:szCs w:val="22"/>
        </w:rPr>
        <w:t xml:space="preserve"> </w:t>
      </w:r>
      <w:r w:rsidR="00C1538E" w:rsidRPr="00C43AE4">
        <w:rPr>
          <w:rFonts w:asciiTheme="majorHAnsi" w:hAnsiTheme="majorHAnsi" w:cs="Arial"/>
          <w:b/>
          <w:color w:val="000000" w:themeColor="text1"/>
          <w:sz w:val="22"/>
          <w:szCs w:val="22"/>
        </w:rPr>
        <w:t>horas</w:t>
      </w:r>
      <w:r w:rsidRPr="00C43AE4">
        <w:rPr>
          <w:rFonts w:asciiTheme="majorHAnsi" w:hAnsiTheme="majorHAnsi" w:cs="Arial"/>
          <w:b/>
          <w:sz w:val="22"/>
          <w:szCs w:val="22"/>
          <w:lang w:eastAsia="en-US"/>
        </w:rPr>
        <w:t>,</w:t>
      </w:r>
      <w:r w:rsidRPr="008B08EE">
        <w:rPr>
          <w:rFonts w:asciiTheme="majorHAnsi" w:hAnsiTheme="majorHAnsi" w:cs="Arial"/>
          <w:b/>
          <w:sz w:val="22"/>
          <w:szCs w:val="22"/>
          <w:lang w:eastAsia="en-US"/>
        </w:rPr>
        <w:t xml:space="preserve"> </w:t>
      </w:r>
      <w:r w:rsidRPr="008B08EE">
        <w:rPr>
          <w:rFonts w:asciiTheme="majorHAnsi" w:hAnsiTheme="majorHAnsi" w:cs="Arial"/>
          <w:color w:val="000000" w:themeColor="text1"/>
          <w:sz w:val="22"/>
          <w:szCs w:val="22"/>
          <w:lang w:eastAsia="en-US"/>
        </w:rPr>
        <w:t>sob pena de não aceitação da proposta.</w:t>
      </w:r>
    </w:p>
    <w:p w14:paraId="22845193" w14:textId="77777777" w:rsidR="002419E9" w:rsidRPr="008B08EE" w:rsidRDefault="002419E9" w:rsidP="008B08EE">
      <w:pPr>
        <w:pStyle w:val="PargrafodaLista"/>
        <w:tabs>
          <w:tab w:val="left" w:pos="426"/>
        </w:tabs>
        <w:ind w:left="0" w:right="-15"/>
        <w:jc w:val="both"/>
        <w:rPr>
          <w:rFonts w:asciiTheme="majorHAnsi" w:hAnsiTheme="majorHAnsi" w:cs="Arial"/>
          <w:color w:val="000000" w:themeColor="text1"/>
          <w:sz w:val="22"/>
          <w:szCs w:val="22"/>
          <w:lang w:eastAsia="en-US"/>
        </w:rPr>
      </w:pPr>
    </w:p>
    <w:p w14:paraId="493A34FE" w14:textId="43D23E1A" w:rsidR="00964299" w:rsidRPr="008B08EE" w:rsidRDefault="00964299" w:rsidP="008B08EE">
      <w:pPr>
        <w:numPr>
          <w:ilvl w:val="2"/>
          <w:numId w:val="1"/>
        </w:numPr>
        <w:tabs>
          <w:tab w:val="left" w:pos="851"/>
          <w:tab w:val="left" w:pos="993"/>
        </w:tabs>
        <w:ind w:left="284" w:right="-15" w:firstLine="0"/>
        <w:jc w:val="both"/>
        <w:rPr>
          <w:rFonts w:asciiTheme="majorHAnsi" w:hAnsiTheme="majorHAnsi" w:cs="Arial"/>
          <w:color w:val="000000" w:themeColor="text1"/>
          <w:sz w:val="22"/>
          <w:szCs w:val="22"/>
          <w:lang w:eastAsia="en-US"/>
        </w:rPr>
      </w:pPr>
      <w:r w:rsidRPr="008B08EE">
        <w:rPr>
          <w:rFonts w:asciiTheme="majorHAnsi" w:hAnsiTheme="majorHAnsi" w:cs="Arial"/>
          <w:color w:val="000000" w:themeColor="text1"/>
          <w:sz w:val="22"/>
          <w:szCs w:val="22"/>
          <w:lang w:eastAsia="en-US"/>
        </w:rPr>
        <w:t xml:space="preserve"> O prazo estabelecido poderá ser prorrogado pelo </w:t>
      </w:r>
      <w:r w:rsidR="0097387C">
        <w:rPr>
          <w:rFonts w:asciiTheme="majorHAnsi" w:hAnsiTheme="majorHAnsi" w:cs="Arial"/>
          <w:color w:val="000000" w:themeColor="text1"/>
          <w:sz w:val="22"/>
          <w:szCs w:val="22"/>
          <w:lang w:eastAsia="en-US"/>
        </w:rPr>
        <w:t>Agente de Contratação</w:t>
      </w:r>
      <w:r w:rsidRPr="008B08EE">
        <w:rPr>
          <w:rFonts w:asciiTheme="majorHAnsi" w:hAnsiTheme="majorHAnsi" w:cs="Arial"/>
          <w:color w:val="000000" w:themeColor="text1"/>
          <w:sz w:val="22"/>
          <w:szCs w:val="22"/>
          <w:lang w:eastAsia="en-US"/>
        </w:rPr>
        <w:t xml:space="preserve"> por solicitação escrita e justificada do licitante, formulada antes de findo o prazo, e formalmente aceita pelo </w:t>
      </w:r>
      <w:r w:rsidR="0097387C">
        <w:rPr>
          <w:rFonts w:asciiTheme="majorHAnsi" w:hAnsiTheme="majorHAnsi" w:cs="Arial"/>
          <w:color w:val="000000" w:themeColor="text1"/>
          <w:sz w:val="22"/>
          <w:szCs w:val="22"/>
          <w:lang w:eastAsia="en-US"/>
        </w:rPr>
        <w:t>Agente de Contratação</w:t>
      </w:r>
      <w:r w:rsidRPr="008B08EE">
        <w:rPr>
          <w:rFonts w:asciiTheme="majorHAnsi" w:hAnsiTheme="majorHAnsi" w:cs="Arial"/>
          <w:color w:val="000000" w:themeColor="text1"/>
          <w:sz w:val="22"/>
          <w:szCs w:val="22"/>
          <w:lang w:eastAsia="en-US"/>
        </w:rPr>
        <w:t xml:space="preserve">. </w:t>
      </w:r>
    </w:p>
    <w:p w14:paraId="590FBDC7" w14:textId="77777777" w:rsidR="002419E9" w:rsidRPr="008B08EE" w:rsidRDefault="002419E9" w:rsidP="008B08EE">
      <w:pPr>
        <w:tabs>
          <w:tab w:val="left" w:pos="851"/>
          <w:tab w:val="left" w:pos="993"/>
        </w:tabs>
        <w:ind w:left="284" w:right="-15"/>
        <w:jc w:val="both"/>
        <w:rPr>
          <w:rFonts w:asciiTheme="majorHAnsi" w:hAnsiTheme="majorHAnsi" w:cs="Arial"/>
          <w:color w:val="000000" w:themeColor="text1"/>
          <w:sz w:val="22"/>
          <w:szCs w:val="22"/>
          <w:lang w:eastAsia="en-US"/>
        </w:rPr>
      </w:pPr>
    </w:p>
    <w:p w14:paraId="4BF05C66" w14:textId="56B036E9" w:rsidR="00964299" w:rsidRPr="008B08EE" w:rsidRDefault="00964299" w:rsidP="008B08EE">
      <w:pPr>
        <w:pStyle w:val="PargrafodaLista"/>
        <w:numPr>
          <w:ilvl w:val="2"/>
          <w:numId w:val="1"/>
        </w:numPr>
        <w:tabs>
          <w:tab w:val="left" w:pos="851"/>
          <w:tab w:val="left" w:pos="993"/>
        </w:tabs>
        <w:ind w:left="284" w:firstLine="0"/>
        <w:contextualSpacing w:val="0"/>
        <w:jc w:val="both"/>
        <w:rPr>
          <w:rFonts w:asciiTheme="majorHAnsi" w:hAnsiTheme="majorHAnsi" w:cs="Arial"/>
          <w:strike/>
          <w:sz w:val="22"/>
          <w:szCs w:val="22"/>
        </w:rPr>
      </w:pPr>
      <w:r w:rsidRPr="008B08EE">
        <w:rPr>
          <w:rFonts w:asciiTheme="majorHAnsi" w:hAnsiTheme="majorHAnsi" w:cs="Arial"/>
          <w:sz w:val="22"/>
          <w:szCs w:val="22"/>
          <w:lang w:eastAsia="en-US"/>
        </w:rPr>
        <w:t xml:space="preserve"> Dentre os documentos passíveis de solicitação pelo </w:t>
      </w:r>
      <w:r w:rsidR="0097387C">
        <w:rPr>
          <w:rFonts w:asciiTheme="majorHAnsi" w:hAnsiTheme="majorHAnsi" w:cs="Arial"/>
          <w:sz w:val="22"/>
          <w:szCs w:val="22"/>
          <w:lang w:eastAsia="en-US"/>
        </w:rPr>
        <w:t>Agente de Contratação</w:t>
      </w:r>
      <w:r w:rsidRPr="008B08EE">
        <w:rPr>
          <w:rFonts w:asciiTheme="majorHAnsi" w:hAnsiTheme="majorHAnsi" w:cs="Arial"/>
          <w:sz w:val="22"/>
          <w:szCs w:val="22"/>
          <w:lang w:eastAsia="en-US"/>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97387C">
        <w:rPr>
          <w:rFonts w:asciiTheme="majorHAnsi" w:hAnsiTheme="majorHAnsi" w:cs="Arial"/>
          <w:sz w:val="22"/>
          <w:szCs w:val="22"/>
          <w:lang w:eastAsia="en-US"/>
        </w:rPr>
        <w:t>Agente de Contratação</w:t>
      </w:r>
      <w:r w:rsidRPr="008B08EE">
        <w:rPr>
          <w:rFonts w:asciiTheme="majorHAnsi" w:hAnsiTheme="majorHAnsi" w:cs="Arial"/>
          <w:sz w:val="22"/>
          <w:szCs w:val="22"/>
          <w:lang w:eastAsia="en-US"/>
        </w:rPr>
        <w:t>, sem prejuízo do seu ulterior envio pelo sistema eletrônico, sob pena de não aceitação da proposta</w:t>
      </w:r>
      <w:r w:rsidRPr="008B08EE">
        <w:rPr>
          <w:rFonts w:asciiTheme="majorHAnsi" w:hAnsiTheme="majorHAnsi" w:cs="Arial"/>
          <w:strike/>
          <w:sz w:val="22"/>
          <w:szCs w:val="22"/>
          <w:lang w:eastAsia="en-US"/>
        </w:rPr>
        <w:t>.</w:t>
      </w:r>
    </w:p>
    <w:p w14:paraId="5F159E7A" w14:textId="77777777" w:rsidR="002419E9" w:rsidRPr="008B08EE" w:rsidRDefault="002419E9" w:rsidP="008B08EE">
      <w:pPr>
        <w:pStyle w:val="PargrafodaLista"/>
        <w:tabs>
          <w:tab w:val="left" w:pos="851"/>
          <w:tab w:val="left" w:pos="993"/>
        </w:tabs>
        <w:ind w:left="284"/>
        <w:rPr>
          <w:rFonts w:asciiTheme="majorHAnsi" w:hAnsiTheme="majorHAnsi" w:cs="Arial"/>
          <w:strike/>
          <w:sz w:val="22"/>
          <w:szCs w:val="22"/>
        </w:rPr>
      </w:pPr>
    </w:p>
    <w:p w14:paraId="010E0472" w14:textId="2A97EABC" w:rsidR="00872F0F" w:rsidRDefault="00964299" w:rsidP="00872F0F">
      <w:pPr>
        <w:numPr>
          <w:ilvl w:val="1"/>
          <w:numId w:val="1"/>
        </w:numPr>
        <w:shd w:val="clear" w:color="auto" w:fill="FFFFFF" w:themeFill="background1"/>
        <w:tabs>
          <w:tab w:val="left" w:pos="0"/>
          <w:tab w:val="left" w:pos="426"/>
        </w:tabs>
        <w:autoSpaceDE w:val="0"/>
        <w:snapToGrid w:val="0"/>
        <w:ind w:left="0" w:firstLine="0"/>
        <w:jc w:val="both"/>
        <w:rPr>
          <w:rFonts w:asciiTheme="majorHAnsi" w:hAnsiTheme="majorHAnsi" w:cs="Arial"/>
          <w:bCs/>
          <w:iCs/>
          <w:color w:val="000000"/>
          <w:sz w:val="22"/>
          <w:szCs w:val="22"/>
        </w:rPr>
      </w:pPr>
      <w:r w:rsidRPr="008B08EE">
        <w:rPr>
          <w:rFonts w:asciiTheme="majorHAnsi" w:hAnsiTheme="majorHAnsi" w:cs="Arial"/>
          <w:bCs/>
          <w:iCs/>
          <w:color w:val="FF0000"/>
          <w:sz w:val="22"/>
          <w:szCs w:val="22"/>
        </w:rPr>
        <w:t xml:space="preserve"> </w:t>
      </w:r>
      <w:r w:rsidR="00872F0F">
        <w:rPr>
          <w:rFonts w:asciiTheme="majorHAnsi" w:hAnsiTheme="majorHAnsi" w:cs="Arial"/>
          <w:bCs/>
          <w:iCs/>
          <w:sz w:val="22"/>
          <w:szCs w:val="22"/>
        </w:rPr>
        <w:t xml:space="preserve">A Administração poderá solicitar carta de solidariedade emitida pelo fabricante, que assegure a execução do contrato, no caso de licitante revendedor ou distribuidor. </w:t>
      </w:r>
    </w:p>
    <w:p w14:paraId="09F75D5F" w14:textId="49005776" w:rsidR="00872F0F" w:rsidRPr="00872F0F" w:rsidRDefault="00872F0F" w:rsidP="00872F0F">
      <w:pPr>
        <w:shd w:val="clear" w:color="auto" w:fill="FFFFFF" w:themeFill="background1"/>
        <w:tabs>
          <w:tab w:val="left" w:pos="0"/>
          <w:tab w:val="left" w:pos="426"/>
        </w:tabs>
        <w:autoSpaceDE w:val="0"/>
        <w:snapToGrid w:val="0"/>
        <w:jc w:val="both"/>
        <w:rPr>
          <w:rFonts w:asciiTheme="majorHAnsi" w:hAnsiTheme="majorHAnsi" w:cs="Arial"/>
          <w:bCs/>
          <w:iCs/>
          <w:color w:val="000000"/>
          <w:sz w:val="22"/>
          <w:szCs w:val="22"/>
        </w:rPr>
      </w:pPr>
    </w:p>
    <w:p w14:paraId="6BDE466D" w14:textId="24ABAE18" w:rsidR="00964299" w:rsidRPr="008B08EE" w:rsidRDefault="00964299" w:rsidP="008B08EE">
      <w:pPr>
        <w:numPr>
          <w:ilvl w:val="1"/>
          <w:numId w:val="1"/>
        </w:numPr>
        <w:shd w:val="clear" w:color="auto" w:fill="FFFFFF" w:themeFill="background1"/>
        <w:tabs>
          <w:tab w:val="left" w:pos="0"/>
          <w:tab w:val="left" w:pos="426"/>
        </w:tabs>
        <w:autoSpaceDE w:val="0"/>
        <w:snapToGrid w:val="0"/>
        <w:ind w:left="0" w:firstLine="0"/>
        <w:jc w:val="both"/>
        <w:rPr>
          <w:rFonts w:asciiTheme="majorHAnsi" w:hAnsiTheme="majorHAnsi" w:cs="Arial"/>
          <w:bCs/>
          <w:iCs/>
          <w:color w:val="000000"/>
          <w:sz w:val="22"/>
          <w:szCs w:val="22"/>
        </w:rPr>
      </w:pPr>
      <w:r w:rsidRPr="008B08EE">
        <w:rPr>
          <w:rFonts w:asciiTheme="majorHAnsi" w:hAnsiTheme="majorHAnsi" w:cs="Arial"/>
          <w:bCs/>
          <w:iCs/>
          <w:color w:val="000000"/>
          <w:sz w:val="22"/>
          <w:szCs w:val="22"/>
        </w:rPr>
        <w:t xml:space="preserve">Se a proposta ou lance vencedor for desclassificado, o </w:t>
      </w:r>
      <w:r w:rsidR="0097387C">
        <w:rPr>
          <w:rFonts w:asciiTheme="majorHAnsi" w:hAnsiTheme="majorHAnsi" w:cs="Arial"/>
          <w:bCs/>
          <w:iCs/>
          <w:color w:val="000000"/>
          <w:sz w:val="22"/>
          <w:szCs w:val="22"/>
        </w:rPr>
        <w:t>Agente de Contratação</w:t>
      </w:r>
      <w:r w:rsidRPr="008B08EE">
        <w:rPr>
          <w:rFonts w:asciiTheme="majorHAnsi" w:hAnsiTheme="majorHAnsi" w:cs="Arial"/>
          <w:bCs/>
          <w:iCs/>
          <w:color w:val="000000"/>
          <w:sz w:val="22"/>
          <w:szCs w:val="22"/>
        </w:rPr>
        <w:t xml:space="preserve"> examinará a proposta ou lance subsequente, e, assim sucessivamente, na ordem de classificação.</w:t>
      </w:r>
    </w:p>
    <w:p w14:paraId="4940A42E" w14:textId="77777777" w:rsidR="002419E9" w:rsidRPr="008B08EE" w:rsidRDefault="002419E9" w:rsidP="008B08EE">
      <w:pPr>
        <w:shd w:val="clear" w:color="auto" w:fill="FFFFFF" w:themeFill="background1"/>
        <w:tabs>
          <w:tab w:val="left" w:pos="0"/>
          <w:tab w:val="left" w:pos="426"/>
        </w:tabs>
        <w:autoSpaceDE w:val="0"/>
        <w:snapToGrid w:val="0"/>
        <w:jc w:val="both"/>
        <w:rPr>
          <w:rFonts w:asciiTheme="majorHAnsi" w:hAnsiTheme="majorHAnsi" w:cs="Arial"/>
          <w:bCs/>
          <w:iCs/>
          <w:color w:val="000000"/>
          <w:sz w:val="22"/>
          <w:szCs w:val="22"/>
        </w:rPr>
      </w:pPr>
    </w:p>
    <w:p w14:paraId="4FE757CB" w14:textId="10B1D5AD" w:rsidR="00964299" w:rsidRPr="008B08EE" w:rsidRDefault="00964299" w:rsidP="008B08EE">
      <w:pPr>
        <w:pStyle w:val="PargrafodaLista"/>
        <w:numPr>
          <w:ilvl w:val="1"/>
          <w:numId w:val="1"/>
        </w:numPr>
        <w:shd w:val="clear" w:color="auto" w:fill="FFFFFF" w:themeFill="background1"/>
        <w:tabs>
          <w:tab w:val="left" w:pos="0"/>
          <w:tab w:val="left" w:pos="426"/>
          <w:tab w:val="left" w:pos="993"/>
        </w:tabs>
        <w:ind w:left="0" w:firstLine="0"/>
        <w:contextualSpacing w:val="0"/>
        <w:jc w:val="both"/>
        <w:rPr>
          <w:rFonts w:asciiTheme="majorHAnsi" w:hAnsiTheme="majorHAnsi" w:cs="Arial"/>
          <w:sz w:val="22"/>
          <w:szCs w:val="22"/>
        </w:rPr>
      </w:pPr>
      <w:r w:rsidRPr="008B08EE">
        <w:rPr>
          <w:rFonts w:asciiTheme="majorHAnsi" w:hAnsiTheme="majorHAnsi" w:cs="Arial"/>
          <w:color w:val="000000"/>
          <w:sz w:val="22"/>
          <w:szCs w:val="22"/>
          <w:lang w:eastAsia="en-US"/>
        </w:rPr>
        <w:lastRenderedPageBreak/>
        <w:t xml:space="preserve">Havendo necessidade, o </w:t>
      </w:r>
      <w:r w:rsidR="0097387C">
        <w:rPr>
          <w:rFonts w:asciiTheme="majorHAnsi" w:hAnsiTheme="majorHAnsi" w:cs="Arial"/>
          <w:color w:val="000000"/>
          <w:sz w:val="22"/>
          <w:szCs w:val="22"/>
          <w:lang w:eastAsia="en-US"/>
        </w:rPr>
        <w:t>Agente de Contratação</w:t>
      </w:r>
      <w:r w:rsidRPr="008B08EE">
        <w:rPr>
          <w:rFonts w:asciiTheme="majorHAnsi" w:hAnsiTheme="majorHAnsi" w:cs="Arial"/>
          <w:color w:val="000000"/>
          <w:sz w:val="22"/>
          <w:szCs w:val="22"/>
          <w:lang w:eastAsia="en-US"/>
        </w:rPr>
        <w:t xml:space="preserve"> suspenderá a sessão, informando no “chat” a </w:t>
      </w:r>
      <w:r w:rsidRPr="008B08EE">
        <w:rPr>
          <w:rFonts w:asciiTheme="majorHAnsi" w:hAnsiTheme="majorHAnsi" w:cs="Arial"/>
          <w:sz w:val="22"/>
          <w:szCs w:val="22"/>
          <w:lang w:eastAsia="en-US"/>
        </w:rPr>
        <w:t>nova data e horário para a sua continuidade.</w:t>
      </w:r>
    </w:p>
    <w:p w14:paraId="791FF3D7" w14:textId="77777777" w:rsidR="002419E9" w:rsidRPr="008B08EE" w:rsidRDefault="002419E9" w:rsidP="008B08EE">
      <w:pPr>
        <w:pStyle w:val="PargrafodaLista"/>
        <w:shd w:val="clear" w:color="auto" w:fill="FFFFFF" w:themeFill="background1"/>
        <w:tabs>
          <w:tab w:val="left" w:pos="0"/>
          <w:tab w:val="left" w:pos="426"/>
          <w:tab w:val="left" w:pos="993"/>
        </w:tabs>
        <w:ind w:left="0"/>
        <w:contextualSpacing w:val="0"/>
        <w:jc w:val="both"/>
        <w:rPr>
          <w:rFonts w:asciiTheme="majorHAnsi" w:hAnsiTheme="majorHAnsi" w:cs="Arial"/>
          <w:sz w:val="22"/>
          <w:szCs w:val="22"/>
        </w:rPr>
      </w:pPr>
    </w:p>
    <w:p w14:paraId="59DA6AED" w14:textId="0310925B" w:rsidR="00964299" w:rsidRPr="008B08EE" w:rsidRDefault="00964299" w:rsidP="008B08EE">
      <w:pPr>
        <w:pStyle w:val="PargrafodaLista"/>
        <w:numPr>
          <w:ilvl w:val="1"/>
          <w:numId w:val="1"/>
        </w:numPr>
        <w:tabs>
          <w:tab w:val="left" w:pos="0"/>
          <w:tab w:val="left" w:pos="426"/>
          <w:tab w:val="left" w:pos="993"/>
        </w:tabs>
        <w:ind w:left="0" w:firstLine="0"/>
        <w:contextualSpacing w:val="0"/>
        <w:jc w:val="both"/>
        <w:rPr>
          <w:rFonts w:asciiTheme="majorHAnsi" w:hAnsiTheme="majorHAnsi" w:cs="Arial"/>
          <w:sz w:val="22"/>
          <w:szCs w:val="22"/>
        </w:rPr>
      </w:pPr>
      <w:r w:rsidRPr="008B08EE">
        <w:rPr>
          <w:rFonts w:asciiTheme="majorHAnsi" w:hAnsiTheme="majorHAnsi" w:cs="Arial"/>
          <w:sz w:val="22"/>
          <w:szCs w:val="22"/>
        </w:rPr>
        <w:t xml:space="preserve">O </w:t>
      </w:r>
      <w:r w:rsidR="0097387C">
        <w:rPr>
          <w:rFonts w:asciiTheme="majorHAnsi" w:hAnsiTheme="majorHAnsi" w:cs="Arial"/>
          <w:sz w:val="22"/>
          <w:szCs w:val="22"/>
        </w:rPr>
        <w:t>Agente de Contratação</w:t>
      </w:r>
      <w:r w:rsidRPr="008B08EE">
        <w:rPr>
          <w:rFonts w:asciiTheme="majorHAnsi" w:hAnsiTheme="majorHAnsi" w:cs="Arial"/>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B44EEA0" w14:textId="77777777" w:rsidR="002419E9" w:rsidRPr="008B08EE" w:rsidRDefault="002419E9" w:rsidP="008B08EE">
      <w:pPr>
        <w:pStyle w:val="PargrafodaLista"/>
        <w:tabs>
          <w:tab w:val="left" w:pos="0"/>
          <w:tab w:val="left" w:pos="426"/>
          <w:tab w:val="left" w:pos="993"/>
        </w:tabs>
        <w:ind w:left="0"/>
        <w:contextualSpacing w:val="0"/>
        <w:jc w:val="both"/>
        <w:rPr>
          <w:rFonts w:asciiTheme="majorHAnsi" w:hAnsiTheme="majorHAnsi" w:cs="Arial"/>
          <w:sz w:val="22"/>
          <w:szCs w:val="22"/>
        </w:rPr>
      </w:pPr>
    </w:p>
    <w:p w14:paraId="0E833284" w14:textId="6F76CB9A" w:rsidR="00964299" w:rsidRPr="008B08EE"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rPr>
      </w:pPr>
      <w:r w:rsidRPr="008B08EE">
        <w:rPr>
          <w:rFonts w:asciiTheme="majorHAnsi" w:hAnsiTheme="majorHAnsi" w:cs="Arial"/>
          <w:sz w:val="22"/>
          <w:szCs w:val="22"/>
        </w:rPr>
        <w:t xml:space="preserve">Também nas hipóteses em que o </w:t>
      </w:r>
      <w:r w:rsidR="0097387C">
        <w:rPr>
          <w:rFonts w:asciiTheme="majorHAnsi" w:hAnsiTheme="majorHAnsi" w:cs="Arial"/>
          <w:sz w:val="22"/>
          <w:szCs w:val="22"/>
        </w:rPr>
        <w:t>Agente de Contratação</w:t>
      </w:r>
      <w:r w:rsidRPr="008B08EE">
        <w:rPr>
          <w:rFonts w:asciiTheme="majorHAnsi" w:hAnsiTheme="majorHAnsi" w:cs="Arial"/>
          <w:sz w:val="22"/>
          <w:szCs w:val="22"/>
        </w:rPr>
        <w:t xml:space="preserve"> não aceitar a proposta e passar à subsequente, poderá negociar com o licitante para que seja obtido preço melhor.</w:t>
      </w:r>
    </w:p>
    <w:p w14:paraId="5A35A2E1" w14:textId="77777777" w:rsidR="002419E9" w:rsidRPr="008B08EE" w:rsidRDefault="002419E9" w:rsidP="008B08EE">
      <w:pPr>
        <w:tabs>
          <w:tab w:val="left" w:pos="851"/>
        </w:tabs>
        <w:autoSpaceDE w:val="0"/>
        <w:snapToGrid w:val="0"/>
        <w:ind w:left="284"/>
        <w:jc w:val="both"/>
        <w:rPr>
          <w:rFonts w:asciiTheme="majorHAnsi" w:hAnsiTheme="majorHAnsi" w:cs="Arial"/>
          <w:sz w:val="22"/>
          <w:szCs w:val="22"/>
        </w:rPr>
      </w:pPr>
    </w:p>
    <w:p w14:paraId="56B68307" w14:textId="77777777" w:rsidR="00964299" w:rsidRPr="008B08EE" w:rsidRDefault="00964299" w:rsidP="008B08EE">
      <w:pPr>
        <w:numPr>
          <w:ilvl w:val="2"/>
          <w:numId w:val="1"/>
        </w:numPr>
        <w:tabs>
          <w:tab w:val="left" w:pos="851"/>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A negociação será realizada por meio do sistema, podendo ser acompanhada pelos demais licitantes.</w:t>
      </w:r>
    </w:p>
    <w:p w14:paraId="32CD95F6" w14:textId="77777777" w:rsidR="002419E9" w:rsidRPr="008B08EE" w:rsidRDefault="002419E9" w:rsidP="008B08EE">
      <w:pPr>
        <w:tabs>
          <w:tab w:val="left" w:pos="426"/>
          <w:tab w:val="left" w:pos="567"/>
        </w:tabs>
        <w:autoSpaceDE w:val="0"/>
        <w:snapToGrid w:val="0"/>
        <w:jc w:val="both"/>
        <w:rPr>
          <w:rFonts w:asciiTheme="majorHAnsi" w:hAnsiTheme="majorHAnsi" w:cs="Arial"/>
          <w:color w:val="000000"/>
          <w:sz w:val="22"/>
          <w:szCs w:val="22"/>
        </w:rPr>
      </w:pPr>
    </w:p>
    <w:p w14:paraId="13FEBFDC" w14:textId="142CDAD8" w:rsidR="002419E9" w:rsidRDefault="00964299" w:rsidP="008B08EE">
      <w:pPr>
        <w:pStyle w:val="PargrafodaLista"/>
        <w:numPr>
          <w:ilvl w:val="1"/>
          <w:numId w:val="1"/>
        </w:numPr>
        <w:tabs>
          <w:tab w:val="left" w:pos="0"/>
          <w:tab w:val="left" w:pos="426"/>
          <w:tab w:val="left" w:pos="567"/>
        </w:tabs>
        <w:ind w:left="0" w:firstLine="0"/>
        <w:contextualSpacing w:val="0"/>
        <w:jc w:val="both"/>
        <w:rPr>
          <w:rFonts w:asciiTheme="majorHAnsi" w:hAnsiTheme="majorHAnsi" w:cs="Arial"/>
          <w:sz w:val="22"/>
          <w:szCs w:val="22"/>
        </w:rPr>
      </w:pPr>
      <w:r w:rsidRPr="008B08EE">
        <w:rPr>
          <w:rFonts w:asciiTheme="majorHAnsi" w:hAnsiTheme="majorHAnsi" w:cs="Arial"/>
          <w:sz w:val="22"/>
          <w:szCs w:val="22"/>
        </w:rPr>
        <w:t xml:space="preserve">Nos itens não exclusivos para a participação de microempresas e empresas de pequeno porte, sempre que a proposta não for aceita, e antes de o </w:t>
      </w:r>
      <w:r w:rsidR="0097387C">
        <w:rPr>
          <w:rFonts w:asciiTheme="majorHAnsi" w:hAnsiTheme="majorHAnsi" w:cs="Arial"/>
          <w:sz w:val="22"/>
          <w:szCs w:val="22"/>
        </w:rPr>
        <w:t>Agente de Contratação</w:t>
      </w:r>
      <w:r w:rsidRPr="008B08EE">
        <w:rPr>
          <w:rFonts w:asciiTheme="majorHAnsi" w:hAnsiTheme="majorHAnsi" w:cs="Arial"/>
          <w:sz w:val="22"/>
          <w:szCs w:val="22"/>
        </w:rPr>
        <w:t xml:space="preserve"> passar à subsequente, haverá nova verificação, pelo sistema, da eventual ocorrência do empate ficto, previsto nos artigos 44 e 45 da LC nº 123</w:t>
      </w:r>
      <w:r w:rsidR="006C0E52">
        <w:rPr>
          <w:rFonts w:asciiTheme="majorHAnsi" w:hAnsiTheme="majorHAnsi" w:cs="Arial"/>
          <w:sz w:val="22"/>
          <w:szCs w:val="22"/>
        </w:rPr>
        <w:t>/</w:t>
      </w:r>
      <w:r w:rsidRPr="008B08EE">
        <w:rPr>
          <w:rFonts w:asciiTheme="majorHAnsi" w:hAnsiTheme="majorHAnsi" w:cs="Arial"/>
          <w:sz w:val="22"/>
          <w:szCs w:val="22"/>
        </w:rPr>
        <w:t xml:space="preserve"> 2006, seguindo-se a disciplina antes estabelecida, se for o caso.</w:t>
      </w:r>
    </w:p>
    <w:p w14:paraId="2F1304F5" w14:textId="77777777" w:rsidR="006F313E" w:rsidRPr="008B08EE" w:rsidRDefault="006F313E" w:rsidP="006F313E">
      <w:pPr>
        <w:pStyle w:val="PargrafodaLista"/>
        <w:tabs>
          <w:tab w:val="left" w:pos="0"/>
          <w:tab w:val="left" w:pos="426"/>
          <w:tab w:val="left" w:pos="567"/>
        </w:tabs>
        <w:ind w:left="0"/>
        <w:contextualSpacing w:val="0"/>
        <w:jc w:val="both"/>
        <w:rPr>
          <w:rFonts w:asciiTheme="majorHAnsi" w:hAnsiTheme="majorHAnsi" w:cs="Arial"/>
          <w:sz w:val="22"/>
          <w:szCs w:val="22"/>
        </w:rPr>
      </w:pPr>
    </w:p>
    <w:p w14:paraId="07B20106" w14:textId="76EF47D1" w:rsidR="00964299" w:rsidRPr="006C0E52" w:rsidRDefault="00964299" w:rsidP="008B08EE">
      <w:pPr>
        <w:numPr>
          <w:ilvl w:val="1"/>
          <w:numId w:val="1"/>
        </w:numPr>
        <w:tabs>
          <w:tab w:val="left" w:pos="567"/>
          <w:tab w:val="left" w:pos="851"/>
        </w:tabs>
        <w:ind w:left="0" w:right="-15" w:firstLine="0"/>
        <w:jc w:val="both"/>
        <w:rPr>
          <w:rFonts w:asciiTheme="majorHAnsi" w:hAnsiTheme="majorHAnsi" w:cs="Arial"/>
          <w:color w:val="000000" w:themeColor="text1"/>
          <w:sz w:val="22"/>
          <w:szCs w:val="22"/>
        </w:rPr>
      </w:pPr>
      <w:r w:rsidRPr="008B08EE">
        <w:rPr>
          <w:rFonts w:asciiTheme="majorHAnsi" w:hAnsiTheme="majorHAnsi" w:cs="Arial"/>
          <w:color w:val="000000"/>
          <w:sz w:val="22"/>
          <w:szCs w:val="22"/>
        </w:rPr>
        <w:t xml:space="preserve">Encerrada a análise quanto à aceitação da proposta, o </w:t>
      </w:r>
      <w:r w:rsidR="0097387C">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xml:space="preserve"> verificará a habilitação do licitante, </w:t>
      </w:r>
      <w:r w:rsidRPr="008B08EE">
        <w:rPr>
          <w:rFonts w:asciiTheme="majorHAnsi" w:hAnsiTheme="majorHAnsi" w:cs="Arial"/>
          <w:color w:val="000000" w:themeColor="text1"/>
          <w:sz w:val="22"/>
          <w:szCs w:val="22"/>
          <w:lang w:eastAsia="en-US"/>
        </w:rPr>
        <w:t>observado</w:t>
      </w:r>
      <w:r w:rsidRPr="008B08EE">
        <w:rPr>
          <w:rFonts w:asciiTheme="majorHAnsi" w:hAnsiTheme="majorHAnsi" w:cs="Arial"/>
          <w:color w:val="000000"/>
          <w:sz w:val="22"/>
          <w:szCs w:val="22"/>
        </w:rPr>
        <w:t xml:space="preserve"> o disposto neste Edital.</w:t>
      </w:r>
    </w:p>
    <w:p w14:paraId="54A30B12" w14:textId="46C2D8E0" w:rsidR="006C0E52" w:rsidRDefault="006C0E52" w:rsidP="006C0E52">
      <w:pPr>
        <w:tabs>
          <w:tab w:val="left" w:pos="567"/>
          <w:tab w:val="left" w:pos="851"/>
        </w:tabs>
        <w:ind w:right="-15"/>
        <w:jc w:val="both"/>
        <w:rPr>
          <w:rFonts w:asciiTheme="majorHAnsi" w:hAnsiTheme="majorHAnsi" w:cs="Arial"/>
          <w:color w:val="000000" w:themeColor="text1"/>
          <w:sz w:val="22"/>
          <w:szCs w:val="22"/>
        </w:rPr>
      </w:pPr>
    </w:p>
    <w:p w14:paraId="52DE0ABC" w14:textId="77777777" w:rsidR="00964299" w:rsidRPr="008B08EE" w:rsidRDefault="00964299" w:rsidP="008B08EE">
      <w:pPr>
        <w:tabs>
          <w:tab w:val="left" w:pos="567"/>
          <w:tab w:val="left" w:pos="1134"/>
        </w:tabs>
        <w:ind w:left="432" w:right="-15"/>
        <w:jc w:val="both"/>
        <w:rPr>
          <w:rFonts w:asciiTheme="majorHAnsi" w:hAnsiTheme="majorHAnsi" w:cs="Arial"/>
          <w:color w:val="000000" w:themeColor="text1"/>
          <w:sz w:val="22"/>
          <w:szCs w:val="22"/>
        </w:rPr>
      </w:pPr>
      <w:r w:rsidRPr="008B08EE">
        <w:rPr>
          <w:rFonts w:asciiTheme="majorHAnsi" w:hAnsiTheme="majorHAnsi" w:cs="Arial"/>
          <w:color w:val="000000"/>
          <w:sz w:val="22"/>
          <w:szCs w:val="22"/>
        </w:rPr>
        <w:t> </w:t>
      </w:r>
    </w:p>
    <w:p w14:paraId="2B4EBA0C" w14:textId="77777777" w:rsidR="00964299" w:rsidRPr="008B08EE" w:rsidRDefault="00964299" w:rsidP="008B08EE">
      <w:pPr>
        <w:pStyle w:val="Nivel01"/>
        <w:shd w:val="clear" w:color="auto" w:fill="D6E3BC" w:themeFill="accent3" w:themeFillTint="66"/>
        <w:tabs>
          <w:tab w:val="clear" w:pos="567"/>
          <w:tab w:val="left" w:pos="284"/>
        </w:tabs>
        <w:spacing w:before="0"/>
        <w:ind w:left="0" w:firstLine="0"/>
        <w:rPr>
          <w:rFonts w:asciiTheme="majorHAnsi" w:hAnsiTheme="majorHAnsi" w:cs="Arial"/>
          <w:sz w:val="22"/>
          <w:szCs w:val="22"/>
          <w:lang w:eastAsia="en-US"/>
        </w:rPr>
      </w:pPr>
      <w:r w:rsidRPr="008B08EE">
        <w:rPr>
          <w:rFonts w:asciiTheme="majorHAnsi" w:hAnsiTheme="majorHAnsi" w:cs="Arial"/>
          <w:sz w:val="22"/>
          <w:szCs w:val="22"/>
          <w:lang w:eastAsia="en-US"/>
        </w:rPr>
        <w:t>DA HABILITAÇÃO</w:t>
      </w:r>
      <w:r w:rsidR="002419E9" w:rsidRPr="008B08EE">
        <w:rPr>
          <w:rFonts w:asciiTheme="majorHAnsi" w:hAnsiTheme="majorHAnsi" w:cs="Arial"/>
          <w:sz w:val="22"/>
          <w:szCs w:val="22"/>
          <w:lang w:eastAsia="en-US"/>
        </w:rPr>
        <w:t>.</w:t>
      </w:r>
    </w:p>
    <w:p w14:paraId="0644197B" w14:textId="77777777" w:rsidR="002419E9" w:rsidRPr="008B08EE" w:rsidRDefault="002419E9" w:rsidP="008B08EE">
      <w:pPr>
        <w:rPr>
          <w:rFonts w:asciiTheme="majorHAnsi" w:hAnsiTheme="majorHAnsi"/>
          <w:sz w:val="22"/>
          <w:szCs w:val="22"/>
          <w:lang w:eastAsia="en-US"/>
        </w:rPr>
      </w:pPr>
    </w:p>
    <w:p w14:paraId="2F3AB98A" w14:textId="3D0476FD" w:rsidR="00EF020C" w:rsidRPr="006C0E52" w:rsidRDefault="00174C2A" w:rsidP="006C0E52">
      <w:pPr>
        <w:pStyle w:val="PargrafodaLista"/>
        <w:numPr>
          <w:ilvl w:val="1"/>
          <w:numId w:val="10"/>
        </w:numPr>
        <w:tabs>
          <w:tab w:val="left" w:pos="426"/>
        </w:tabs>
        <w:ind w:left="0" w:firstLine="0"/>
        <w:contextualSpacing w:val="0"/>
        <w:jc w:val="both"/>
        <w:rPr>
          <w:rFonts w:asciiTheme="majorHAnsi" w:hAnsiTheme="majorHAnsi" w:cstheme="majorHAnsi"/>
          <w:sz w:val="22"/>
          <w:szCs w:val="22"/>
        </w:rPr>
      </w:pPr>
      <w:r w:rsidRPr="008B08EE">
        <w:rPr>
          <w:rFonts w:asciiTheme="majorHAnsi" w:hAnsiTheme="majorHAnsi" w:cs="Arial"/>
          <w:sz w:val="22"/>
          <w:szCs w:val="22"/>
          <w:lang w:eastAsia="ar-SA"/>
        </w:rPr>
        <w:t>COMO CONDIÇÃO PRÉVIA AO EXAME DA DOCUMENTAÇÃO DE HABILITAÇÃO</w:t>
      </w:r>
      <w:r w:rsidRPr="008B08EE">
        <w:rPr>
          <w:rFonts w:asciiTheme="majorHAnsi" w:hAnsiTheme="majorHAnsi" w:cs="Arial"/>
          <w:sz w:val="22"/>
          <w:szCs w:val="22"/>
        </w:rPr>
        <w:t xml:space="preserve"> DO LICITANTE DETENTOR DA PROPOSTA </w:t>
      </w:r>
      <w:r w:rsidRPr="008B08EE">
        <w:rPr>
          <w:rFonts w:asciiTheme="majorHAnsi" w:hAnsiTheme="majorHAnsi" w:cs="Arial"/>
          <w:color w:val="000000"/>
          <w:sz w:val="22"/>
          <w:szCs w:val="22"/>
        </w:rPr>
        <w:t>CLASSIFICADA EM PRIMEIRO LUGAR</w:t>
      </w:r>
      <w:r w:rsidRPr="008B08EE">
        <w:rPr>
          <w:rFonts w:asciiTheme="majorHAnsi" w:hAnsiTheme="majorHAnsi" w:cs="Arial"/>
          <w:sz w:val="22"/>
          <w:szCs w:val="22"/>
          <w:lang w:eastAsia="ar-SA"/>
        </w:rPr>
        <w:t xml:space="preserve">, </w:t>
      </w:r>
      <w:r w:rsidRPr="008B08EE">
        <w:rPr>
          <w:rFonts w:asciiTheme="majorHAnsi" w:hAnsiTheme="majorHAnsi" w:cs="Arial"/>
          <w:sz w:val="22"/>
          <w:szCs w:val="22"/>
        </w:rPr>
        <w:t xml:space="preserve">O </w:t>
      </w:r>
      <w:r w:rsidR="0097387C">
        <w:rPr>
          <w:rFonts w:asciiTheme="majorHAnsi" w:hAnsiTheme="majorHAnsi" w:cs="Arial"/>
          <w:sz w:val="22"/>
          <w:szCs w:val="22"/>
        </w:rPr>
        <w:t>AGENTE DE CONTRATAÇÃO</w:t>
      </w:r>
      <w:r w:rsidRPr="008B08EE">
        <w:rPr>
          <w:rFonts w:asciiTheme="majorHAnsi" w:hAnsiTheme="majorHAnsi" w:cs="Arial"/>
          <w:sz w:val="22"/>
          <w:szCs w:val="22"/>
        </w:rPr>
        <w:t xml:space="preserve"> </w:t>
      </w:r>
      <w:r w:rsidRPr="008B08EE">
        <w:rPr>
          <w:rFonts w:asciiTheme="majorHAnsi" w:hAnsiTheme="majorHAnsi" w:cs="Arial"/>
          <w:sz w:val="22"/>
          <w:szCs w:val="22"/>
          <w:lang w:eastAsia="ar-SA"/>
        </w:rPr>
        <w:t>VERIFICARÁ O EVENTUAL DESCUMPRIMENTO DAS CONDIÇÕES DE PARTICIPAÇÃO, ESPECIALMENTE QUANTO À</w:t>
      </w:r>
      <w:r w:rsidRPr="008B08EE">
        <w:rPr>
          <w:rFonts w:asciiTheme="majorHAnsi" w:hAnsiTheme="majorHAnsi" w:cs="Arial"/>
          <w:sz w:val="22"/>
          <w:szCs w:val="22"/>
        </w:rPr>
        <w:t xml:space="preserve"> EXISTÊNCIA DE SANÇÃO QUE IMPEÇA A PARTICIPAÇÃO NO CERTAME OU A FUTURA CONTRATAÇÃO, MEDIANTE A CONSULTA AOS DOCUMENTOS </w:t>
      </w:r>
      <w:r w:rsidRPr="008B08EE">
        <w:rPr>
          <w:rFonts w:asciiTheme="majorHAnsi" w:hAnsiTheme="majorHAnsi" w:cstheme="majorHAnsi"/>
          <w:sz w:val="22"/>
          <w:szCs w:val="22"/>
        </w:rPr>
        <w:t>INSERIDOS NO PORTAL DE COMPRAS P</w:t>
      </w:r>
      <w:r w:rsidR="006C0E52">
        <w:rPr>
          <w:rFonts w:asciiTheme="majorHAnsi" w:hAnsiTheme="majorHAnsi" w:cstheme="majorHAnsi"/>
          <w:sz w:val="22"/>
          <w:szCs w:val="22"/>
        </w:rPr>
        <w:t>Ú</w:t>
      </w:r>
      <w:r w:rsidRPr="008B08EE">
        <w:rPr>
          <w:rFonts w:asciiTheme="majorHAnsi" w:hAnsiTheme="majorHAnsi" w:cstheme="majorHAnsi"/>
          <w:sz w:val="22"/>
          <w:szCs w:val="22"/>
        </w:rPr>
        <w:t>BLICAS, E AINDA NOS SEGUINTES CADASTROS:</w:t>
      </w:r>
    </w:p>
    <w:p w14:paraId="7AECA7FD" w14:textId="77777777" w:rsidR="00DD4D5A" w:rsidRPr="008B08EE" w:rsidRDefault="00DD4D5A" w:rsidP="008B08EE">
      <w:pPr>
        <w:pStyle w:val="PargrafodaLista"/>
        <w:tabs>
          <w:tab w:val="left" w:pos="851"/>
        </w:tabs>
        <w:ind w:left="284"/>
        <w:contextualSpacing w:val="0"/>
        <w:jc w:val="both"/>
        <w:rPr>
          <w:rFonts w:asciiTheme="majorHAnsi" w:hAnsiTheme="majorHAnsi" w:cstheme="majorHAnsi"/>
          <w:sz w:val="22"/>
          <w:szCs w:val="22"/>
        </w:rPr>
      </w:pPr>
    </w:p>
    <w:p w14:paraId="63F59257" w14:textId="77777777" w:rsidR="00261B9E" w:rsidRPr="008B08EE" w:rsidRDefault="00261B9E" w:rsidP="008B08EE">
      <w:pPr>
        <w:numPr>
          <w:ilvl w:val="2"/>
          <w:numId w:val="1"/>
        </w:numPr>
        <w:tabs>
          <w:tab w:val="left" w:pos="851"/>
        </w:tabs>
        <w:snapToGrid w:val="0"/>
        <w:ind w:left="284" w:firstLine="0"/>
        <w:jc w:val="both"/>
        <w:rPr>
          <w:rFonts w:asciiTheme="majorHAnsi" w:hAnsiTheme="majorHAnsi" w:cstheme="majorHAnsi"/>
          <w:sz w:val="22"/>
          <w:szCs w:val="22"/>
        </w:rPr>
      </w:pPr>
      <w:r w:rsidRPr="008B08EE">
        <w:rPr>
          <w:rFonts w:asciiTheme="majorHAnsi" w:hAnsiTheme="majorHAnsi" w:cstheme="majorHAnsi"/>
          <w:sz w:val="22"/>
          <w:szCs w:val="22"/>
        </w:rPr>
        <w:t xml:space="preserve">Cadastro Nacional de Empresas Inidôneas e Suspensas – CEIS e o e o Cadastro Nacional de Empresas Punidas – CNEP </w:t>
      </w:r>
      <w:r w:rsidR="00FF45B6" w:rsidRPr="008B08EE">
        <w:rPr>
          <w:rFonts w:asciiTheme="majorHAnsi" w:hAnsiTheme="majorHAnsi" w:cstheme="majorHAnsi"/>
          <w:bCs/>
          <w:sz w:val="22"/>
          <w:szCs w:val="22"/>
        </w:rPr>
        <w:t>(</w:t>
      </w:r>
      <w:hyperlink r:id="rId16" w:history="1">
        <w:r w:rsidR="00A25B5F" w:rsidRPr="008B08EE">
          <w:rPr>
            <w:rStyle w:val="Hyperlink"/>
            <w:rFonts w:asciiTheme="majorHAnsi" w:hAnsiTheme="majorHAnsi" w:cstheme="majorHAnsi"/>
            <w:color w:val="0070C0"/>
            <w:sz w:val="22"/>
            <w:szCs w:val="22"/>
          </w:rPr>
          <w:t>www.portaldatransparencia.gov.br/</w:t>
        </w:r>
      </w:hyperlink>
      <w:r w:rsidR="00A25B5F" w:rsidRPr="008B08EE">
        <w:rPr>
          <w:rFonts w:asciiTheme="majorHAnsi" w:hAnsiTheme="majorHAnsi" w:cstheme="majorHAnsi"/>
          <w:sz w:val="22"/>
          <w:szCs w:val="22"/>
        </w:rPr>
        <w:t xml:space="preserve"> </w:t>
      </w:r>
      <w:r w:rsidRPr="008B08EE">
        <w:rPr>
          <w:rFonts w:asciiTheme="majorHAnsi" w:hAnsiTheme="majorHAnsi" w:cstheme="majorHAnsi"/>
          <w:bCs/>
          <w:sz w:val="22"/>
          <w:szCs w:val="22"/>
        </w:rPr>
        <w:t>);</w:t>
      </w:r>
    </w:p>
    <w:p w14:paraId="5EFBF024" w14:textId="77777777" w:rsidR="00DD4D5A" w:rsidRPr="008B08EE" w:rsidRDefault="00DD4D5A" w:rsidP="008B08EE">
      <w:pPr>
        <w:tabs>
          <w:tab w:val="left" w:pos="851"/>
        </w:tabs>
        <w:snapToGrid w:val="0"/>
        <w:jc w:val="both"/>
        <w:rPr>
          <w:rFonts w:asciiTheme="majorHAnsi" w:hAnsiTheme="majorHAnsi" w:cstheme="majorHAnsi"/>
          <w:sz w:val="22"/>
          <w:szCs w:val="22"/>
        </w:rPr>
      </w:pPr>
    </w:p>
    <w:p w14:paraId="02387B6F" w14:textId="77777777" w:rsidR="00DD4D5A" w:rsidRPr="008B08EE" w:rsidRDefault="00261B9E" w:rsidP="008B08EE">
      <w:pPr>
        <w:numPr>
          <w:ilvl w:val="2"/>
          <w:numId w:val="1"/>
        </w:numPr>
        <w:tabs>
          <w:tab w:val="left" w:pos="851"/>
        </w:tabs>
        <w:snapToGrid w:val="0"/>
        <w:ind w:left="284" w:firstLine="0"/>
        <w:jc w:val="both"/>
        <w:rPr>
          <w:rFonts w:asciiTheme="majorHAnsi" w:hAnsiTheme="majorHAnsi" w:cstheme="majorHAnsi"/>
          <w:sz w:val="22"/>
          <w:szCs w:val="22"/>
        </w:rPr>
      </w:pPr>
      <w:r w:rsidRPr="008B08EE">
        <w:rPr>
          <w:rFonts w:asciiTheme="majorHAnsi" w:hAnsiTheme="majorHAnsi" w:cstheme="majorHAnsi"/>
          <w:sz w:val="22"/>
          <w:szCs w:val="22"/>
        </w:rPr>
        <w:t xml:space="preserve">Cadastro Nacional de Condenações Cíveis por Atos de Improbidade Administrativa, mantido pelo Conselho Nacional de Justiça </w:t>
      </w:r>
      <w:r w:rsidRPr="008B08EE">
        <w:rPr>
          <w:rFonts w:asciiTheme="majorHAnsi" w:hAnsiTheme="majorHAnsi" w:cstheme="majorHAnsi"/>
          <w:color w:val="0066FF"/>
          <w:sz w:val="22"/>
          <w:szCs w:val="22"/>
        </w:rPr>
        <w:t>(</w:t>
      </w:r>
      <w:hyperlink r:id="rId17">
        <w:r w:rsidRPr="008B08EE">
          <w:rPr>
            <w:rStyle w:val="ListLabel168"/>
            <w:rFonts w:asciiTheme="majorHAnsi" w:hAnsiTheme="majorHAnsi" w:cstheme="majorHAnsi"/>
            <w:color w:val="0070C0"/>
            <w:sz w:val="22"/>
            <w:szCs w:val="22"/>
          </w:rPr>
          <w:t>www.cnj.jus.br/improbidade_adm/consultar_requerido.php</w:t>
        </w:r>
      </w:hyperlink>
      <w:r w:rsidR="00A25B5F" w:rsidRPr="008B08EE">
        <w:rPr>
          <w:rStyle w:val="ListLabel168"/>
          <w:rFonts w:asciiTheme="majorHAnsi" w:hAnsiTheme="majorHAnsi" w:cstheme="majorHAnsi"/>
          <w:color w:val="0070C0"/>
          <w:sz w:val="22"/>
          <w:szCs w:val="22"/>
        </w:rPr>
        <w:t xml:space="preserve"> </w:t>
      </w:r>
      <w:r w:rsidRPr="008B08EE">
        <w:rPr>
          <w:rFonts w:asciiTheme="majorHAnsi" w:hAnsiTheme="majorHAnsi" w:cstheme="majorHAnsi"/>
          <w:color w:val="0066FF"/>
          <w:sz w:val="22"/>
          <w:szCs w:val="22"/>
        </w:rPr>
        <w:t>).</w:t>
      </w:r>
    </w:p>
    <w:p w14:paraId="4BE40972" w14:textId="77777777" w:rsidR="00DD4D5A" w:rsidRPr="008B08EE" w:rsidRDefault="00DD4D5A" w:rsidP="008B08EE">
      <w:pPr>
        <w:tabs>
          <w:tab w:val="left" w:pos="851"/>
        </w:tabs>
        <w:snapToGrid w:val="0"/>
        <w:jc w:val="both"/>
        <w:rPr>
          <w:rFonts w:asciiTheme="majorHAnsi" w:hAnsiTheme="majorHAnsi" w:cstheme="majorHAnsi"/>
          <w:sz w:val="22"/>
          <w:szCs w:val="22"/>
        </w:rPr>
      </w:pPr>
    </w:p>
    <w:p w14:paraId="064B3622" w14:textId="77777777" w:rsidR="00261B9E" w:rsidRPr="008B08EE" w:rsidRDefault="00261B9E" w:rsidP="008B08EE">
      <w:pPr>
        <w:numPr>
          <w:ilvl w:val="2"/>
          <w:numId w:val="1"/>
        </w:numPr>
        <w:tabs>
          <w:tab w:val="left" w:pos="851"/>
        </w:tabs>
        <w:snapToGrid w:val="0"/>
        <w:ind w:left="284" w:firstLine="0"/>
        <w:jc w:val="both"/>
        <w:rPr>
          <w:rFonts w:asciiTheme="majorHAnsi" w:hAnsiTheme="majorHAnsi" w:cstheme="majorHAnsi"/>
          <w:sz w:val="22"/>
          <w:szCs w:val="22"/>
        </w:rPr>
      </w:pPr>
      <w:r w:rsidRPr="008B08EE">
        <w:rPr>
          <w:rFonts w:asciiTheme="majorHAnsi" w:hAnsiTheme="majorHAnsi" w:cstheme="majorHAnsi"/>
          <w:sz w:val="22"/>
          <w:szCs w:val="22"/>
        </w:rPr>
        <w:t>Lista de Inidôneos, mantida pelo Tr</w:t>
      </w:r>
      <w:r w:rsidR="00DD4D5A" w:rsidRPr="008B08EE">
        <w:rPr>
          <w:rFonts w:asciiTheme="majorHAnsi" w:hAnsiTheme="majorHAnsi" w:cstheme="majorHAnsi"/>
          <w:sz w:val="22"/>
          <w:szCs w:val="22"/>
        </w:rPr>
        <w:t xml:space="preserve">ibunal de Contas da União – TCU </w:t>
      </w:r>
      <w:hyperlink r:id="rId18" w:history="1">
        <w:r w:rsidR="00DD4D5A" w:rsidRPr="008B08EE">
          <w:rPr>
            <w:rStyle w:val="Hyperlink"/>
            <w:rFonts w:asciiTheme="majorHAnsi" w:hAnsiTheme="majorHAnsi"/>
            <w:color w:val="0070C0"/>
            <w:sz w:val="22"/>
            <w:szCs w:val="22"/>
          </w:rPr>
          <w:t>https://contas.tcu.gov.br/ords/f?p=1660:3:0</w:t>
        </w:r>
      </w:hyperlink>
    </w:p>
    <w:p w14:paraId="0E68670F" w14:textId="77777777" w:rsidR="00DD4D5A" w:rsidRPr="008B08EE" w:rsidRDefault="00DD4D5A" w:rsidP="008B08EE">
      <w:pPr>
        <w:tabs>
          <w:tab w:val="left" w:pos="851"/>
        </w:tabs>
        <w:snapToGrid w:val="0"/>
        <w:ind w:left="284"/>
        <w:jc w:val="both"/>
        <w:rPr>
          <w:rFonts w:asciiTheme="majorHAnsi" w:hAnsiTheme="majorHAnsi" w:cstheme="majorHAnsi"/>
          <w:sz w:val="22"/>
          <w:szCs w:val="22"/>
        </w:rPr>
      </w:pPr>
    </w:p>
    <w:p w14:paraId="56466079" w14:textId="5501B697" w:rsidR="00964299" w:rsidRDefault="00964299" w:rsidP="008B08EE">
      <w:pPr>
        <w:pStyle w:val="PargrafodaLista"/>
        <w:numPr>
          <w:ilvl w:val="2"/>
          <w:numId w:val="1"/>
        </w:numPr>
        <w:tabs>
          <w:tab w:val="left" w:pos="882"/>
          <w:tab w:val="left" w:pos="1276"/>
        </w:tabs>
        <w:ind w:left="284" w:firstLine="0"/>
        <w:contextualSpacing w:val="0"/>
        <w:jc w:val="both"/>
        <w:rPr>
          <w:rFonts w:asciiTheme="majorHAnsi" w:hAnsiTheme="majorHAnsi" w:cs="Arial"/>
          <w:bCs/>
          <w:color w:val="000000"/>
          <w:sz w:val="22"/>
          <w:szCs w:val="22"/>
        </w:rPr>
      </w:pPr>
      <w:r w:rsidRPr="008B08EE">
        <w:rPr>
          <w:rFonts w:asciiTheme="majorHAnsi" w:hAnsiTheme="majorHAnsi" w:cstheme="majorHAnsi"/>
          <w:bCs/>
          <w:color w:val="000000"/>
          <w:sz w:val="22"/>
          <w:szCs w:val="22"/>
        </w:rPr>
        <w:t>A consulta aos cadastros será realizada em nome da empresa licitante e também de seu sócio majoritário, por força do artigo 12 da Lei n° 8.429</w:t>
      </w:r>
      <w:r w:rsidR="006C0E52">
        <w:rPr>
          <w:rFonts w:asciiTheme="majorHAnsi" w:hAnsiTheme="majorHAnsi" w:cstheme="majorHAnsi"/>
          <w:bCs/>
          <w:color w:val="000000"/>
          <w:sz w:val="22"/>
          <w:szCs w:val="22"/>
        </w:rPr>
        <w:t>/</w:t>
      </w:r>
      <w:r w:rsidRPr="008B08EE">
        <w:rPr>
          <w:rFonts w:asciiTheme="majorHAnsi" w:hAnsiTheme="majorHAnsi" w:cstheme="majorHAnsi"/>
          <w:bCs/>
          <w:color w:val="000000"/>
          <w:sz w:val="22"/>
          <w:szCs w:val="22"/>
        </w:rPr>
        <w:t>1992, que prevê, dentre as sanções impostas ao responsável pela prática de ato de improbidade administrativa, a proibição de contratar</w:t>
      </w:r>
      <w:r w:rsidRPr="008B08EE">
        <w:rPr>
          <w:rFonts w:asciiTheme="majorHAnsi" w:hAnsiTheme="majorHAnsi" w:cs="Arial"/>
          <w:bCs/>
          <w:color w:val="000000"/>
          <w:sz w:val="22"/>
          <w:szCs w:val="22"/>
        </w:rPr>
        <w:t xml:space="preserve"> com o Poder Público, inclusive por intermédio de pessoa jurídica da qual seja sócio majoritário.</w:t>
      </w:r>
    </w:p>
    <w:p w14:paraId="64EFDA5F" w14:textId="77777777" w:rsidR="00534A76" w:rsidRPr="00534A76" w:rsidRDefault="00534A76" w:rsidP="00534A76">
      <w:pPr>
        <w:tabs>
          <w:tab w:val="left" w:pos="882"/>
          <w:tab w:val="left" w:pos="1276"/>
        </w:tabs>
        <w:jc w:val="both"/>
        <w:rPr>
          <w:rFonts w:asciiTheme="majorHAnsi" w:hAnsiTheme="majorHAnsi" w:cs="Arial"/>
          <w:bCs/>
          <w:color w:val="000000"/>
          <w:sz w:val="22"/>
          <w:szCs w:val="22"/>
        </w:rPr>
      </w:pPr>
    </w:p>
    <w:p w14:paraId="6099553D" w14:textId="77777777" w:rsidR="00964299" w:rsidRPr="008B08EE" w:rsidRDefault="00964299" w:rsidP="00534A76">
      <w:pPr>
        <w:pStyle w:val="PargrafodaLista"/>
        <w:numPr>
          <w:ilvl w:val="3"/>
          <w:numId w:val="1"/>
        </w:numPr>
        <w:tabs>
          <w:tab w:val="left" w:pos="709"/>
          <w:tab w:val="left" w:pos="1276"/>
          <w:tab w:val="left" w:pos="1560"/>
        </w:tabs>
        <w:ind w:left="567"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7567E01F" w14:textId="77777777" w:rsidR="005F2EC9" w:rsidRPr="008B08EE" w:rsidRDefault="005F2EC9" w:rsidP="00534A76">
      <w:pPr>
        <w:pStyle w:val="PargrafodaLista"/>
        <w:tabs>
          <w:tab w:val="left" w:pos="709"/>
          <w:tab w:val="left" w:pos="1276"/>
          <w:tab w:val="left" w:pos="1560"/>
        </w:tabs>
        <w:ind w:left="567"/>
        <w:contextualSpacing w:val="0"/>
        <w:jc w:val="both"/>
        <w:rPr>
          <w:rFonts w:asciiTheme="majorHAnsi" w:hAnsiTheme="majorHAnsi" w:cs="Arial"/>
          <w:bCs/>
          <w:color w:val="000000"/>
          <w:sz w:val="22"/>
          <w:szCs w:val="22"/>
        </w:rPr>
      </w:pPr>
    </w:p>
    <w:p w14:paraId="2D0DF2BC" w14:textId="77777777" w:rsidR="00964299" w:rsidRPr="008B08EE" w:rsidRDefault="00964299" w:rsidP="00534A76">
      <w:pPr>
        <w:pStyle w:val="PargrafodaLista"/>
        <w:numPr>
          <w:ilvl w:val="3"/>
          <w:numId w:val="1"/>
        </w:numPr>
        <w:tabs>
          <w:tab w:val="left" w:pos="709"/>
          <w:tab w:val="left" w:pos="1276"/>
          <w:tab w:val="left" w:pos="1560"/>
        </w:tabs>
        <w:ind w:left="567"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lastRenderedPageBreak/>
        <w:t>A tentativa de burla será verificada por meio dos vínculos societários, linhas de fornecimento similares, dentre outros.</w:t>
      </w:r>
    </w:p>
    <w:p w14:paraId="0B25D850" w14:textId="77777777" w:rsidR="005F2EC9" w:rsidRPr="008B08EE" w:rsidRDefault="005F2EC9" w:rsidP="00534A76">
      <w:pPr>
        <w:tabs>
          <w:tab w:val="left" w:pos="709"/>
          <w:tab w:val="left" w:pos="1276"/>
          <w:tab w:val="left" w:pos="1560"/>
        </w:tabs>
        <w:ind w:left="567"/>
        <w:jc w:val="both"/>
        <w:rPr>
          <w:rFonts w:asciiTheme="majorHAnsi" w:hAnsiTheme="majorHAnsi" w:cs="Arial"/>
          <w:bCs/>
          <w:color w:val="000000"/>
          <w:sz w:val="22"/>
          <w:szCs w:val="22"/>
        </w:rPr>
      </w:pPr>
    </w:p>
    <w:p w14:paraId="45E82983" w14:textId="77777777" w:rsidR="00964299" w:rsidRPr="008B08EE" w:rsidRDefault="00964299" w:rsidP="00534A76">
      <w:pPr>
        <w:pStyle w:val="PargrafodaLista"/>
        <w:numPr>
          <w:ilvl w:val="3"/>
          <w:numId w:val="1"/>
        </w:numPr>
        <w:tabs>
          <w:tab w:val="left" w:pos="709"/>
          <w:tab w:val="left" w:pos="1276"/>
          <w:tab w:val="left" w:pos="1560"/>
        </w:tabs>
        <w:ind w:left="567"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O licitante será convocado para manifestação previamente à sua desclassificação.</w:t>
      </w:r>
    </w:p>
    <w:p w14:paraId="768D661F" w14:textId="77777777" w:rsidR="005F2EC9" w:rsidRPr="008B08EE" w:rsidRDefault="005F2EC9" w:rsidP="008B08EE">
      <w:pPr>
        <w:tabs>
          <w:tab w:val="left" w:pos="567"/>
          <w:tab w:val="left" w:pos="1276"/>
          <w:tab w:val="left" w:pos="1560"/>
        </w:tabs>
        <w:jc w:val="both"/>
        <w:rPr>
          <w:rFonts w:asciiTheme="majorHAnsi" w:hAnsiTheme="majorHAnsi" w:cs="Arial"/>
          <w:bCs/>
          <w:color w:val="000000"/>
          <w:sz w:val="22"/>
          <w:szCs w:val="22"/>
        </w:rPr>
      </w:pPr>
    </w:p>
    <w:p w14:paraId="2993A3CE" w14:textId="626214B9" w:rsidR="00964299" w:rsidRPr="008B08EE" w:rsidRDefault="00964299" w:rsidP="008B08EE">
      <w:pPr>
        <w:pStyle w:val="PargrafodaLista"/>
        <w:numPr>
          <w:ilvl w:val="2"/>
          <w:numId w:val="1"/>
        </w:numPr>
        <w:tabs>
          <w:tab w:val="left" w:pos="85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 xml:space="preserve">Constatada a existência de sanção, o </w:t>
      </w:r>
      <w:r w:rsidR="0097387C">
        <w:rPr>
          <w:rFonts w:asciiTheme="majorHAnsi" w:hAnsiTheme="majorHAnsi" w:cs="Arial"/>
          <w:bCs/>
          <w:color w:val="000000"/>
          <w:sz w:val="22"/>
          <w:szCs w:val="22"/>
        </w:rPr>
        <w:t>Agente de Contratação</w:t>
      </w:r>
      <w:r w:rsidRPr="008B08EE">
        <w:rPr>
          <w:rFonts w:asciiTheme="majorHAnsi" w:hAnsiTheme="majorHAnsi" w:cs="Arial"/>
          <w:bCs/>
          <w:color w:val="000000"/>
          <w:sz w:val="22"/>
          <w:szCs w:val="22"/>
        </w:rPr>
        <w:t xml:space="preserve"> reputará o licitante inabilitado, por falta de condição de participação.</w:t>
      </w:r>
    </w:p>
    <w:p w14:paraId="1FFFE915" w14:textId="77777777" w:rsidR="005F2EC9" w:rsidRPr="008B08EE" w:rsidRDefault="005F2EC9" w:rsidP="008B08EE">
      <w:pPr>
        <w:tabs>
          <w:tab w:val="left" w:pos="851"/>
        </w:tabs>
        <w:ind w:left="284"/>
        <w:jc w:val="both"/>
        <w:rPr>
          <w:rFonts w:asciiTheme="majorHAnsi" w:hAnsiTheme="majorHAnsi" w:cs="Arial"/>
          <w:bCs/>
          <w:color w:val="000000"/>
          <w:sz w:val="22"/>
          <w:szCs w:val="22"/>
        </w:rPr>
      </w:pPr>
    </w:p>
    <w:p w14:paraId="379D9CE7" w14:textId="0BBF9906" w:rsidR="00964299" w:rsidRPr="008B08EE" w:rsidRDefault="00964299" w:rsidP="008B08EE">
      <w:pPr>
        <w:pStyle w:val="PargrafodaLista"/>
        <w:numPr>
          <w:ilvl w:val="2"/>
          <w:numId w:val="1"/>
        </w:numPr>
        <w:tabs>
          <w:tab w:val="left" w:pos="85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 xml:space="preserve">No caso de inabilitação, haverá nova verificação, pelo sistema, da eventual ocorrência do empate ficto, previsto nos </w:t>
      </w:r>
      <w:proofErr w:type="spellStart"/>
      <w:r w:rsidRPr="008B08EE">
        <w:rPr>
          <w:rFonts w:asciiTheme="majorHAnsi" w:hAnsiTheme="majorHAnsi" w:cs="Arial"/>
          <w:bCs/>
          <w:color w:val="000000"/>
          <w:sz w:val="22"/>
          <w:szCs w:val="22"/>
        </w:rPr>
        <w:t>arts</w:t>
      </w:r>
      <w:proofErr w:type="spellEnd"/>
      <w:r w:rsidRPr="008B08EE">
        <w:rPr>
          <w:rFonts w:asciiTheme="majorHAnsi" w:hAnsiTheme="majorHAnsi" w:cs="Arial"/>
          <w:bCs/>
          <w:color w:val="000000"/>
          <w:sz w:val="22"/>
          <w:szCs w:val="22"/>
        </w:rPr>
        <w:t>. 44 e 45 da Lei Complementar nº 123</w:t>
      </w:r>
      <w:r w:rsidR="006748A8">
        <w:rPr>
          <w:rFonts w:asciiTheme="majorHAnsi" w:hAnsiTheme="majorHAnsi" w:cs="Arial"/>
          <w:bCs/>
          <w:color w:val="000000"/>
          <w:sz w:val="22"/>
          <w:szCs w:val="22"/>
        </w:rPr>
        <w:t>/</w:t>
      </w:r>
      <w:r w:rsidRPr="008B08EE">
        <w:rPr>
          <w:rFonts w:asciiTheme="majorHAnsi" w:hAnsiTheme="majorHAnsi" w:cs="Arial"/>
          <w:bCs/>
          <w:color w:val="000000"/>
          <w:sz w:val="22"/>
          <w:szCs w:val="22"/>
        </w:rPr>
        <w:t xml:space="preserve"> 2006, seguindo-se a disciplina antes estabelecida para aceitação da proposta subsequente.</w:t>
      </w:r>
    </w:p>
    <w:p w14:paraId="34990E54" w14:textId="77777777" w:rsidR="005F2EC9" w:rsidRPr="008B08EE" w:rsidRDefault="005F2EC9" w:rsidP="008B08EE">
      <w:pPr>
        <w:tabs>
          <w:tab w:val="left" w:pos="993"/>
        </w:tabs>
        <w:jc w:val="both"/>
        <w:rPr>
          <w:rFonts w:asciiTheme="majorHAnsi" w:hAnsiTheme="majorHAnsi" w:cs="Arial"/>
          <w:bCs/>
          <w:color w:val="000000"/>
          <w:sz w:val="22"/>
          <w:szCs w:val="22"/>
        </w:rPr>
      </w:pPr>
    </w:p>
    <w:p w14:paraId="6EC78022" w14:textId="77777777" w:rsidR="00964299" w:rsidRPr="008B08EE" w:rsidRDefault="00964299" w:rsidP="008B08EE">
      <w:pPr>
        <w:pStyle w:val="PargrafodaLista"/>
        <w:numPr>
          <w:ilvl w:val="1"/>
          <w:numId w:val="10"/>
        </w:numPr>
        <w:tabs>
          <w:tab w:val="left" w:pos="426"/>
        </w:tabs>
        <w:ind w:left="0" w:firstLine="0"/>
        <w:contextualSpacing w:val="0"/>
        <w:jc w:val="both"/>
        <w:rPr>
          <w:rFonts w:asciiTheme="majorHAnsi" w:hAnsiTheme="majorHAnsi" w:cs="Arial"/>
          <w:sz w:val="22"/>
          <w:szCs w:val="22"/>
          <w:lang w:eastAsia="ar-SA"/>
        </w:rPr>
      </w:pPr>
      <w:r w:rsidRPr="008B08EE">
        <w:rPr>
          <w:rFonts w:asciiTheme="majorHAnsi" w:hAnsiTheme="majorHAnsi" w:cs="Arial"/>
          <w:sz w:val="22"/>
          <w:szCs w:val="22"/>
          <w:lang w:eastAsia="ar-SA"/>
        </w:rPr>
        <w:t xml:space="preserve"> </w:t>
      </w:r>
      <w:r w:rsidRPr="008B08EE">
        <w:rPr>
          <w:rFonts w:asciiTheme="majorHAnsi" w:hAnsiTheme="majorHAnsi" w:cs="Arial"/>
          <w:color w:val="000000" w:themeColor="text1"/>
          <w:sz w:val="22"/>
          <w:szCs w:val="22"/>
        </w:rPr>
        <w:t xml:space="preserve">Caso atendidas as condições de participação, </w:t>
      </w:r>
      <w:r w:rsidRPr="008B08EE">
        <w:rPr>
          <w:rFonts w:asciiTheme="majorHAnsi" w:hAnsiTheme="majorHAnsi" w:cs="Arial"/>
          <w:sz w:val="22"/>
          <w:szCs w:val="22"/>
        </w:rPr>
        <w:t xml:space="preserve">a habilitação dos licitantes será verificada por meio do </w:t>
      </w:r>
      <w:r w:rsidRPr="008B08EE">
        <w:rPr>
          <w:rFonts w:asciiTheme="majorHAnsi" w:hAnsiTheme="majorHAnsi" w:cs="Arial"/>
          <w:b/>
          <w:sz w:val="22"/>
          <w:szCs w:val="22"/>
        </w:rPr>
        <w:t>PORTAL DE COMPRAS PUBLICAS</w:t>
      </w:r>
      <w:r w:rsidRPr="008B08EE">
        <w:rPr>
          <w:rFonts w:asciiTheme="majorHAnsi" w:hAnsiTheme="majorHAnsi" w:cs="Arial"/>
          <w:sz w:val="22"/>
          <w:szCs w:val="22"/>
        </w:rPr>
        <w:t xml:space="preserve">, </w:t>
      </w:r>
      <w:r w:rsidRPr="008B08EE">
        <w:rPr>
          <w:rFonts w:asciiTheme="majorHAnsi" w:hAnsiTheme="majorHAnsi" w:cs="Arial"/>
          <w:sz w:val="22"/>
          <w:szCs w:val="22"/>
          <w:lang w:eastAsia="ar-SA"/>
        </w:rPr>
        <w:t>em relação à habilitação jurídica, à regularidade fiscal e trabalhista, à qualificação econômica financeira e habilitação técnica.</w:t>
      </w:r>
    </w:p>
    <w:p w14:paraId="768B8D76" w14:textId="77777777" w:rsidR="005F2EC9" w:rsidRPr="008B08EE" w:rsidRDefault="005F2EC9" w:rsidP="008B08EE">
      <w:pPr>
        <w:pStyle w:val="PargrafodaLista"/>
        <w:ind w:left="0"/>
        <w:contextualSpacing w:val="0"/>
        <w:jc w:val="both"/>
        <w:rPr>
          <w:rFonts w:asciiTheme="majorHAnsi" w:hAnsiTheme="majorHAnsi" w:cs="Arial"/>
          <w:sz w:val="22"/>
          <w:szCs w:val="22"/>
          <w:lang w:eastAsia="ar-SA"/>
        </w:rPr>
      </w:pPr>
    </w:p>
    <w:p w14:paraId="62BEE479" w14:textId="77777777" w:rsidR="00964299" w:rsidRPr="008B08EE" w:rsidRDefault="00964299"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É dever do licitante atualizar previamente as comprovações constantes do </w:t>
      </w:r>
      <w:r w:rsidRPr="008B08EE">
        <w:rPr>
          <w:rFonts w:asciiTheme="majorHAnsi" w:hAnsiTheme="majorHAnsi" w:cs="Arial"/>
          <w:b/>
          <w:sz w:val="22"/>
          <w:szCs w:val="22"/>
        </w:rPr>
        <w:t xml:space="preserve">PORTAL DE COMPRAS PUBLICAS, </w:t>
      </w:r>
      <w:r w:rsidRPr="008B08EE">
        <w:rPr>
          <w:rFonts w:asciiTheme="majorHAnsi" w:hAnsiTheme="majorHAnsi" w:cs="Arial"/>
          <w:color w:val="000000"/>
          <w:sz w:val="22"/>
          <w:szCs w:val="22"/>
        </w:rPr>
        <w:t>para que estejam vigentes na data da abertura da sessão pública, ou encaminhar, em conjunto com a apresentação da proposta, a respectiva documentação atualizada.</w:t>
      </w:r>
    </w:p>
    <w:p w14:paraId="504FD27E" w14:textId="77777777" w:rsidR="00076DCA" w:rsidRPr="008B08EE" w:rsidRDefault="00076DCA" w:rsidP="008B08EE">
      <w:pPr>
        <w:pStyle w:val="PargrafodaLista"/>
        <w:tabs>
          <w:tab w:val="left" w:pos="993"/>
        </w:tabs>
        <w:ind w:left="284"/>
        <w:contextualSpacing w:val="0"/>
        <w:jc w:val="both"/>
        <w:rPr>
          <w:rFonts w:asciiTheme="majorHAnsi" w:hAnsiTheme="majorHAnsi" w:cs="Arial"/>
          <w:color w:val="000000"/>
          <w:sz w:val="22"/>
          <w:szCs w:val="22"/>
        </w:rPr>
      </w:pPr>
    </w:p>
    <w:p w14:paraId="214B1221" w14:textId="4BAC5BBC" w:rsidR="00964299" w:rsidRPr="008B08EE" w:rsidRDefault="00964299" w:rsidP="008B08EE">
      <w:pPr>
        <w:numPr>
          <w:ilvl w:val="2"/>
          <w:numId w:val="10"/>
        </w:numPr>
        <w:tabs>
          <w:tab w:val="left" w:pos="993"/>
        </w:tabs>
        <w:ind w:left="284" w:firstLine="63"/>
        <w:jc w:val="both"/>
        <w:rPr>
          <w:rFonts w:asciiTheme="majorHAnsi" w:hAnsiTheme="majorHAnsi" w:cs="Arial"/>
          <w:color w:val="000000" w:themeColor="text1"/>
          <w:sz w:val="22"/>
          <w:szCs w:val="22"/>
        </w:rPr>
      </w:pPr>
      <w:r w:rsidRPr="008B08EE">
        <w:rPr>
          <w:rFonts w:asciiTheme="majorHAnsi" w:hAnsiTheme="majorHAnsi" w:cs="Arial"/>
          <w:color w:val="000000"/>
          <w:sz w:val="22"/>
          <w:szCs w:val="22"/>
        </w:rPr>
        <w:t xml:space="preserve">O descumprimento do subitem acima implicará a inabilitação do licitante, exceto se a consulta aos sítios eletrônicos oficiais emissores de certidões feita pelo </w:t>
      </w:r>
      <w:r w:rsidR="0097387C">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xml:space="preserve"> lograr êxito em encontrar a(s) certidão(</w:t>
      </w:r>
      <w:proofErr w:type="spellStart"/>
      <w:r w:rsidRPr="008B08EE">
        <w:rPr>
          <w:rFonts w:asciiTheme="majorHAnsi" w:hAnsiTheme="majorHAnsi" w:cs="Arial"/>
          <w:color w:val="000000"/>
          <w:sz w:val="22"/>
          <w:szCs w:val="22"/>
        </w:rPr>
        <w:t>ões</w:t>
      </w:r>
      <w:proofErr w:type="spellEnd"/>
      <w:r w:rsidRPr="008B08EE">
        <w:rPr>
          <w:rFonts w:asciiTheme="majorHAnsi" w:hAnsiTheme="majorHAnsi" w:cs="Arial"/>
          <w:color w:val="000000"/>
          <w:sz w:val="22"/>
          <w:szCs w:val="22"/>
        </w:rPr>
        <w:t>) válida(s).</w:t>
      </w:r>
    </w:p>
    <w:p w14:paraId="5803341C" w14:textId="77777777" w:rsidR="005F2EC9" w:rsidRPr="008B08EE" w:rsidRDefault="005F2EC9" w:rsidP="008B08EE">
      <w:pPr>
        <w:tabs>
          <w:tab w:val="left" w:pos="1843"/>
        </w:tabs>
        <w:ind w:left="1134"/>
        <w:jc w:val="both"/>
        <w:rPr>
          <w:rFonts w:asciiTheme="majorHAnsi" w:hAnsiTheme="majorHAnsi" w:cs="Arial"/>
          <w:color w:val="000000" w:themeColor="text1"/>
          <w:sz w:val="22"/>
          <w:szCs w:val="22"/>
        </w:rPr>
      </w:pPr>
    </w:p>
    <w:p w14:paraId="785958B5" w14:textId="259A544C" w:rsidR="000E51CA" w:rsidRDefault="000E51CA" w:rsidP="000E51CA">
      <w:pPr>
        <w:pStyle w:val="PADRO"/>
        <w:keepNext w:val="0"/>
        <w:widowControl/>
        <w:numPr>
          <w:ilvl w:val="1"/>
          <w:numId w:val="10"/>
        </w:numPr>
        <w:tabs>
          <w:tab w:val="left" w:pos="426"/>
        </w:tabs>
        <w:spacing w:before="0" w:after="0" w:line="240" w:lineRule="auto"/>
        <w:ind w:left="0" w:firstLine="0"/>
        <w:rPr>
          <w:rFonts w:asciiTheme="majorHAnsi" w:hAnsiTheme="majorHAnsi" w:cs="Arial"/>
          <w:sz w:val="22"/>
          <w:szCs w:val="22"/>
        </w:rPr>
      </w:pPr>
      <w:r>
        <w:rPr>
          <w:rFonts w:asciiTheme="majorHAnsi" w:hAnsiTheme="majorHAnsi" w:cs="Arial"/>
          <w:sz w:val="22"/>
          <w:szCs w:val="22"/>
        </w:rPr>
        <w:t>Em caso de participação de empresas em consórcio, será exigido o acréscimo de 10% (dez por cento) a 30% (trinta por cento) sobre o valor exigido de licitante individual para a habilitação econômico-financeira, salvo justificação no processo licitatório.</w:t>
      </w:r>
      <w:r w:rsidR="009F4238">
        <w:rPr>
          <w:rFonts w:asciiTheme="majorHAnsi" w:hAnsiTheme="majorHAnsi" w:cs="Arial"/>
          <w:sz w:val="22"/>
          <w:szCs w:val="22"/>
        </w:rPr>
        <w:t xml:space="preserve"> Essa regra não se aplica aos consórcios formados, em sua totalidade, por microempresas e pequenas empresas, assim definidas em lei.</w:t>
      </w:r>
    </w:p>
    <w:p w14:paraId="3399821E" w14:textId="56163BB9" w:rsidR="000E51CA" w:rsidRPr="000E51CA" w:rsidRDefault="000E51CA" w:rsidP="000E51CA">
      <w:pPr>
        <w:pStyle w:val="PADRO"/>
        <w:keepNext w:val="0"/>
        <w:widowControl/>
        <w:tabs>
          <w:tab w:val="left" w:pos="426"/>
        </w:tabs>
        <w:spacing w:before="0" w:after="0" w:line="240" w:lineRule="auto"/>
        <w:ind w:firstLine="0"/>
        <w:rPr>
          <w:rFonts w:asciiTheme="majorHAnsi" w:hAnsiTheme="majorHAnsi" w:cs="Arial"/>
          <w:sz w:val="22"/>
          <w:szCs w:val="22"/>
        </w:rPr>
      </w:pPr>
    </w:p>
    <w:p w14:paraId="0DF2F1E3" w14:textId="46676F82" w:rsidR="00964299" w:rsidRPr="008B08EE" w:rsidRDefault="00964299" w:rsidP="008B08EE">
      <w:pPr>
        <w:pStyle w:val="PADRO"/>
        <w:keepNext w:val="0"/>
        <w:widowControl/>
        <w:numPr>
          <w:ilvl w:val="1"/>
          <w:numId w:val="10"/>
        </w:numPr>
        <w:tabs>
          <w:tab w:val="left" w:pos="426"/>
        </w:tabs>
        <w:spacing w:before="0" w:after="0" w:line="240" w:lineRule="auto"/>
        <w:ind w:left="0" w:firstLine="0"/>
        <w:rPr>
          <w:rFonts w:asciiTheme="majorHAnsi" w:hAnsiTheme="majorHAnsi" w:cs="Arial"/>
          <w:sz w:val="22"/>
          <w:szCs w:val="22"/>
        </w:rPr>
      </w:pPr>
      <w:r w:rsidRPr="008B08EE">
        <w:rPr>
          <w:rFonts w:asciiTheme="majorHAnsi" w:hAnsiTheme="majorHAnsi" w:cs="Arial"/>
          <w:color w:val="000000" w:themeColor="text1"/>
          <w:sz w:val="22"/>
          <w:szCs w:val="22"/>
        </w:rPr>
        <w:t>Havendo a n</w:t>
      </w:r>
      <w:r w:rsidRPr="008B08EE">
        <w:rPr>
          <w:rFonts w:asciiTheme="majorHAnsi" w:hAnsiTheme="majorHAnsi" w:cs="Arial"/>
          <w:color w:val="000000"/>
          <w:sz w:val="22"/>
          <w:szCs w:val="22"/>
        </w:rPr>
        <w:t>ecessidade de envio de documentos de habilitação complementares</w:t>
      </w:r>
      <w:r w:rsidRPr="008B08EE">
        <w:rPr>
          <w:rFonts w:asciiTheme="majorHAnsi" w:hAnsiTheme="majorHAnsi" w:cs="Arial"/>
          <w:color w:val="000000" w:themeColor="text1"/>
          <w:sz w:val="22"/>
          <w:szCs w:val="22"/>
        </w:rPr>
        <w:t xml:space="preserve">, </w:t>
      </w:r>
      <w:r w:rsidRPr="008B08EE">
        <w:rPr>
          <w:rFonts w:asciiTheme="majorHAnsi" w:hAnsiTheme="majorHAnsi" w:cs="Arial"/>
          <w:color w:val="000000"/>
          <w:sz w:val="22"/>
          <w:szCs w:val="22"/>
        </w:rPr>
        <w:t>necessários à confirmação daqueles exigidos neste Edital e já apresentados, </w:t>
      </w:r>
      <w:r w:rsidRPr="008B08EE">
        <w:rPr>
          <w:rFonts w:asciiTheme="majorHAnsi" w:hAnsiTheme="majorHAnsi" w:cs="Arial"/>
          <w:color w:val="000000" w:themeColor="text1"/>
          <w:sz w:val="22"/>
          <w:szCs w:val="22"/>
        </w:rPr>
        <w:t xml:space="preserve">o licitante será convocado a encaminhá-los, </w:t>
      </w:r>
      <w:r w:rsidRPr="008B08EE">
        <w:rPr>
          <w:rFonts w:asciiTheme="majorHAnsi" w:hAnsiTheme="majorHAnsi" w:cs="Arial"/>
          <w:color w:val="000000"/>
          <w:sz w:val="22"/>
          <w:szCs w:val="22"/>
        </w:rPr>
        <w:t>em formato digital, via sistema,</w:t>
      </w:r>
      <w:r w:rsidRPr="008B08EE">
        <w:rPr>
          <w:rFonts w:asciiTheme="majorHAnsi" w:hAnsiTheme="majorHAnsi" w:cs="Arial"/>
          <w:color w:val="000000" w:themeColor="text1"/>
          <w:sz w:val="22"/>
          <w:szCs w:val="22"/>
        </w:rPr>
        <w:t xml:space="preserve"> no prazo de </w:t>
      </w:r>
      <w:r w:rsidR="00114570" w:rsidRPr="00CA32DA">
        <w:rPr>
          <w:rFonts w:asciiTheme="majorHAnsi" w:hAnsiTheme="majorHAnsi" w:cs="Arial"/>
          <w:b/>
          <w:sz w:val="22"/>
          <w:szCs w:val="22"/>
          <w:highlight w:val="lightGray"/>
          <w:shd w:val="clear" w:color="auto" w:fill="D9D9D9" w:themeFill="background1" w:themeFillShade="D9"/>
          <w:lang w:eastAsia="en-US"/>
        </w:rPr>
        <w:t>24</w:t>
      </w:r>
      <w:r w:rsidR="006748A8" w:rsidRPr="00CA32DA">
        <w:rPr>
          <w:rFonts w:asciiTheme="majorHAnsi" w:hAnsiTheme="majorHAnsi" w:cs="Arial"/>
          <w:b/>
          <w:color w:val="000000" w:themeColor="text1"/>
          <w:sz w:val="22"/>
          <w:szCs w:val="22"/>
          <w:highlight w:val="lightGray"/>
        </w:rPr>
        <w:t>horas s</w:t>
      </w:r>
      <w:r w:rsidRPr="00CA32DA">
        <w:rPr>
          <w:rFonts w:asciiTheme="majorHAnsi" w:hAnsiTheme="majorHAnsi" w:cs="Arial"/>
          <w:b/>
          <w:color w:val="000000" w:themeColor="text1"/>
          <w:sz w:val="22"/>
          <w:szCs w:val="22"/>
          <w:highlight w:val="lightGray"/>
        </w:rPr>
        <w:t>ob pena de inabilitação.</w:t>
      </w:r>
    </w:p>
    <w:p w14:paraId="3C365187" w14:textId="77777777" w:rsidR="005F2EC9" w:rsidRPr="008B08EE" w:rsidRDefault="005F2EC9" w:rsidP="008B08EE">
      <w:pPr>
        <w:pStyle w:val="PADRO"/>
        <w:keepNext w:val="0"/>
        <w:widowControl/>
        <w:tabs>
          <w:tab w:val="left" w:pos="426"/>
        </w:tabs>
        <w:spacing w:before="0" w:after="0" w:line="240" w:lineRule="auto"/>
        <w:ind w:firstLine="0"/>
        <w:rPr>
          <w:rFonts w:asciiTheme="majorHAnsi" w:hAnsiTheme="majorHAnsi" w:cs="Arial"/>
          <w:sz w:val="22"/>
          <w:szCs w:val="22"/>
        </w:rPr>
      </w:pPr>
    </w:p>
    <w:p w14:paraId="0AE28D80" w14:textId="77777777" w:rsidR="00964299" w:rsidRPr="008B08EE" w:rsidRDefault="00964299" w:rsidP="008B08EE">
      <w:pPr>
        <w:numPr>
          <w:ilvl w:val="1"/>
          <w:numId w:val="10"/>
        </w:numPr>
        <w:tabs>
          <w:tab w:val="left" w:pos="426"/>
        </w:tabs>
        <w:ind w:left="0" w:firstLine="0"/>
        <w:jc w:val="both"/>
        <w:rPr>
          <w:rFonts w:asciiTheme="majorHAnsi" w:hAnsiTheme="majorHAnsi" w:cs="Arial"/>
          <w:sz w:val="22"/>
          <w:szCs w:val="22"/>
        </w:rPr>
      </w:pPr>
      <w:r w:rsidRPr="008B08EE">
        <w:rPr>
          <w:rFonts w:asciiTheme="majorHAnsi" w:hAnsiTheme="majorHAnsi" w:cs="Arial"/>
          <w:sz w:val="22"/>
          <w:szCs w:val="22"/>
        </w:rPr>
        <w:t xml:space="preserve">Somente haverá a necessidade de comprovação do preenchimento de requisitos mediante apresentação dos documentos originais </w:t>
      </w:r>
      <w:proofErr w:type="spellStart"/>
      <w:r w:rsidRPr="008B08EE">
        <w:rPr>
          <w:rFonts w:asciiTheme="majorHAnsi" w:hAnsiTheme="majorHAnsi" w:cs="Arial"/>
          <w:sz w:val="22"/>
          <w:szCs w:val="22"/>
        </w:rPr>
        <w:t>não-digitais</w:t>
      </w:r>
      <w:proofErr w:type="spellEnd"/>
      <w:r w:rsidRPr="008B08EE">
        <w:rPr>
          <w:rFonts w:asciiTheme="majorHAnsi" w:hAnsiTheme="majorHAnsi" w:cs="Arial"/>
          <w:sz w:val="22"/>
          <w:szCs w:val="22"/>
        </w:rPr>
        <w:t xml:space="preserve"> quando houver dúvida em relação à integridade do documento digital.</w:t>
      </w:r>
    </w:p>
    <w:p w14:paraId="305B18BB" w14:textId="77777777" w:rsidR="001A5B35" w:rsidRPr="008B08EE" w:rsidRDefault="001A5B35" w:rsidP="008B08EE">
      <w:pPr>
        <w:tabs>
          <w:tab w:val="left" w:pos="426"/>
        </w:tabs>
        <w:jc w:val="both"/>
        <w:rPr>
          <w:rFonts w:asciiTheme="majorHAnsi" w:hAnsiTheme="majorHAnsi" w:cs="Arial"/>
          <w:sz w:val="22"/>
          <w:szCs w:val="22"/>
        </w:rPr>
      </w:pPr>
    </w:p>
    <w:p w14:paraId="31D07E60" w14:textId="77777777" w:rsidR="00964299" w:rsidRPr="008B08EE" w:rsidRDefault="00964299">
      <w:pPr>
        <w:pStyle w:val="PargrafodaLista"/>
        <w:numPr>
          <w:ilvl w:val="1"/>
          <w:numId w:val="15"/>
        </w:numPr>
        <w:tabs>
          <w:tab w:val="left" w:pos="426"/>
        </w:tabs>
        <w:ind w:left="0" w:firstLine="0"/>
        <w:jc w:val="both"/>
        <w:rPr>
          <w:rFonts w:asciiTheme="majorHAnsi" w:hAnsiTheme="majorHAnsi" w:cs="Arial"/>
          <w:sz w:val="22"/>
          <w:szCs w:val="22"/>
        </w:rPr>
      </w:pPr>
      <w:r w:rsidRPr="008B08EE">
        <w:rPr>
          <w:rFonts w:asciiTheme="majorHAnsi" w:hAnsiTheme="majorHAnsi" w:cs="Arial"/>
          <w:sz w:val="22"/>
          <w:szCs w:val="22"/>
        </w:rPr>
        <w:t>Não serão aceitos documentos de habilitação com indicação de CNPJ/CPF diferentes, salvo aqueles legalmente permitidos.</w:t>
      </w:r>
    </w:p>
    <w:p w14:paraId="268CE472" w14:textId="77777777" w:rsidR="005F2EC9" w:rsidRPr="008B08EE" w:rsidRDefault="005F2EC9" w:rsidP="008B08EE">
      <w:pPr>
        <w:pStyle w:val="PargrafodaLista"/>
        <w:tabs>
          <w:tab w:val="left" w:pos="426"/>
        </w:tabs>
        <w:ind w:left="0"/>
        <w:jc w:val="both"/>
        <w:rPr>
          <w:rFonts w:asciiTheme="majorHAnsi" w:hAnsiTheme="majorHAnsi" w:cs="Arial"/>
          <w:sz w:val="22"/>
          <w:szCs w:val="22"/>
        </w:rPr>
      </w:pPr>
    </w:p>
    <w:p w14:paraId="0624AC67" w14:textId="77777777" w:rsidR="00964299" w:rsidRPr="008B08EE" w:rsidRDefault="00964299">
      <w:pPr>
        <w:pStyle w:val="PargrafodaLista"/>
        <w:numPr>
          <w:ilvl w:val="1"/>
          <w:numId w:val="15"/>
        </w:numPr>
        <w:tabs>
          <w:tab w:val="left" w:pos="426"/>
        </w:tabs>
        <w:ind w:left="0" w:firstLine="0"/>
        <w:jc w:val="both"/>
        <w:rPr>
          <w:rFonts w:asciiTheme="majorHAnsi" w:hAnsiTheme="majorHAnsi" w:cs="Arial"/>
          <w:sz w:val="22"/>
          <w:szCs w:val="22"/>
        </w:rPr>
      </w:pPr>
      <w:r w:rsidRPr="008B08EE">
        <w:rPr>
          <w:rFonts w:asciiTheme="majorHAnsi" w:hAnsiTheme="majorHAnsi" w:cs="Arial"/>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7F6ADBB" w14:textId="77777777" w:rsidR="005F2EC9" w:rsidRPr="008B08EE" w:rsidRDefault="005F2EC9" w:rsidP="008B08EE">
      <w:pPr>
        <w:pStyle w:val="PargrafodaLista"/>
        <w:tabs>
          <w:tab w:val="left" w:pos="426"/>
        </w:tabs>
        <w:ind w:left="0"/>
        <w:jc w:val="both"/>
        <w:rPr>
          <w:rFonts w:asciiTheme="majorHAnsi" w:hAnsiTheme="majorHAnsi" w:cs="Arial"/>
          <w:sz w:val="22"/>
          <w:szCs w:val="22"/>
        </w:rPr>
      </w:pPr>
    </w:p>
    <w:p w14:paraId="5D73AF41" w14:textId="77777777" w:rsidR="00964299" w:rsidRPr="008B08EE" w:rsidRDefault="00964299">
      <w:pPr>
        <w:pStyle w:val="PargrafodaLista"/>
        <w:numPr>
          <w:ilvl w:val="2"/>
          <w:numId w:val="15"/>
        </w:numPr>
        <w:tabs>
          <w:tab w:val="left" w:pos="993"/>
        </w:tabs>
        <w:ind w:left="284" w:firstLine="0"/>
        <w:jc w:val="both"/>
        <w:rPr>
          <w:rFonts w:asciiTheme="majorHAnsi" w:hAnsiTheme="majorHAnsi" w:cs="Arial"/>
          <w:sz w:val="22"/>
          <w:szCs w:val="22"/>
        </w:rPr>
      </w:pPr>
      <w:r w:rsidRPr="008B08EE">
        <w:rPr>
          <w:rFonts w:asciiTheme="majorHAnsi" w:hAnsiTheme="majorHAnsi" w:cs="Arial"/>
          <w:sz w:val="22"/>
          <w:szCs w:val="22"/>
        </w:rPr>
        <w:t>Serão aceitos registros de CNPJ de licitante matriz e filial com diferenças de números de documentos pertinentes ao CND e ao CRF/FGTS, quando for comprovada a centralização do recolhimento dessas contribuições.</w:t>
      </w:r>
    </w:p>
    <w:p w14:paraId="3A174607" w14:textId="77777777" w:rsidR="001A5B35" w:rsidRPr="008B08EE" w:rsidRDefault="001A5B35" w:rsidP="008B08EE">
      <w:pPr>
        <w:pStyle w:val="PargrafodaLista"/>
        <w:tabs>
          <w:tab w:val="left" w:pos="993"/>
        </w:tabs>
        <w:ind w:left="284"/>
        <w:jc w:val="both"/>
        <w:rPr>
          <w:rFonts w:asciiTheme="majorHAnsi" w:hAnsiTheme="majorHAnsi" w:cs="Arial"/>
          <w:sz w:val="22"/>
          <w:szCs w:val="22"/>
        </w:rPr>
      </w:pPr>
    </w:p>
    <w:p w14:paraId="29E64639" w14:textId="51BF422D" w:rsidR="00964299" w:rsidRPr="008B08EE" w:rsidRDefault="006748A8">
      <w:pPr>
        <w:pStyle w:val="PargrafodaLista"/>
        <w:numPr>
          <w:ilvl w:val="1"/>
          <w:numId w:val="15"/>
        </w:numPr>
        <w:tabs>
          <w:tab w:val="left" w:pos="426"/>
        </w:tabs>
        <w:ind w:left="0" w:firstLine="0"/>
        <w:jc w:val="both"/>
        <w:rPr>
          <w:rFonts w:asciiTheme="majorHAnsi" w:hAnsiTheme="majorHAnsi" w:cs="Arial"/>
          <w:sz w:val="22"/>
          <w:szCs w:val="22"/>
        </w:rPr>
      </w:pPr>
      <w:r>
        <w:rPr>
          <w:rFonts w:asciiTheme="majorHAnsi" w:hAnsiTheme="majorHAnsi" w:cs="Arial"/>
          <w:sz w:val="22"/>
          <w:szCs w:val="22"/>
        </w:rPr>
        <w:lastRenderedPageBreak/>
        <w:t>O</w:t>
      </w:r>
      <w:r w:rsidR="00964299" w:rsidRPr="008B08EE">
        <w:rPr>
          <w:rFonts w:asciiTheme="majorHAnsi" w:hAnsiTheme="majorHAnsi" w:cs="Arial"/>
          <w:sz w:val="22"/>
          <w:szCs w:val="22"/>
        </w:rPr>
        <w:t>s licitantes deverão encaminhar, nos termos deste Edital, a documentação relacionada nos itens a seguir, para fins de habilitação:</w:t>
      </w:r>
    </w:p>
    <w:p w14:paraId="0220BDB8" w14:textId="77777777" w:rsidR="00964299" w:rsidRPr="008B08EE" w:rsidRDefault="00964299" w:rsidP="008B08EE">
      <w:pPr>
        <w:pStyle w:val="PargrafodaLista"/>
        <w:ind w:left="858"/>
        <w:jc w:val="both"/>
        <w:rPr>
          <w:rFonts w:asciiTheme="majorHAnsi" w:hAnsiTheme="majorHAnsi" w:cs="Arial"/>
          <w:sz w:val="22"/>
          <w:szCs w:val="22"/>
          <w:highlight w:val="yellow"/>
        </w:rPr>
      </w:pPr>
    </w:p>
    <w:p w14:paraId="78A7103D" w14:textId="5F054068" w:rsidR="006748A8" w:rsidRPr="006748A8" w:rsidRDefault="001A5B35" w:rsidP="006748A8">
      <w:pPr>
        <w:pStyle w:val="PargrafodaLista"/>
        <w:numPr>
          <w:ilvl w:val="1"/>
          <w:numId w:val="1"/>
        </w:numPr>
        <w:tabs>
          <w:tab w:val="left" w:pos="426"/>
          <w:tab w:val="left" w:pos="1134"/>
        </w:tabs>
        <w:ind w:left="0" w:hanging="7"/>
        <w:contextualSpacing w:val="0"/>
        <w:jc w:val="both"/>
        <w:rPr>
          <w:rFonts w:asciiTheme="majorHAnsi" w:hAnsiTheme="majorHAnsi" w:cs="Arial"/>
          <w:b/>
          <w:bCs/>
          <w:color w:val="000000"/>
          <w:sz w:val="22"/>
          <w:szCs w:val="22"/>
        </w:rPr>
      </w:pPr>
      <w:r w:rsidRPr="008B08EE">
        <w:rPr>
          <w:rFonts w:asciiTheme="majorHAnsi" w:hAnsiTheme="majorHAnsi" w:cs="Arial"/>
          <w:b/>
          <w:bCs/>
          <w:color w:val="000000"/>
          <w:sz w:val="22"/>
          <w:szCs w:val="22"/>
        </w:rPr>
        <w:t xml:space="preserve">HABILITAÇÃO JURÍDICA: </w:t>
      </w:r>
    </w:p>
    <w:p w14:paraId="4F083B31" w14:textId="77777777" w:rsidR="001A5B35" w:rsidRPr="008B08EE" w:rsidRDefault="001A5B35" w:rsidP="008B08EE">
      <w:pPr>
        <w:pStyle w:val="PargrafodaLista"/>
        <w:tabs>
          <w:tab w:val="left" w:pos="426"/>
          <w:tab w:val="left" w:pos="1134"/>
        </w:tabs>
        <w:ind w:left="0"/>
        <w:contextualSpacing w:val="0"/>
        <w:jc w:val="both"/>
        <w:rPr>
          <w:rFonts w:asciiTheme="majorHAnsi" w:hAnsiTheme="majorHAnsi" w:cs="Arial"/>
          <w:b/>
          <w:bCs/>
          <w:color w:val="000000"/>
          <w:sz w:val="22"/>
          <w:szCs w:val="22"/>
        </w:rPr>
      </w:pPr>
    </w:p>
    <w:p w14:paraId="09D3B6F9"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 caso de empresário individual: inscrição no Registro Público de Empresas Mercantis, a cargo da Junta Comercial da respectiva sede;</w:t>
      </w:r>
    </w:p>
    <w:p w14:paraId="1A1F1EB7" w14:textId="77777777" w:rsidR="001A5B35" w:rsidRPr="008B08EE" w:rsidRDefault="001A5B35" w:rsidP="008B08EE">
      <w:pPr>
        <w:pStyle w:val="PargrafodaLista"/>
        <w:tabs>
          <w:tab w:val="left" w:pos="851"/>
          <w:tab w:val="left" w:pos="1134"/>
          <w:tab w:val="left" w:pos="1701"/>
        </w:tabs>
        <w:ind w:left="284"/>
        <w:contextualSpacing w:val="0"/>
        <w:jc w:val="both"/>
        <w:rPr>
          <w:rFonts w:asciiTheme="majorHAnsi" w:hAnsiTheme="majorHAnsi" w:cs="Arial"/>
          <w:bCs/>
          <w:color w:val="000000"/>
          <w:sz w:val="22"/>
          <w:szCs w:val="22"/>
        </w:rPr>
      </w:pPr>
    </w:p>
    <w:p w14:paraId="36EA050F"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 xml:space="preserve">Em se tratando de microempreendedor individual – MEI: Certificado da Condição de Microempreendedor Individual - CCMEI, cuja aceitação ficará condicionada à verificação da autenticidade no sítio </w:t>
      </w:r>
      <w:hyperlink r:id="rId19" w:history="1">
        <w:r w:rsidRPr="008B08EE">
          <w:rPr>
            <w:rStyle w:val="Hyperlink"/>
            <w:rFonts w:asciiTheme="majorHAnsi" w:hAnsiTheme="majorHAnsi" w:cs="Arial"/>
            <w:bCs/>
            <w:color w:val="0066FF"/>
            <w:sz w:val="22"/>
            <w:szCs w:val="22"/>
          </w:rPr>
          <w:t>www.portaldoempreendedor.gov.br</w:t>
        </w:r>
      </w:hyperlink>
      <w:r w:rsidRPr="008B08EE">
        <w:rPr>
          <w:rFonts w:asciiTheme="majorHAnsi" w:hAnsiTheme="majorHAnsi" w:cs="Arial"/>
          <w:bCs/>
          <w:color w:val="0066FF"/>
          <w:sz w:val="22"/>
          <w:szCs w:val="22"/>
        </w:rPr>
        <w:t>;</w:t>
      </w:r>
    </w:p>
    <w:p w14:paraId="4AD0DB3A" w14:textId="77777777" w:rsidR="001A5B35" w:rsidRPr="008B08EE" w:rsidRDefault="001A5B35" w:rsidP="008B08EE">
      <w:pPr>
        <w:tabs>
          <w:tab w:val="left" w:pos="851"/>
          <w:tab w:val="left" w:pos="1134"/>
          <w:tab w:val="left" w:pos="1701"/>
        </w:tabs>
        <w:ind w:left="284"/>
        <w:jc w:val="both"/>
        <w:rPr>
          <w:rFonts w:asciiTheme="majorHAnsi" w:hAnsiTheme="majorHAnsi" w:cs="Arial"/>
          <w:bCs/>
          <w:color w:val="000000"/>
          <w:sz w:val="22"/>
          <w:szCs w:val="22"/>
        </w:rPr>
      </w:pPr>
    </w:p>
    <w:p w14:paraId="4977248D"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AC1FEF3" w14:textId="77777777" w:rsidR="001A5B35" w:rsidRPr="008B08EE" w:rsidRDefault="001A5B35" w:rsidP="008B08EE">
      <w:pPr>
        <w:tabs>
          <w:tab w:val="left" w:pos="851"/>
          <w:tab w:val="left" w:pos="1134"/>
          <w:tab w:val="left" w:pos="1701"/>
        </w:tabs>
        <w:ind w:left="284"/>
        <w:jc w:val="both"/>
        <w:rPr>
          <w:rFonts w:asciiTheme="majorHAnsi" w:hAnsiTheme="majorHAnsi" w:cs="Arial"/>
          <w:bCs/>
          <w:color w:val="000000"/>
          <w:sz w:val="22"/>
          <w:szCs w:val="22"/>
        </w:rPr>
      </w:pPr>
    </w:p>
    <w:p w14:paraId="7F5EA649"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Inscrição no Registro Público de Empresas Mercantis onde opera, com averbação no Registro onde tem sede a matriz, no caso de ser o participante sucursal, filial ou agência;</w:t>
      </w:r>
    </w:p>
    <w:p w14:paraId="6D1E4204" w14:textId="77777777" w:rsidR="001A5B35" w:rsidRPr="008B08EE" w:rsidRDefault="001A5B35" w:rsidP="008B08EE">
      <w:pPr>
        <w:tabs>
          <w:tab w:val="left" w:pos="851"/>
          <w:tab w:val="left" w:pos="1134"/>
          <w:tab w:val="left" w:pos="1701"/>
        </w:tabs>
        <w:ind w:left="284"/>
        <w:jc w:val="both"/>
        <w:rPr>
          <w:rFonts w:asciiTheme="majorHAnsi" w:hAnsiTheme="majorHAnsi" w:cs="Arial"/>
          <w:bCs/>
          <w:color w:val="000000"/>
          <w:sz w:val="22"/>
          <w:szCs w:val="22"/>
        </w:rPr>
      </w:pPr>
    </w:p>
    <w:p w14:paraId="3CD78B44"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 caso de sociedade simples: inscrição do ato constitutivo no Registro Civil das Pessoas Jurídicas do local de sua sede, acompanhada de prova da indicação dos seus administradores;</w:t>
      </w:r>
    </w:p>
    <w:p w14:paraId="34067443" w14:textId="77777777" w:rsidR="001A5B35" w:rsidRPr="008B08EE" w:rsidRDefault="001A5B35" w:rsidP="008B08EE">
      <w:pPr>
        <w:tabs>
          <w:tab w:val="left" w:pos="851"/>
          <w:tab w:val="left" w:pos="1134"/>
          <w:tab w:val="left" w:pos="1701"/>
        </w:tabs>
        <w:ind w:left="284"/>
        <w:jc w:val="both"/>
        <w:rPr>
          <w:rFonts w:asciiTheme="majorHAnsi" w:hAnsiTheme="majorHAnsi" w:cs="Arial"/>
          <w:bCs/>
          <w:color w:val="000000"/>
          <w:sz w:val="22"/>
          <w:szCs w:val="22"/>
        </w:rPr>
      </w:pPr>
    </w:p>
    <w:p w14:paraId="76A70FE5"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219B111" w14:textId="77777777" w:rsidR="008E78DA" w:rsidRPr="008B08EE" w:rsidRDefault="008E78DA" w:rsidP="008B08EE">
      <w:pPr>
        <w:pStyle w:val="PargrafodaLista"/>
        <w:tabs>
          <w:tab w:val="left" w:pos="851"/>
          <w:tab w:val="left" w:pos="1134"/>
          <w:tab w:val="left" w:pos="1701"/>
        </w:tabs>
        <w:ind w:left="284"/>
        <w:contextualSpacing w:val="0"/>
        <w:jc w:val="both"/>
        <w:rPr>
          <w:rFonts w:asciiTheme="majorHAnsi" w:hAnsiTheme="majorHAnsi" w:cs="Arial"/>
          <w:bCs/>
          <w:color w:val="000000"/>
          <w:sz w:val="22"/>
          <w:szCs w:val="22"/>
        </w:rPr>
      </w:pPr>
    </w:p>
    <w:p w14:paraId="2EAA89CE" w14:textId="77777777" w:rsidR="00964299" w:rsidRPr="008B08EE" w:rsidRDefault="00964299" w:rsidP="008B08EE">
      <w:pPr>
        <w:pStyle w:val="PargrafodaLista"/>
        <w:numPr>
          <w:ilvl w:val="2"/>
          <w:numId w:val="1"/>
        </w:numPr>
        <w:tabs>
          <w:tab w:val="left" w:pos="567"/>
          <w:tab w:val="left" w:pos="851"/>
          <w:tab w:val="left" w:pos="1134"/>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 caso de empresa ou sociedade estrangeira em funcionamento no País: decreto de autorização;</w:t>
      </w:r>
    </w:p>
    <w:p w14:paraId="5F757941" w14:textId="77777777" w:rsidR="001A5B35" w:rsidRPr="008B08EE" w:rsidRDefault="001A5B35" w:rsidP="008B08EE">
      <w:pPr>
        <w:tabs>
          <w:tab w:val="left" w:pos="567"/>
          <w:tab w:val="left" w:pos="851"/>
          <w:tab w:val="left" w:pos="1134"/>
        </w:tabs>
        <w:ind w:left="284"/>
        <w:jc w:val="both"/>
        <w:rPr>
          <w:rFonts w:asciiTheme="majorHAnsi" w:hAnsiTheme="majorHAnsi" w:cs="Arial"/>
          <w:bCs/>
          <w:color w:val="000000"/>
          <w:sz w:val="22"/>
          <w:szCs w:val="22"/>
        </w:rPr>
      </w:pPr>
    </w:p>
    <w:p w14:paraId="38B9A627" w14:textId="77777777" w:rsidR="00964299" w:rsidRPr="008B08EE" w:rsidRDefault="00964299" w:rsidP="008B08EE">
      <w:pPr>
        <w:pStyle w:val="PargrafodaLista"/>
        <w:numPr>
          <w:ilvl w:val="2"/>
          <w:numId w:val="1"/>
        </w:numPr>
        <w:tabs>
          <w:tab w:val="left" w:pos="851"/>
          <w:tab w:val="left" w:pos="1843"/>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Os documentos acima deverão estar acompanhados de todas as alterações ou da consolidação respectiva;</w:t>
      </w:r>
    </w:p>
    <w:p w14:paraId="45280374" w14:textId="77777777" w:rsidR="001A5B35" w:rsidRPr="008B08EE" w:rsidRDefault="001A5B35" w:rsidP="008B08EE">
      <w:pPr>
        <w:tabs>
          <w:tab w:val="left" w:pos="1843"/>
        </w:tabs>
        <w:jc w:val="both"/>
        <w:rPr>
          <w:rFonts w:asciiTheme="majorHAnsi" w:hAnsiTheme="majorHAnsi" w:cs="Arial"/>
          <w:bCs/>
          <w:color w:val="000000"/>
          <w:sz w:val="22"/>
          <w:szCs w:val="22"/>
        </w:rPr>
      </w:pPr>
    </w:p>
    <w:p w14:paraId="2B195873" w14:textId="452F2C94" w:rsidR="001A5B35" w:rsidRPr="008B08EE" w:rsidRDefault="00DB26F5" w:rsidP="008B08EE">
      <w:pPr>
        <w:pStyle w:val="PargrafodaLista"/>
        <w:numPr>
          <w:ilvl w:val="1"/>
          <w:numId w:val="1"/>
        </w:numPr>
        <w:tabs>
          <w:tab w:val="left" w:pos="426"/>
          <w:tab w:val="left" w:pos="993"/>
        </w:tabs>
        <w:ind w:left="0" w:firstLine="0"/>
        <w:contextualSpacing w:val="0"/>
        <w:jc w:val="both"/>
        <w:rPr>
          <w:rFonts w:asciiTheme="majorHAnsi" w:hAnsiTheme="majorHAnsi" w:cs="Arial"/>
          <w:b/>
          <w:bCs/>
          <w:color w:val="000000"/>
          <w:sz w:val="22"/>
          <w:szCs w:val="22"/>
        </w:rPr>
      </w:pPr>
      <w:r>
        <w:rPr>
          <w:rFonts w:asciiTheme="majorHAnsi" w:hAnsiTheme="majorHAnsi" w:cs="Arial"/>
          <w:b/>
          <w:bCs/>
          <w:color w:val="000000"/>
          <w:sz w:val="22"/>
          <w:szCs w:val="22"/>
        </w:rPr>
        <w:t>HABILITAÇÃO</w:t>
      </w:r>
      <w:r w:rsidR="001A5B35" w:rsidRPr="008B08EE">
        <w:rPr>
          <w:rFonts w:asciiTheme="majorHAnsi" w:hAnsiTheme="majorHAnsi" w:cs="Arial"/>
          <w:b/>
          <w:bCs/>
          <w:color w:val="000000"/>
          <w:sz w:val="22"/>
          <w:szCs w:val="22"/>
        </w:rPr>
        <w:t xml:space="preserve"> FISCAL</w:t>
      </w:r>
      <w:r>
        <w:rPr>
          <w:rFonts w:asciiTheme="majorHAnsi" w:hAnsiTheme="majorHAnsi" w:cs="Arial"/>
          <w:b/>
          <w:bCs/>
          <w:color w:val="000000"/>
          <w:sz w:val="22"/>
          <w:szCs w:val="22"/>
        </w:rPr>
        <w:t>, SOCIAL</w:t>
      </w:r>
      <w:r w:rsidR="001A5B35" w:rsidRPr="008B08EE">
        <w:rPr>
          <w:rFonts w:asciiTheme="majorHAnsi" w:hAnsiTheme="majorHAnsi" w:cs="Arial"/>
          <w:b/>
          <w:bCs/>
          <w:color w:val="000000"/>
          <w:sz w:val="22"/>
          <w:szCs w:val="22"/>
        </w:rPr>
        <w:t xml:space="preserve"> </w:t>
      </w:r>
      <w:r w:rsidR="001A5B35" w:rsidRPr="008B08EE">
        <w:rPr>
          <w:rFonts w:asciiTheme="majorHAnsi" w:hAnsiTheme="majorHAnsi" w:cs="Arial"/>
          <w:b/>
          <w:bCs/>
          <w:sz w:val="22"/>
          <w:szCs w:val="22"/>
        </w:rPr>
        <w:t>E TRABALHISTA</w:t>
      </w:r>
      <w:r w:rsidR="001A5B35" w:rsidRPr="008B08EE">
        <w:rPr>
          <w:rFonts w:asciiTheme="majorHAnsi" w:hAnsiTheme="majorHAnsi" w:cs="Arial"/>
          <w:b/>
          <w:bCs/>
          <w:color w:val="0000FF"/>
          <w:sz w:val="22"/>
          <w:szCs w:val="22"/>
        </w:rPr>
        <w:t>:</w:t>
      </w:r>
    </w:p>
    <w:p w14:paraId="06630F6B" w14:textId="77777777" w:rsidR="001A5B35" w:rsidRPr="008B08EE" w:rsidRDefault="001A5B35" w:rsidP="008B08EE">
      <w:pPr>
        <w:pStyle w:val="PargrafodaLista"/>
        <w:tabs>
          <w:tab w:val="left" w:pos="426"/>
          <w:tab w:val="left" w:pos="993"/>
        </w:tabs>
        <w:ind w:left="0"/>
        <w:contextualSpacing w:val="0"/>
        <w:jc w:val="both"/>
        <w:rPr>
          <w:rFonts w:asciiTheme="majorHAnsi" w:hAnsiTheme="majorHAnsi" w:cs="Arial"/>
          <w:b/>
          <w:bCs/>
          <w:color w:val="000000"/>
          <w:sz w:val="22"/>
          <w:szCs w:val="22"/>
        </w:rPr>
      </w:pPr>
    </w:p>
    <w:p w14:paraId="215334F8" w14:textId="74E81C5D" w:rsidR="00964299"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lang w:eastAsia="en-US"/>
        </w:rPr>
      </w:pPr>
      <w:r w:rsidRPr="008B08EE">
        <w:rPr>
          <w:rFonts w:asciiTheme="majorHAnsi" w:hAnsiTheme="majorHAnsi" w:cs="Arial"/>
          <w:sz w:val="22"/>
          <w:szCs w:val="22"/>
          <w:lang w:eastAsia="en-US"/>
        </w:rPr>
        <w:t xml:space="preserve">Prova de inscrição no Cadastro Nacional de Pessoas Jurídicas </w:t>
      </w:r>
      <w:r w:rsidR="00DB26F5">
        <w:rPr>
          <w:rFonts w:asciiTheme="majorHAnsi" w:hAnsiTheme="majorHAnsi" w:cs="Arial"/>
          <w:sz w:val="22"/>
          <w:szCs w:val="22"/>
          <w:lang w:eastAsia="en-US"/>
        </w:rPr>
        <w:t xml:space="preserve">(CNPJ) </w:t>
      </w:r>
      <w:r w:rsidRPr="008B08EE">
        <w:rPr>
          <w:rFonts w:asciiTheme="majorHAnsi" w:hAnsiTheme="majorHAnsi" w:cs="Arial"/>
          <w:sz w:val="22"/>
          <w:szCs w:val="22"/>
          <w:lang w:eastAsia="en-US"/>
        </w:rPr>
        <w:t>ou no Cadastro de Pessoas Físicas</w:t>
      </w:r>
      <w:r w:rsidR="00DB26F5">
        <w:rPr>
          <w:rFonts w:asciiTheme="majorHAnsi" w:hAnsiTheme="majorHAnsi" w:cs="Arial"/>
          <w:sz w:val="22"/>
          <w:szCs w:val="22"/>
          <w:lang w:eastAsia="en-US"/>
        </w:rPr>
        <w:t xml:space="preserve"> (CPF)</w:t>
      </w:r>
      <w:r w:rsidRPr="008B08EE">
        <w:rPr>
          <w:rFonts w:asciiTheme="majorHAnsi" w:hAnsiTheme="majorHAnsi" w:cs="Arial"/>
          <w:sz w:val="22"/>
          <w:szCs w:val="22"/>
          <w:lang w:eastAsia="en-US"/>
        </w:rPr>
        <w:t>, conforme o caso;</w:t>
      </w:r>
    </w:p>
    <w:p w14:paraId="21989810" w14:textId="14FB65A0" w:rsidR="00DB26F5" w:rsidRDefault="00DB26F5" w:rsidP="00DB26F5">
      <w:pPr>
        <w:tabs>
          <w:tab w:val="left" w:pos="851"/>
        </w:tabs>
        <w:autoSpaceDE w:val="0"/>
        <w:snapToGrid w:val="0"/>
        <w:ind w:left="284"/>
        <w:jc w:val="both"/>
        <w:rPr>
          <w:rFonts w:asciiTheme="majorHAnsi" w:hAnsiTheme="majorHAnsi" w:cs="Arial"/>
          <w:sz w:val="22"/>
          <w:szCs w:val="22"/>
          <w:lang w:eastAsia="en-US"/>
        </w:rPr>
      </w:pPr>
    </w:p>
    <w:p w14:paraId="096F7C2C" w14:textId="651A7694" w:rsidR="00DB26F5" w:rsidRPr="008B08EE" w:rsidRDefault="00DB26F5" w:rsidP="008B08EE">
      <w:pPr>
        <w:numPr>
          <w:ilvl w:val="2"/>
          <w:numId w:val="1"/>
        </w:numPr>
        <w:tabs>
          <w:tab w:val="left" w:pos="851"/>
        </w:tabs>
        <w:autoSpaceDE w:val="0"/>
        <w:snapToGrid w:val="0"/>
        <w:ind w:left="284" w:firstLine="0"/>
        <w:jc w:val="both"/>
        <w:rPr>
          <w:rFonts w:asciiTheme="majorHAnsi" w:hAnsiTheme="majorHAnsi" w:cs="Arial"/>
          <w:sz w:val="22"/>
          <w:szCs w:val="22"/>
          <w:lang w:eastAsia="en-US"/>
        </w:rPr>
      </w:pPr>
      <w:r>
        <w:rPr>
          <w:rFonts w:asciiTheme="majorHAnsi" w:hAnsiTheme="majorHAnsi" w:cs="Arial"/>
          <w:sz w:val="22"/>
          <w:szCs w:val="22"/>
          <w:lang w:eastAsia="en-US"/>
        </w:rPr>
        <w:t>Prova de inscrição no cadastro de contribuintes estadual e/ou municipal, se houver relativo ao domicílio ou sede do licitante, pertinente ao seu ramo de atividade e compatível com o objeto contratual;</w:t>
      </w:r>
    </w:p>
    <w:p w14:paraId="1023D14F" w14:textId="77777777" w:rsidR="001A5B35" w:rsidRPr="008B08EE" w:rsidRDefault="001A5B35" w:rsidP="008B08EE">
      <w:pPr>
        <w:tabs>
          <w:tab w:val="left" w:pos="851"/>
        </w:tabs>
        <w:autoSpaceDE w:val="0"/>
        <w:snapToGrid w:val="0"/>
        <w:ind w:left="284"/>
        <w:jc w:val="both"/>
        <w:rPr>
          <w:rFonts w:asciiTheme="majorHAnsi" w:hAnsiTheme="majorHAnsi" w:cs="Arial"/>
          <w:sz w:val="22"/>
          <w:szCs w:val="22"/>
          <w:lang w:eastAsia="en-US"/>
        </w:rPr>
      </w:pPr>
    </w:p>
    <w:p w14:paraId="4921748D" w14:textId="77777777" w:rsidR="00964299" w:rsidRPr="008B08EE"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rPr>
      </w:pPr>
      <w:r w:rsidRPr="008B08EE">
        <w:rPr>
          <w:rFonts w:asciiTheme="majorHAnsi" w:hAnsiTheme="majorHAnsi" w:cs="Arial"/>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3812F8C" w14:textId="77777777" w:rsidR="001A5B35" w:rsidRPr="008B08EE" w:rsidRDefault="001A5B35" w:rsidP="008B08EE">
      <w:pPr>
        <w:tabs>
          <w:tab w:val="left" w:pos="851"/>
        </w:tabs>
        <w:autoSpaceDE w:val="0"/>
        <w:snapToGrid w:val="0"/>
        <w:ind w:left="284"/>
        <w:jc w:val="both"/>
        <w:rPr>
          <w:rFonts w:asciiTheme="majorHAnsi" w:hAnsiTheme="majorHAnsi" w:cs="Arial"/>
          <w:sz w:val="22"/>
          <w:szCs w:val="22"/>
        </w:rPr>
      </w:pPr>
    </w:p>
    <w:p w14:paraId="2E09DE09" w14:textId="77777777" w:rsidR="00964299" w:rsidRDefault="00964299" w:rsidP="008B08EE">
      <w:pPr>
        <w:numPr>
          <w:ilvl w:val="2"/>
          <w:numId w:val="1"/>
        </w:numPr>
        <w:tabs>
          <w:tab w:val="left" w:pos="851"/>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lang w:eastAsia="en-US"/>
        </w:rPr>
        <w:t>Prova de regularidade com o Fundo de Garantia do Tempo de Serviço (FGTS);</w:t>
      </w:r>
    </w:p>
    <w:p w14:paraId="4B97C062" w14:textId="77777777" w:rsidR="006F313E" w:rsidRDefault="006F313E" w:rsidP="006F313E">
      <w:pPr>
        <w:pStyle w:val="PargrafodaLista"/>
        <w:rPr>
          <w:rFonts w:asciiTheme="majorHAnsi" w:hAnsiTheme="majorHAnsi" w:cs="Arial"/>
          <w:color w:val="000000"/>
          <w:sz w:val="22"/>
          <w:szCs w:val="22"/>
        </w:rPr>
      </w:pPr>
    </w:p>
    <w:p w14:paraId="17BC4386" w14:textId="3A12A767" w:rsidR="00964299"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rPr>
      </w:pPr>
      <w:r w:rsidRPr="008B08EE">
        <w:rPr>
          <w:rFonts w:asciiTheme="majorHAnsi" w:hAnsiTheme="majorHAnsi" w:cs="Arial"/>
          <w:sz w:val="22"/>
          <w:szCs w:val="22"/>
          <w:lang w:eastAsia="en-US"/>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w:t>
      </w:r>
      <w:r w:rsidR="006748A8">
        <w:rPr>
          <w:rFonts w:asciiTheme="majorHAnsi" w:hAnsiTheme="majorHAnsi" w:cs="Arial"/>
          <w:sz w:val="22"/>
          <w:szCs w:val="22"/>
          <w:lang w:eastAsia="en-US"/>
        </w:rPr>
        <w:t>/</w:t>
      </w:r>
      <w:r w:rsidRPr="008B08EE">
        <w:rPr>
          <w:rFonts w:asciiTheme="majorHAnsi" w:hAnsiTheme="majorHAnsi" w:cs="Arial"/>
          <w:sz w:val="22"/>
          <w:szCs w:val="22"/>
          <w:lang w:eastAsia="en-US"/>
        </w:rPr>
        <w:t>1943;</w:t>
      </w:r>
    </w:p>
    <w:p w14:paraId="2C772FF1" w14:textId="77777777" w:rsidR="00534A76" w:rsidRPr="008B08EE" w:rsidRDefault="00534A76" w:rsidP="00534A76">
      <w:pPr>
        <w:tabs>
          <w:tab w:val="left" w:pos="851"/>
        </w:tabs>
        <w:autoSpaceDE w:val="0"/>
        <w:snapToGrid w:val="0"/>
        <w:ind w:left="284"/>
        <w:jc w:val="both"/>
        <w:rPr>
          <w:rFonts w:asciiTheme="majorHAnsi" w:hAnsiTheme="majorHAnsi" w:cs="Arial"/>
          <w:sz w:val="22"/>
          <w:szCs w:val="22"/>
        </w:rPr>
      </w:pPr>
    </w:p>
    <w:p w14:paraId="7376F63B" w14:textId="77777777" w:rsidR="00964299" w:rsidRPr="008B08EE"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rPr>
      </w:pPr>
      <w:r w:rsidRPr="008B08EE">
        <w:rPr>
          <w:rFonts w:asciiTheme="majorHAnsi" w:hAnsiTheme="majorHAnsi" w:cs="Arial"/>
          <w:bCs/>
          <w:color w:val="000000"/>
          <w:sz w:val="22"/>
          <w:szCs w:val="22"/>
        </w:rPr>
        <w:t>Prova de regularidade junto à Fazenda Estadual, através da Certidão Negativa conjunta junto aos Tributos Estaduais, emitida pela Secretaria da Fazenda Estadual onde a empresa for sediada;</w:t>
      </w:r>
    </w:p>
    <w:p w14:paraId="35D132CA" w14:textId="77777777" w:rsidR="001A5B35" w:rsidRPr="008B08EE" w:rsidRDefault="001A5B35" w:rsidP="008B08EE">
      <w:pPr>
        <w:tabs>
          <w:tab w:val="left" w:pos="851"/>
        </w:tabs>
        <w:autoSpaceDE w:val="0"/>
        <w:snapToGrid w:val="0"/>
        <w:ind w:left="284"/>
        <w:jc w:val="both"/>
        <w:rPr>
          <w:rFonts w:asciiTheme="majorHAnsi" w:hAnsiTheme="majorHAnsi" w:cs="Arial"/>
          <w:sz w:val="22"/>
          <w:szCs w:val="22"/>
        </w:rPr>
      </w:pPr>
    </w:p>
    <w:p w14:paraId="359644E1" w14:textId="78ACE079" w:rsidR="00964299" w:rsidRPr="006748A8"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rPr>
      </w:pPr>
      <w:r w:rsidRPr="008B08EE">
        <w:rPr>
          <w:rFonts w:asciiTheme="majorHAnsi" w:hAnsiTheme="majorHAnsi"/>
          <w:sz w:val="22"/>
          <w:szCs w:val="22"/>
        </w:rPr>
        <w:t>Prova de regularidade junto à Fazenda Municipal, através da Certidão Negativa junto aos Tributos Municipais, emitida pela Secretaria da Fazenda Municipal onde a empresa for sediada;</w:t>
      </w:r>
    </w:p>
    <w:p w14:paraId="1495DBB6" w14:textId="77777777" w:rsidR="006748A8" w:rsidRDefault="006748A8" w:rsidP="006748A8">
      <w:pPr>
        <w:pStyle w:val="PargrafodaLista"/>
        <w:rPr>
          <w:rFonts w:asciiTheme="majorHAnsi" w:hAnsiTheme="majorHAnsi" w:cs="Arial"/>
          <w:sz w:val="22"/>
          <w:szCs w:val="22"/>
        </w:rPr>
      </w:pPr>
    </w:p>
    <w:p w14:paraId="1F7621F9" w14:textId="77777777" w:rsidR="00964299" w:rsidRPr="008B08EE" w:rsidRDefault="00964299" w:rsidP="008B08EE">
      <w:pPr>
        <w:numPr>
          <w:ilvl w:val="2"/>
          <w:numId w:val="1"/>
        </w:numPr>
        <w:tabs>
          <w:tab w:val="left" w:pos="709"/>
          <w:tab w:val="left" w:pos="851"/>
          <w:tab w:val="left" w:pos="1440"/>
          <w:tab w:val="left" w:pos="1701"/>
        </w:tabs>
        <w:autoSpaceDE w:val="0"/>
        <w:snapToGrid w:val="0"/>
        <w:ind w:left="284" w:firstLine="0"/>
        <w:jc w:val="both"/>
        <w:rPr>
          <w:rFonts w:asciiTheme="majorHAnsi" w:hAnsiTheme="majorHAnsi" w:cs="Arial"/>
          <w:b/>
          <w:bCs/>
          <w:iCs/>
          <w:color w:val="7030A0"/>
          <w:sz w:val="22"/>
          <w:szCs w:val="22"/>
          <w:u w:val="single"/>
        </w:rPr>
      </w:pPr>
      <w:r w:rsidRPr="008B08EE">
        <w:rPr>
          <w:rFonts w:asciiTheme="majorHAnsi" w:hAnsiTheme="majorHAnsi" w:cs="Arial"/>
          <w:color w:val="000000"/>
          <w:sz w:val="22"/>
          <w:szCs w:val="22"/>
          <w:lang w:eastAsia="en-US" w:bidi="pt-BR"/>
        </w:rPr>
        <w:t xml:space="preserve"> Caso o licitante detentor do menor preço seja qualificado como microempresa ou empresa de pequeno porte </w:t>
      </w:r>
      <w:r w:rsidRPr="008B08EE">
        <w:rPr>
          <w:rFonts w:asciiTheme="majorHAnsi" w:hAnsiTheme="majorHAnsi" w:cs="Arial"/>
          <w:color w:val="000000"/>
          <w:sz w:val="22"/>
          <w:szCs w:val="22"/>
          <w:lang w:eastAsia="en-US"/>
        </w:rPr>
        <w:t>deverá apresentar toda a documentação exigida para efeito de comprovação de regularidade fiscal, mesmo que esta apresente alguma restrição, sob pena de inabilitação.</w:t>
      </w:r>
    </w:p>
    <w:p w14:paraId="120205F5" w14:textId="77777777" w:rsidR="001A5B35" w:rsidRPr="008B08EE" w:rsidRDefault="001A5B35" w:rsidP="008B08EE">
      <w:pPr>
        <w:tabs>
          <w:tab w:val="left" w:pos="709"/>
          <w:tab w:val="left" w:pos="1440"/>
          <w:tab w:val="left" w:pos="1701"/>
        </w:tabs>
        <w:autoSpaceDE w:val="0"/>
        <w:snapToGrid w:val="0"/>
        <w:jc w:val="both"/>
        <w:rPr>
          <w:rFonts w:asciiTheme="majorHAnsi" w:hAnsiTheme="majorHAnsi" w:cs="Arial"/>
          <w:b/>
          <w:bCs/>
          <w:iCs/>
          <w:color w:val="7030A0"/>
          <w:sz w:val="22"/>
          <w:szCs w:val="22"/>
          <w:u w:val="single"/>
        </w:rPr>
      </w:pPr>
    </w:p>
    <w:p w14:paraId="72AB39D4" w14:textId="14E58A6C" w:rsidR="00964299" w:rsidRPr="008B08EE" w:rsidRDefault="00DB26F5" w:rsidP="008B08EE">
      <w:pPr>
        <w:pStyle w:val="PargrafodaLista"/>
        <w:numPr>
          <w:ilvl w:val="1"/>
          <w:numId w:val="1"/>
        </w:numPr>
        <w:tabs>
          <w:tab w:val="left" w:pos="567"/>
        </w:tabs>
        <w:ind w:left="0" w:firstLine="0"/>
        <w:contextualSpacing w:val="0"/>
        <w:jc w:val="both"/>
        <w:rPr>
          <w:rFonts w:asciiTheme="majorHAnsi" w:hAnsiTheme="majorHAnsi" w:cs="Arial"/>
          <w:b/>
          <w:color w:val="000000"/>
          <w:sz w:val="22"/>
          <w:szCs w:val="22"/>
        </w:rPr>
      </w:pPr>
      <w:r>
        <w:rPr>
          <w:rFonts w:asciiTheme="majorHAnsi" w:hAnsiTheme="majorHAnsi" w:cs="Arial"/>
          <w:b/>
          <w:color w:val="000000"/>
          <w:sz w:val="22"/>
          <w:szCs w:val="22"/>
        </w:rPr>
        <w:t>HABILITA</w:t>
      </w:r>
      <w:r w:rsidR="001A5B35" w:rsidRPr="008B08EE">
        <w:rPr>
          <w:rFonts w:asciiTheme="majorHAnsi" w:hAnsiTheme="majorHAnsi" w:cs="Arial"/>
          <w:b/>
          <w:color w:val="000000"/>
          <w:sz w:val="22"/>
          <w:szCs w:val="22"/>
        </w:rPr>
        <w:t>ÇÃO ECONÔMICO-FINANCEIRA</w:t>
      </w:r>
      <w:r w:rsidR="001A5B35" w:rsidRPr="008B08EE">
        <w:rPr>
          <w:rFonts w:asciiTheme="majorHAnsi" w:hAnsiTheme="majorHAnsi" w:cs="Arial"/>
          <w:color w:val="000000"/>
          <w:sz w:val="22"/>
          <w:szCs w:val="22"/>
        </w:rPr>
        <w:t>.</w:t>
      </w:r>
    </w:p>
    <w:p w14:paraId="2DD67234" w14:textId="77777777" w:rsidR="001A5B35" w:rsidRPr="008B08EE" w:rsidRDefault="001A5B35" w:rsidP="008B08EE">
      <w:pPr>
        <w:pStyle w:val="PargrafodaLista"/>
        <w:tabs>
          <w:tab w:val="left" w:pos="567"/>
        </w:tabs>
        <w:ind w:left="0"/>
        <w:contextualSpacing w:val="0"/>
        <w:jc w:val="both"/>
        <w:rPr>
          <w:rFonts w:asciiTheme="majorHAnsi" w:hAnsiTheme="majorHAnsi" w:cs="Arial"/>
          <w:b/>
          <w:color w:val="000000"/>
          <w:sz w:val="22"/>
          <w:szCs w:val="22"/>
        </w:rPr>
      </w:pPr>
    </w:p>
    <w:p w14:paraId="566C5309" w14:textId="77777777" w:rsidR="00F4770F" w:rsidRDefault="0060327F" w:rsidP="00F4770F">
      <w:pPr>
        <w:numPr>
          <w:ilvl w:val="2"/>
          <w:numId w:val="1"/>
        </w:numPr>
        <w:tabs>
          <w:tab w:val="left" w:pos="993"/>
          <w:tab w:val="left" w:pos="1843"/>
        </w:tabs>
        <w:autoSpaceDE w:val="0"/>
        <w:snapToGrid w:val="0"/>
        <w:ind w:left="284" w:firstLine="0"/>
        <w:jc w:val="both"/>
        <w:rPr>
          <w:rFonts w:asciiTheme="majorHAnsi" w:hAnsiTheme="majorHAnsi" w:cstheme="majorHAnsi"/>
          <w:color w:val="000000"/>
          <w:sz w:val="22"/>
          <w:szCs w:val="22"/>
        </w:rPr>
      </w:pPr>
      <w:r w:rsidRPr="008B08EE">
        <w:rPr>
          <w:rFonts w:asciiTheme="majorHAnsi" w:hAnsiTheme="majorHAnsi" w:cstheme="majorHAnsi"/>
          <w:sz w:val="22"/>
          <w:szCs w:val="22"/>
        </w:rPr>
        <w:t>Certidão Negativa de falência, de concordata, de recuperação judicial ou extrajudicial (Lei nº 11.101</w:t>
      </w:r>
      <w:r w:rsidR="006748A8">
        <w:rPr>
          <w:rFonts w:asciiTheme="majorHAnsi" w:hAnsiTheme="majorHAnsi" w:cstheme="majorHAnsi"/>
          <w:sz w:val="22"/>
          <w:szCs w:val="22"/>
        </w:rPr>
        <w:t>/</w:t>
      </w:r>
      <w:r w:rsidRPr="008B08EE">
        <w:rPr>
          <w:rFonts w:asciiTheme="majorHAnsi" w:hAnsiTheme="majorHAnsi" w:cstheme="majorHAnsi"/>
          <w:sz w:val="22"/>
          <w:szCs w:val="22"/>
        </w:rPr>
        <w:t>2005), expedida pelo distribuidor da sede da empresa, datado dos últimos 30 (trinta) dias, ou que esteja dentro do prazo de validade expresso na própria Certidão</w:t>
      </w:r>
      <w:r w:rsidR="00964299" w:rsidRPr="008B08EE">
        <w:rPr>
          <w:rFonts w:asciiTheme="majorHAnsi" w:hAnsiTheme="majorHAnsi" w:cstheme="majorHAnsi"/>
          <w:color w:val="000000"/>
          <w:sz w:val="22"/>
          <w:szCs w:val="22"/>
        </w:rPr>
        <w:t>;</w:t>
      </w:r>
    </w:p>
    <w:p w14:paraId="1A487670" w14:textId="68F46CD1" w:rsidR="00F4770F" w:rsidRDefault="00F4770F" w:rsidP="00F4770F">
      <w:pPr>
        <w:tabs>
          <w:tab w:val="left" w:pos="993"/>
          <w:tab w:val="left" w:pos="1843"/>
        </w:tabs>
        <w:autoSpaceDE w:val="0"/>
        <w:snapToGrid w:val="0"/>
        <w:ind w:left="284"/>
        <w:jc w:val="both"/>
        <w:rPr>
          <w:rFonts w:asciiTheme="majorHAnsi" w:hAnsiTheme="majorHAnsi" w:cstheme="majorHAnsi"/>
          <w:color w:val="000000"/>
          <w:sz w:val="22"/>
          <w:szCs w:val="22"/>
        </w:rPr>
      </w:pPr>
    </w:p>
    <w:p w14:paraId="4EF69442" w14:textId="507B03AA" w:rsidR="00F4770F" w:rsidRPr="00F4770F" w:rsidRDefault="00F4770F" w:rsidP="00F4770F">
      <w:pPr>
        <w:numPr>
          <w:ilvl w:val="2"/>
          <w:numId w:val="1"/>
        </w:numPr>
        <w:tabs>
          <w:tab w:val="left" w:pos="993"/>
          <w:tab w:val="left" w:pos="1843"/>
        </w:tabs>
        <w:autoSpaceDE w:val="0"/>
        <w:snapToGrid w:val="0"/>
        <w:ind w:left="284" w:firstLine="0"/>
        <w:jc w:val="both"/>
        <w:rPr>
          <w:rFonts w:asciiTheme="majorHAnsi" w:hAnsiTheme="majorHAnsi" w:cstheme="majorHAnsi"/>
          <w:color w:val="000000"/>
          <w:sz w:val="22"/>
          <w:szCs w:val="22"/>
        </w:rPr>
      </w:pPr>
      <w:r w:rsidRPr="00F4770F">
        <w:rPr>
          <w:rFonts w:asciiTheme="majorHAnsi" w:hAnsiTheme="majorHAnsi" w:cstheme="majorHAnsi"/>
          <w:color w:val="000000"/>
          <w:sz w:val="22"/>
          <w:szCs w:val="22"/>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5BCF988A" w14:textId="77777777" w:rsidR="001A5B35" w:rsidRPr="008B08EE" w:rsidRDefault="001A5B35" w:rsidP="008B08EE">
      <w:pPr>
        <w:tabs>
          <w:tab w:val="left" w:pos="993"/>
          <w:tab w:val="left" w:pos="1843"/>
        </w:tabs>
        <w:autoSpaceDE w:val="0"/>
        <w:snapToGrid w:val="0"/>
        <w:ind w:left="284"/>
        <w:jc w:val="both"/>
        <w:rPr>
          <w:rFonts w:asciiTheme="majorHAnsi" w:hAnsiTheme="majorHAnsi" w:cs="Arial"/>
          <w:color w:val="000000"/>
          <w:sz w:val="22"/>
          <w:szCs w:val="22"/>
        </w:rPr>
      </w:pPr>
    </w:p>
    <w:p w14:paraId="461BD8FF" w14:textId="77777777" w:rsidR="00964299" w:rsidRPr="008B08EE" w:rsidRDefault="00964299" w:rsidP="008B08EE">
      <w:pPr>
        <w:numPr>
          <w:ilvl w:val="2"/>
          <w:numId w:val="1"/>
        </w:numPr>
        <w:tabs>
          <w:tab w:val="left" w:pos="993"/>
          <w:tab w:val="left" w:pos="1843"/>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56099EF" w14:textId="77777777" w:rsidR="009F7B7C" w:rsidRPr="008B08EE" w:rsidRDefault="009F7B7C" w:rsidP="008B08EE">
      <w:pPr>
        <w:tabs>
          <w:tab w:val="left" w:pos="993"/>
          <w:tab w:val="left" w:pos="1843"/>
        </w:tabs>
        <w:autoSpaceDE w:val="0"/>
        <w:snapToGrid w:val="0"/>
        <w:ind w:left="284"/>
        <w:jc w:val="both"/>
        <w:rPr>
          <w:rFonts w:asciiTheme="majorHAnsi" w:hAnsiTheme="majorHAnsi" w:cs="Arial"/>
          <w:color w:val="000000"/>
          <w:sz w:val="22"/>
          <w:szCs w:val="22"/>
        </w:rPr>
      </w:pPr>
    </w:p>
    <w:p w14:paraId="55FE43DC" w14:textId="669FA209" w:rsidR="00964299" w:rsidRPr="008B08EE" w:rsidRDefault="00964299" w:rsidP="008B08EE">
      <w:pPr>
        <w:pStyle w:val="PargrafodaLista"/>
        <w:numPr>
          <w:ilvl w:val="3"/>
          <w:numId w:val="1"/>
        </w:numPr>
        <w:ind w:left="567" w:firstLine="0"/>
        <w:contextualSpacing w:val="0"/>
        <w:jc w:val="both"/>
        <w:rPr>
          <w:rFonts w:asciiTheme="majorHAnsi" w:hAnsiTheme="majorHAnsi" w:cs="Arial"/>
          <w:color w:val="000000"/>
          <w:sz w:val="22"/>
          <w:szCs w:val="22"/>
          <w:lang w:eastAsia="en-US"/>
        </w:rPr>
      </w:pPr>
      <w:r w:rsidRPr="008B08EE">
        <w:rPr>
          <w:rFonts w:asciiTheme="majorHAnsi" w:hAnsiTheme="majorHAnsi" w:cs="Arial"/>
          <w:bCs/>
          <w:iCs/>
          <w:color w:val="000000"/>
          <w:sz w:val="22"/>
          <w:szCs w:val="22"/>
        </w:rPr>
        <w:t>No caso de fornecimento</w:t>
      </w:r>
      <w:r w:rsidRPr="008B08EE">
        <w:rPr>
          <w:rFonts w:asciiTheme="majorHAnsi" w:hAnsiTheme="majorHAnsi" w:cs="Arial"/>
          <w:color w:val="000000"/>
          <w:sz w:val="22"/>
          <w:szCs w:val="22"/>
          <w:lang w:eastAsia="en-US"/>
        </w:rPr>
        <w:t xml:space="preserve"> de bens para pronta entrega, não será exigido da licitante qualificada como microempresa ou empresa de pequeno porte, a apresentação de balanço patrimonial do último exercício financeiro. (Art. 3º do Decreto nº 8.538</w:t>
      </w:r>
      <w:r w:rsidR="006748A8">
        <w:rPr>
          <w:rFonts w:asciiTheme="majorHAnsi" w:hAnsiTheme="majorHAnsi" w:cs="Arial"/>
          <w:color w:val="000000"/>
          <w:sz w:val="22"/>
          <w:szCs w:val="22"/>
          <w:lang w:eastAsia="en-US"/>
        </w:rPr>
        <w:t>/</w:t>
      </w:r>
      <w:r w:rsidRPr="008B08EE">
        <w:rPr>
          <w:rFonts w:asciiTheme="majorHAnsi" w:hAnsiTheme="majorHAnsi" w:cs="Arial"/>
          <w:color w:val="000000"/>
          <w:sz w:val="22"/>
          <w:szCs w:val="22"/>
          <w:lang w:eastAsia="en-US"/>
        </w:rPr>
        <w:t>2015);</w:t>
      </w:r>
    </w:p>
    <w:p w14:paraId="167E2731" w14:textId="77777777" w:rsidR="009F7B7C" w:rsidRPr="008B08EE" w:rsidRDefault="009F7B7C" w:rsidP="008B08EE">
      <w:pPr>
        <w:pStyle w:val="PargrafodaLista"/>
        <w:ind w:left="567"/>
        <w:contextualSpacing w:val="0"/>
        <w:jc w:val="both"/>
        <w:rPr>
          <w:rFonts w:asciiTheme="majorHAnsi" w:hAnsiTheme="majorHAnsi" w:cs="Arial"/>
          <w:color w:val="000000"/>
          <w:sz w:val="22"/>
          <w:szCs w:val="22"/>
          <w:lang w:eastAsia="en-US"/>
        </w:rPr>
      </w:pPr>
    </w:p>
    <w:p w14:paraId="00B2353B" w14:textId="77777777" w:rsidR="00964299" w:rsidRPr="008B08EE" w:rsidRDefault="00964299" w:rsidP="008B08EE">
      <w:pPr>
        <w:pStyle w:val="PargrafodaLista"/>
        <w:numPr>
          <w:ilvl w:val="3"/>
          <w:numId w:val="1"/>
        </w:numPr>
        <w:ind w:left="567"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No caso de empresa constituída no exercício social vigente, admite-se a apresentação de balanço patrimonial e demonstrações contábeis referentes ao período de existência da sociedade;</w:t>
      </w:r>
    </w:p>
    <w:p w14:paraId="4FB0D546" w14:textId="77777777" w:rsidR="001A5B35" w:rsidRPr="008B08EE" w:rsidRDefault="001A5B35" w:rsidP="008B08EE">
      <w:pPr>
        <w:ind w:left="567"/>
        <w:jc w:val="both"/>
        <w:rPr>
          <w:rFonts w:asciiTheme="majorHAnsi" w:hAnsiTheme="majorHAnsi" w:cs="Arial"/>
          <w:color w:val="000000"/>
          <w:sz w:val="22"/>
          <w:szCs w:val="22"/>
          <w:lang w:eastAsia="en-US"/>
        </w:rPr>
      </w:pPr>
    </w:p>
    <w:p w14:paraId="4DF2CB27" w14:textId="77777777" w:rsidR="00964299" w:rsidRPr="008B08EE" w:rsidRDefault="00964299" w:rsidP="008B08EE">
      <w:pPr>
        <w:pStyle w:val="PargrafodaLista"/>
        <w:numPr>
          <w:ilvl w:val="3"/>
          <w:numId w:val="1"/>
        </w:numPr>
        <w:ind w:left="567"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É admissível o balanço intermediário, se decorrer de lei ou contrato social/estatuto social.</w:t>
      </w:r>
    </w:p>
    <w:p w14:paraId="76686B9C" w14:textId="77777777" w:rsidR="001A5B35" w:rsidRPr="008B08EE" w:rsidRDefault="001A5B35" w:rsidP="008B08EE">
      <w:pPr>
        <w:ind w:left="567"/>
        <w:jc w:val="both"/>
        <w:rPr>
          <w:rFonts w:asciiTheme="majorHAnsi" w:hAnsiTheme="majorHAnsi" w:cs="Arial"/>
          <w:color w:val="000000"/>
          <w:sz w:val="22"/>
          <w:szCs w:val="22"/>
          <w:lang w:eastAsia="en-US"/>
        </w:rPr>
      </w:pPr>
    </w:p>
    <w:p w14:paraId="1EF534B6" w14:textId="77777777" w:rsidR="00964299" w:rsidRPr="008B08EE" w:rsidRDefault="00964299" w:rsidP="008B08EE">
      <w:pPr>
        <w:pStyle w:val="PargrafodaLista"/>
        <w:numPr>
          <w:ilvl w:val="3"/>
          <w:numId w:val="1"/>
        </w:numPr>
        <w:ind w:left="567"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FF3F977" w14:textId="77777777" w:rsidR="001A5B35" w:rsidRPr="008B08EE" w:rsidRDefault="001A5B35" w:rsidP="008B08EE">
      <w:pPr>
        <w:ind w:left="567"/>
        <w:jc w:val="both"/>
        <w:rPr>
          <w:rFonts w:asciiTheme="majorHAnsi" w:hAnsiTheme="majorHAnsi" w:cs="Arial"/>
          <w:color w:val="000000"/>
          <w:sz w:val="22"/>
          <w:szCs w:val="22"/>
        </w:rPr>
      </w:pPr>
    </w:p>
    <w:p w14:paraId="0DB631C9" w14:textId="7AFED9B8" w:rsidR="00964299" w:rsidRPr="008B08EE" w:rsidRDefault="00964299" w:rsidP="008B08EE">
      <w:pPr>
        <w:numPr>
          <w:ilvl w:val="2"/>
          <w:numId w:val="1"/>
        </w:numPr>
        <w:tabs>
          <w:tab w:val="left" w:pos="993"/>
          <w:tab w:val="left" w:pos="1843"/>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A comprovação da situação financeira da empresa será constatada mediante obtenção de índices de Liquidez Geral (LG), Solvência Geral (SG) e Liquidez Corrente (LC), superiores a 1 (</w:t>
      </w:r>
      <w:r w:rsidR="00D31D3E">
        <w:rPr>
          <w:rFonts w:asciiTheme="majorHAnsi" w:hAnsiTheme="majorHAnsi" w:cs="Arial"/>
          <w:color w:val="000000"/>
          <w:sz w:val="22"/>
          <w:szCs w:val="22"/>
        </w:rPr>
        <w:t>h</w:t>
      </w:r>
      <w:r w:rsidRPr="008B08EE">
        <w:rPr>
          <w:rFonts w:asciiTheme="majorHAnsi" w:hAnsiTheme="majorHAnsi" w:cs="Arial"/>
          <w:color w:val="000000"/>
          <w:sz w:val="22"/>
          <w:szCs w:val="22"/>
        </w:rPr>
        <w:t>um) resultantes da aplicação das fórmulas:</w:t>
      </w:r>
    </w:p>
    <w:p w14:paraId="21A0A08C" w14:textId="77777777" w:rsidR="00534A76" w:rsidRPr="008B08EE" w:rsidRDefault="00534A76" w:rsidP="008B08EE">
      <w:pPr>
        <w:tabs>
          <w:tab w:val="left" w:pos="1440"/>
          <w:tab w:val="left" w:pos="1843"/>
        </w:tabs>
        <w:autoSpaceDE w:val="0"/>
        <w:snapToGrid w:val="0"/>
        <w:ind w:left="567"/>
        <w:jc w:val="both"/>
        <w:rPr>
          <w:rFonts w:asciiTheme="majorHAnsi" w:hAnsiTheme="majorHAnsi" w:cs="Arial"/>
          <w:color w:val="000000"/>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964299" w:rsidRPr="008B08EE" w14:paraId="12C4F3EC" w14:textId="77777777" w:rsidTr="00772A11">
        <w:tc>
          <w:tcPr>
            <w:tcW w:w="2235" w:type="dxa"/>
            <w:vMerge w:val="restart"/>
            <w:vAlign w:val="center"/>
          </w:tcPr>
          <w:p w14:paraId="2A3BDB00" w14:textId="77777777" w:rsidR="00964299" w:rsidRPr="008B08EE" w:rsidRDefault="00964299" w:rsidP="008B08EE">
            <w:pPr>
              <w:tabs>
                <w:tab w:val="left" w:pos="1440"/>
              </w:tabs>
              <w:autoSpaceDE w:val="0"/>
              <w:snapToGrid w:val="0"/>
              <w:jc w:val="right"/>
              <w:rPr>
                <w:rFonts w:asciiTheme="majorHAnsi" w:hAnsiTheme="majorHAnsi" w:cs="Arial"/>
                <w:color w:val="000000"/>
                <w:sz w:val="22"/>
                <w:szCs w:val="22"/>
              </w:rPr>
            </w:pPr>
            <w:r w:rsidRPr="008B08EE">
              <w:rPr>
                <w:rFonts w:asciiTheme="majorHAnsi" w:hAnsiTheme="majorHAnsi" w:cs="Arial"/>
                <w:color w:val="000000"/>
                <w:sz w:val="22"/>
                <w:szCs w:val="22"/>
              </w:rPr>
              <w:lastRenderedPageBreak/>
              <w:t>LG =</w:t>
            </w:r>
          </w:p>
        </w:tc>
        <w:tc>
          <w:tcPr>
            <w:tcW w:w="5103" w:type="dxa"/>
            <w:tcBorders>
              <w:bottom w:val="single" w:sz="4" w:space="0" w:color="auto"/>
            </w:tcBorders>
            <w:vAlign w:val="bottom"/>
          </w:tcPr>
          <w:p w14:paraId="554D550F" w14:textId="77777777" w:rsidR="00964299" w:rsidRPr="008B08EE" w:rsidRDefault="00964299" w:rsidP="008B08EE">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Ativo Circulante + Realizável a Longo Prazo</w:t>
            </w:r>
          </w:p>
        </w:tc>
      </w:tr>
      <w:tr w:rsidR="00964299" w:rsidRPr="008B08EE" w14:paraId="42374DCF" w14:textId="77777777" w:rsidTr="00772A11">
        <w:tc>
          <w:tcPr>
            <w:tcW w:w="2235" w:type="dxa"/>
            <w:vMerge/>
          </w:tcPr>
          <w:p w14:paraId="28CE658D" w14:textId="77777777" w:rsidR="00964299" w:rsidRPr="008B08EE" w:rsidRDefault="00964299" w:rsidP="008B08EE">
            <w:pPr>
              <w:tabs>
                <w:tab w:val="left" w:pos="1440"/>
              </w:tabs>
              <w:autoSpaceDE w:val="0"/>
              <w:snapToGrid w:val="0"/>
              <w:jc w:val="both"/>
              <w:rPr>
                <w:rFonts w:asciiTheme="majorHAnsi" w:hAnsiTheme="majorHAnsi" w:cs="Arial"/>
                <w:color w:val="000000"/>
                <w:sz w:val="22"/>
                <w:szCs w:val="22"/>
              </w:rPr>
            </w:pPr>
          </w:p>
        </w:tc>
        <w:tc>
          <w:tcPr>
            <w:tcW w:w="5103" w:type="dxa"/>
            <w:tcBorders>
              <w:top w:val="single" w:sz="4" w:space="0" w:color="auto"/>
            </w:tcBorders>
          </w:tcPr>
          <w:p w14:paraId="111A8A46" w14:textId="77777777" w:rsidR="00964299" w:rsidRPr="008B08EE" w:rsidRDefault="00964299" w:rsidP="008B08EE">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Passivo Circulante + Passivo Não Circulante</w:t>
            </w:r>
          </w:p>
        </w:tc>
      </w:tr>
    </w:tbl>
    <w:p w14:paraId="5EB0E8BF" w14:textId="77777777" w:rsidR="00964299" w:rsidRPr="008B08EE" w:rsidRDefault="00964299" w:rsidP="008B08EE">
      <w:pPr>
        <w:tabs>
          <w:tab w:val="left" w:pos="1440"/>
        </w:tabs>
        <w:autoSpaceDE w:val="0"/>
        <w:snapToGrid w:val="0"/>
        <w:ind w:left="1134"/>
        <w:jc w:val="both"/>
        <w:rPr>
          <w:rFonts w:asciiTheme="majorHAnsi" w:hAnsiTheme="majorHAnsi" w:cs="Arial"/>
          <w:color w:val="000000"/>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964299" w:rsidRPr="008B08EE" w14:paraId="40212103" w14:textId="77777777" w:rsidTr="00772A11">
        <w:tc>
          <w:tcPr>
            <w:tcW w:w="2235" w:type="dxa"/>
            <w:vMerge w:val="restart"/>
            <w:vAlign w:val="center"/>
          </w:tcPr>
          <w:p w14:paraId="43DDCC77" w14:textId="77777777" w:rsidR="00964299" w:rsidRPr="008B08EE" w:rsidRDefault="00964299" w:rsidP="008B08EE">
            <w:pPr>
              <w:tabs>
                <w:tab w:val="left" w:pos="1440"/>
              </w:tabs>
              <w:autoSpaceDE w:val="0"/>
              <w:snapToGrid w:val="0"/>
              <w:jc w:val="right"/>
              <w:rPr>
                <w:rFonts w:asciiTheme="majorHAnsi" w:hAnsiTheme="majorHAnsi" w:cs="Arial"/>
                <w:color w:val="000000"/>
                <w:sz w:val="22"/>
                <w:szCs w:val="22"/>
              </w:rPr>
            </w:pPr>
            <w:r w:rsidRPr="008B08EE">
              <w:rPr>
                <w:rFonts w:asciiTheme="majorHAnsi" w:hAnsiTheme="majorHAnsi" w:cs="Arial"/>
                <w:color w:val="000000"/>
                <w:sz w:val="22"/>
                <w:szCs w:val="22"/>
              </w:rPr>
              <w:t>SG =</w:t>
            </w:r>
          </w:p>
        </w:tc>
        <w:tc>
          <w:tcPr>
            <w:tcW w:w="5103" w:type="dxa"/>
            <w:tcBorders>
              <w:bottom w:val="single" w:sz="4" w:space="0" w:color="auto"/>
            </w:tcBorders>
            <w:vAlign w:val="bottom"/>
          </w:tcPr>
          <w:p w14:paraId="2EF9CC58" w14:textId="77777777" w:rsidR="00964299" w:rsidRPr="008B08EE" w:rsidRDefault="00964299" w:rsidP="00BF1BDB">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Ativo Total</w:t>
            </w:r>
          </w:p>
        </w:tc>
      </w:tr>
      <w:tr w:rsidR="00964299" w:rsidRPr="008B08EE" w14:paraId="06E5A3AB" w14:textId="77777777" w:rsidTr="00772A11">
        <w:tc>
          <w:tcPr>
            <w:tcW w:w="2235" w:type="dxa"/>
            <w:vMerge/>
          </w:tcPr>
          <w:p w14:paraId="51FC5026" w14:textId="77777777" w:rsidR="00964299" w:rsidRPr="008B08EE" w:rsidRDefault="00964299" w:rsidP="008B08EE">
            <w:pPr>
              <w:tabs>
                <w:tab w:val="left" w:pos="1440"/>
              </w:tabs>
              <w:autoSpaceDE w:val="0"/>
              <w:snapToGrid w:val="0"/>
              <w:jc w:val="both"/>
              <w:rPr>
                <w:rFonts w:asciiTheme="majorHAnsi" w:hAnsiTheme="majorHAnsi" w:cs="Arial"/>
                <w:color w:val="000000"/>
                <w:sz w:val="22"/>
                <w:szCs w:val="22"/>
              </w:rPr>
            </w:pPr>
          </w:p>
        </w:tc>
        <w:tc>
          <w:tcPr>
            <w:tcW w:w="5103" w:type="dxa"/>
            <w:tcBorders>
              <w:top w:val="single" w:sz="4" w:space="0" w:color="auto"/>
            </w:tcBorders>
          </w:tcPr>
          <w:p w14:paraId="579B9666" w14:textId="77777777" w:rsidR="00964299" w:rsidRPr="008B08EE" w:rsidRDefault="00964299" w:rsidP="00BF1BDB">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Passivo Circulante + Passivo Não Circulante</w:t>
            </w:r>
          </w:p>
        </w:tc>
      </w:tr>
    </w:tbl>
    <w:p w14:paraId="32C49E14" w14:textId="77777777" w:rsidR="00964299" w:rsidRPr="008B08EE" w:rsidRDefault="00964299" w:rsidP="008B08EE">
      <w:pPr>
        <w:tabs>
          <w:tab w:val="left" w:pos="1440"/>
        </w:tabs>
        <w:autoSpaceDE w:val="0"/>
        <w:snapToGrid w:val="0"/>
        <w:ind w:left="1134"/>
        <w:jc w:val="both"/>
        <w:rPr>
          <w:rFonts w:asciiTheme="majorHAnsi" w:hAnsiTheme="majorHAnsi" w:cs="Arial"/>
          <w:color w:val="000000"/>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64299" w:rsidRPr="008B08EE" w14:paraId="21E7ED4F" w14:textId="77777777" w:rsidTr="00772A11">
        <w:tc>
          <w:tcPr>
            <w:tcW w:w="2235" w:type="dxa"/>
            <w:vMerge w:val="restart"/>
            <w:vAlign w:val="center"/>
          </w:tcPr>
          <w:p w14:paraId="3BF13FA1" w14:textId="77777777" w:rsidR="00964299" w:rsidRPr="008B08EE" w:rsidRDefault="00964299" w:rsidP="008B08EE">
            <w:pPr>
              <w:tabs>
                <w:tab w:val="left" w:pos="1440"/>
              </w:tabs>
              <w:autoSpaceDE w:val="0"/>
              <w:snapToGrid w:val="0"/>
              <w:jc w:val="right"/>
              <w:rPr>
                <w:rFonts w:asciiTheme="majorHAnsi" w:hAnsiTheme="majorHAnsi" w:cs="Arial"/>
                <w:color w:val="000000"/>
                <w:sz w:val="22"/>
                <w:szCs w:val="22"/>
              </w:rPr>
            </w:pPr>
            <w:r w:rsidRPr="008B08EE">
              <w:rPr>
                <w:rFonts w:asciiTheme="majorHAnsi" w:hAnsiTheme="majorHAnsi" w:cs="Arial"/>
                <w:color w:val="000000"/>
                <w:sz w:val="22"/>
                <w:szCs w:val="22"/>
              </w:rPr>
              <w:t>LC =</w:t>
            </w:r>
          </w:p>
        </w:tc>
        <w:tc>
          <w:tcPr>
            <w:tcW w:w="2551" w:type="dxa"/>
            <w:tcBorders>
              <w:bottom w:val="single" w:sz="4" w:space="0" w:color="auto"/>
            </w:tcBorders>
            <w:vAlign w:val="bottom"/>
          </w:tcPr>
          <w:p w14:paraId="3122DF94" w14:textId="77777777" w:rsidR="00964299" w:rsidRPr="008B08EE" w:rsidRDefault="00964299" w:rsidP="00BF1BDB">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Ativo Circulante</w:t>
            </w:r>
          </w:p>
        </w:tc>
      </w:tr>
      <w:tr w:rsidR="00964299" w:rsidRPr="008B08EE" w14:paraId="344062F7" w14:textId="77777777" w:rsidTr="00772A11">
        <w:tc>
          <w:tcPr>
            <w:tcW w:w="2235" w:type="dxa"/>
            <w:vMerge/>
          </w:tcPr>
          <w:p w14:paraId="5987C08C" w14:textId="77777777" w:rsidR="00964299" w:rsidRPr="008B08EE" w:rsidRDefault="00964299" w:rsidP="008B08EE">
            <w:pPr>
              <w:tabs>
                <w:tab w:val="left" w:pos="1440"/>
              </w:tabs>
              <w:autoSpaceDE w:val="0"/>
              <w:snapToGrid w:val="0"/>
              <w:jc w:val="both"/>
              <w:rPr>
                <w:rFonts w:asciiTheme="majorHAnsi" w:hAnsiTheme="majorHAnsi" w:cs="Arial"/>
                <w:color w:val="000000"/>
                <w:sz w:val="22"/>
                <w:szCs w:val="22"/>
              </w:rPr>
            </w:pPr>
          </w:p>
        </w:tc>
        <w:tc>
          <w:tcPr>
            <w:tcW w:w="2551" w:type="dxa"/>
            <w:tcBorders>
              <w:top w:val="single" w:sz="4" w:space="0" w:color="auto"/>
            </w:tcBorders>
          </w:tcPr>
          <w:p w14:paraId="47F29453" w14:textId="77777777" w:rsidR="00964299" w:rsidRPr="008B08EE" w:rsidRDefault="00964299" w:rsidP="00BF1BDB">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Passivo Circulante</w:t>
            </w:r>
          </w:p>
          <w:p w14:paraId="40310959" w14:textId="77777777" w:rsidR="00A91E11" w:rsidRPr="008B08EE" w:rsidRDefault="00A91E11" w:rsidP="008B08EE">
            <w:pPr>
              <w:tabs>
                <w:tab w:val="left" w:pos="1440"/>
              </w:tabs>
              <w:autoSpaceDE w:val="0"/>
              <w:snapToGrid w:val="0"/>
              <w:rPr>
                <w:rFonts w:asciiTheme="majorHAnsi" w:hAnsiTheme="majorHAnsi" w:cs="Arial"/>
                <w:color w:val="000000"/>
                <w:sz w:val="22"/>
                <w:szCs w:val="22"/>
              </w:rPr>
            </w:pPr>
          </w:p>
        </w:tc>
      </w:tr>
    </w:tbl>
    <w:p w14:paraId="25216A16" w14:textId="3F27E19E" w:rsidR="00964299" w:rsidRPr="004E57B6" w:rsidRDefault="00964299" w:rsidP="008B08EE">
      <w:pPr>
        <w:numPr>
          <w:ilvl w:val="2"/>
          <w:numId w:val="1"/>
        </w:numPr>
        <w:tabs>
          <w:tab w:val="left" w:pos="993"/>
          <w:tab w:val="left" w:pos="1843"/>
        </w:tabs>
        <w:autoSpaceDE w:val="0"/>
        <w:snapToGrid w:val="0"/>
        <w:ind w:left="284" w:firstLine="0"/>
        <w:jc w:val="both"/>
        <w:rPr>
          <w:rFonts w:asciiTheme="majorHAnsi" w:hAnsiTheme="majorHAnsi" w:cs="Arial"/>
          <w:color w:val="FF0000"/>
          <w:sz w:val="22"/>
          <w:szCs w:val="22"/>
          <w:lang w:eastAsia="en-US"/>
        </w:rPr>
      </w:pPr>
      <w:r w:rsidRPr="008B08EE">
        <w:rPr>
          <w:rFonts w:asciiTheme="majorHAnsi" w:hAnsiTheme="majorHAnsi" w:cs="Arial"/>
          <w:bCs/>
          <w:sz w:val="22"/>
          <w:szCs w:val="22"/>
        </w:rPr>
        <w:t xml:space="preserve">As empresas que apresentarem </w:t>
      </w:r>
      <w:r w:rsidRPr="008B08EE">
        <w:rPr>
          <w:rFonts w:asciiTheme="majorHAnsi" w:hAnsiTheme="majorHAnsi" w:cs="Arial"/>
          <w:bCs/>
          <w:color w:val="000000"/>
          <w:sz w:val="22"/>
          <w:szCs w:val="22"/>
        </w:rPr>
        <w:t>resultado inferior ou igual a 1 (um) em qualquer dos índices de</w:t>
      </w:r>
      <w:r w:rsidRPr="008B08EE">
        <w:rPr>
          <w:rFonts w:asciiTheme="majorHAnsi" w:hAnsiTheme="majorHAnsi" w:cs="Arial"/>
          <w:bCs/>
          <w:sz w:val="22"/>
          <w:szCs w:val="22"/>
        </w:rPr>
        <w:t xml:space="preserve"> Liquidez Geral (LG), Solvência Geral (SG) e Liquidez Corrente (LC), deverão comprovar, considerados os riscos para a Administração, e, a critério da autoridade competente, o capital mínimo ou o patrimônio líquido mínimo de</w:t>
      </w:r>
      <w:r w:rsidR="00114570">
        <w:rPr>
          <w:rFonts w:asciiTheme="majorHAnsi" w:hAnsiTheme="majorHAnsi" w:cs="Arial"/>
          <w:sz w:val="22"/>
          <w:szCs w:val="22"/>
          <w:lang w:eastAsia="en-US"/>
        </w:rPr>
        <w:t xml:space="preserve"> 10</w:t>
      </w:r>
      <w:r w:rsidR="00295B80">
        <w:rPr>
          <w:rStyle w:val="Forte"/>
          <w:rFonts w:asciiTheme="majorHAnsi" w:hAnsiTheme="majorHAnsi" w:cstheme="minorHAnsi"/>
          <w:b w:val="0"/>
          <w:sz w:val="22"/>
          <w:szCs w:val="22"/>
        </w:rPr>
        <w:t>%</w:t>
      </w:r>
      <w:r w:rsidR="00174C2A" w:rsidRPr="008B08EE">
        <w:rPr>
          <w:rStyle w:val="Forte"/>
          <w:rFonts w:asciiTheme="majorHAnsi" w:hAnsiTheme="majorHAnsi" w:cstheme="minorHAnsi"/>
          <w:b w:val="0"/>
          <w:sz w:val="22"/>
          <w:szCs w:val="22"/>
        </w:rPr>
        <w:t xml:space="preserve"> (</w:t>
      </w:r>
      <w:r w:rsidR="00114570">
        <w:rPr>
          <w:rStyle w:val="Forte"/>
          <w:rFonts w:asciiTheme="majorHAnsi" w:hAnsiTheme="majorHAnsi" w:cstheme="minorHAnsi"/>
          <w:b w:val="0"/>
          <w:sz w:val="22"/>
          <w:szCs w:val="22"/>
        </w:rPr>
        <w:t xml:space="preserve"> Dez </w:t>
      </w:r>
      <w:r w:rsidR="00174C2A" w:rsidRPr="008B08EE">
        <w:rPr>
          <w:rStyle w:val="Forte"/>
          <w:rFonts w:asciiTheme="majorHAnsi" w:hAnsiTheme="majorHAnsi" w:cstheme="minorHAnsi"/>
          <w:b w:val="0"/>
          <w:sz w:val="22"/>
          <w:szCs w:val="22"/>
        </w:rPr>
        <w:t xml:space="preserve"> por cento)</w:t>
      </w:r>
      <w:r w:rsidR="00174C2A" w:rsidRPr="008B08EE">
        <w:rPr>
          <w:rStyle w:val="Forte"/>
          <w:rFonts w:asciiTheme="majorHAnsi" w:hAnsiTheme="majorHAnsi" w:cstheme="minorHAnsi"/>
          <w:sz w:val="22"/>
          <w:szCs w:val="22"/>
        </w:rPr>
        <w:t xml:space="preserve"> </w:t>
      </w:r>
      <w:r w:rsidRPr="008B08EE">
        <w:rPr>
          <w:rFonts w:asciiTheme="majorHAnsi" w:hAnsiTheme="majorHAnsi" w:cs="Arial"/>
          <w:bCs/>
          <w:sz w:val="22"/>
          <w:szCs w:val="22"/>
        </w:rPr>
        <w:t>do valor estimado da contratação ou do item pertinente</w:t>
      </w:r>
      <w:r w:rsidRPr="008B08EE">
        <w:rPr>
          <w:rFonts w:asciiTheme="majorHAnsi" w:hAnsiTheme="majorHAnsi" w:cs="Arial"/>
          <w:sz w:val="22"/>
          <w:szCs w:val="22"/>
          <w:lang w:eastAsia="en-US"/>
        </w:rPr>
        <w:t xml:space="preserve">. </w:t>
      </w:r>
    </w:p>
    <w:p w14:paraId="048291B5" w14:textId="00816855" w:rsidR="004E57B6" w:rsidRPr="004E57B6" w:rsidRDefault="004E57B6" w:rsidP="004E57B6">
      <w:pPr>
        <w:tabs>
          <w:tab w:val="left" w:pos="993"/>
          <w:tab w:val="left" w:pos="1843"/>
        </w:tabs>
        <w:autoSpaceDE w:val="0"/>
        <w:snapToGrid w:val="0"/>
        <w:ind w:left="284"/>
        <w:jc w:val="both"/>
        <w:rPr>
          <w:rFonts w:asciiTheme="majorHAnsi" w:hAnsiTheme="majorHAnsi" w:cs="Arial"/>
          <w:color w:val="FF0000"/>
          <w:sz w:val="22"/>
          <w:szCs w:val="22"/>
          <w:lang w:eastAsia="en-US"/>
        </w:rPr>
      </w:pPr>
    </w:p>
    <w:p w14:paraId="25CA34F7" w14:textId="77777777" w:rsidR="004E57B6" w:rsidRPr="00794B15" w:rsidRDefault="004E57B6" w:rsidP="004E57B6">
      <w:pPr>
        <w:numPr>
          <w:ilvl w:val="2"/>
          <w:numId w:val="1"/>
        </w:numPr>
        <w:tabs>
          <w:tab w:val="left" w:pos="993"/>
          <w:tab w:val="left" w:pos="1843"/>
        </w:tabs>
        <w:autoSpaceDE w:val="0"/>
        <w:snapToGrid w:val="0"/>
        <w:ind w:left="284" w:firstLine="0"/>
        <w:jc w:val="both"/>
        <w:rPr>
          <w:rFonts w:asciiTheme="majorHAnsi" w:hAnsiTheme="majorHAnsi" w:cs="Arial"/>
          <w:color w:val="FF0000"/>
          <w:sz w:val="22"/>
          <w:szCs w:val="22"/>
          <w:lang w:eastAsia="en-US"/>
        </w:rPr>
      </w:pPr>
      <w:r w:rsidRPr="00794B15">
        <w:rPr>
          <w:rFonts w:asciiTheme="majorHAnsi" w:hAnsiTheme="majorHAnsi" w:cs="Arial"/>
          <w:sz w:val="22"/>
          <w:szCs w:val="22"/>
          <w:lang w:eastAsia="en-US"/>
        </w:rPr>
        <w:t xml:space="preserve">As </w:t>
      </w:r>
      <w:r>
        <w:rPr>
          <w:rFonts w:asciiTheme="majorHAnsi" w:hAnsiTheme="majorHAnsi" w:cs="Arial"/>
          <w:sz w:val="22"/>
          <w:szCs w:val="22"/>
          <w:lang w:eastAsia="en-US"/>
        </w:rPr>
        <w:t>licitantes</w:t>
      </w:r>
      <w:r w:rsidRPr="00794B15">
        <w:rPr>
          <w:rFonts w:asciiTheme="majorHAnsi" w:hAnsiTheme="majorHAnsi" w:cs="Arial"/>
          <w:sz w:val="22"/>
          <w:szCs w:val="22"/>
          <w:lang w:eastAsia="en-US"/>
        </w:rPr>
        <w:t xml:space="preserve"> deverão ainda complementar a comprovação da qualificação econômico-financeira por meio de</w:t>
      </w:r>
      <w:r>
        <w:rPr>
          <w:rFonts w:asciiTheme="majorHAnsi" w:hAnsiTheme="majorHAnsi" w:cs="Arial"/>
          <w:sz w:val="22"/>
          <w:szCs w:val="22"/>
          <w:lang w:eastAsia="en-US"/>
        </w:rPr>
        <w:t xml:space="preserve"> c</w:t>
      </w:r>
      <w:r w:rsidRPr="00794B15">
        <w:rPr>
          <w:rFonts w:asciiTheme="majorHAnsi" w:hAnsiTheme="majorHAnsi" w:cs="Arial"/>
          <w:sz w:val="22"/>
          <w:szCs w:val="22"/>
          <w:lang w:eastAsia="en-US"/>
        </w:rPr>
        <w:t>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r>
        <w:rPr>
          <w:rFonts w:asciiTheme="majorHAnsi" w:hAnsiTheme="majorHAnsi" w:cs="Arial"/>
          <w:sz w:val="22"/>
          <w:szCs w:val="22"/>
          <w:lang w:eastAsia="en-US"/>
        </w:rPr>
        <w:t>.</w:t>
      </w:r>
    </w:p>
    <w:p w14:paraId="595EB774" w14:textId="77777777" w:rsidR="004E57B6" w:rsidRPr="00794B15" w:rsidRDefault="004E57B6" w:rsidP="004E57B6">
      <w:pPr>
        <w:tabs>
          <w:tab w:val="left" w:pos="993"/>
          <w:tab w:val="left" w:pos="1843"/>
        </w:tabs>
        <w:autoSpaceDE w:val="0"/>
        <w:snapToGrid w:val="0"/>
        <w:ind w:left="284"/>
        <w:jc w:val="both"/>
        <w:rPr>
          <w:rFonts w:asciiTheme="majorHAnsi" w:hAnsiTheme="majorHAnsi" w:cs="Arial"/>
          <w:color w:val="FF0000"/>
          <w:sz w:val="22"/>
          <w:szCs w:val="22"/>
          <w:lang w:eastAsia="en-US"/>
        </w:rPr>
      </w:pPr>
    </w:p>
    <w:p w14:paraId="01355E1B" w14:textId="77777777" w:rsidR="004E57B6" w:rsidRDefault="004E57B6" w:rsidP="004E57B6">
      <w:pPr>
        <w:numPr>
          <w:ilvl w:val="2"/>
          <w:numId w:val="1"/>
        </w:numPr>
        <w:tabs>
          <w:tab w:val="left" w:pos="993"/>
          <w:tab w:val="left" w:pos="1843"/>
        </w:tabs>
        <w:autoSpaceDE w:val="0"/>
        <w:snapToGrid w:val="0"/>
        <w:ind w:left="284" w:firstLine="0"/>
        <w:jc w:val="both"/>
        <w:rPr>
          <w:rFonts w:asciiTheme="majorHAnsi" w:hAnsiTheme="majorHAnsi" w:cs="Arial"/>
          <w:color w:val="FF0000"/>
          <w:sz w:val="22"/>
          <w:szCs w:val="22"/>
          <w:lang w:eastAsia="en-US"/>
        </w:rPr>
      </w:pPr>
      <w:r>
        <w:rPr>
          <w:rFonts w:asciiTheme="majorHAnsi" w:hAnsiTheme="majorHAnsi" w:cs="Arial"/>
          <w:sz w:val="22"/>
          <w:szCs w:val="22"/>
          <w:lang w:eastAsia="en-US"/>
        </w:rPr>
        <w:t xml:space="preserve">As licitantes deverão apresentar comprovação, por meio de declaração, de relação de </w:t>
      </w:r>
      <w:r w:rsidRPr="00794B15">
        <w:rPr>
          <w:rFonts w:asciiTheme="majorHAnsi" w:hAnsiTheme="majorHAnsi" w:cs="Arial"/>
          <w:sz w:val="22"/>
          <w:szCs w:val="22"/>
          <w:lang w:eastAsia="en-US"/>
        </w:rPr>
        <w:t>relação dos compromissos assumidos pelo licitante que importem em diminuição de sua capacidade econômico-financeira, excluídas parcelas já executadas de contratos firmados</w:t>
      </w:r>
      <w:r>
        <w:rPr>
          <w:rFonts w:asciiTheme="majorHAnsi" w:hAnsiTheme="majorHAnsi" w:cs="Arial"/>
          <w:sz w:val="22"/>
          <w:szCs w:val="22"/>
          <w:lang w:eastAsia="en-US"/>
        </w:rPr>
        <w:t xml:space="preserve"> </w:t>
      </w:r>
      <w:bookmarkStart w:id="1" w:name="_Hlk102679664"/>
      <w:r>
        <w:rPr>
          <w:rFonts w:asciiTheme="majorHAnsi" w:hAnsiTheme="majorHAnsi" w:cs="Arial"/>
          <w:sz w:val="22"/>
          <w:szCs w:val="22"/>
          <w:lang w:eastAsia="en-US"/>
        </w:rPr>
        <w:t xml:space="preserve">com a Administração Pública </w:t>
      </w:r>
      <w:r w:rsidRPr="004E57B6">
        <w:rPr>
          <w:rFonts w:asciiTheme="majorHAnsi" w:hAnsiTheme="majorHAnsi" w:cs="Arial"/>
          <w:sz w:val="22"/>
          <w:szCs w:val="22"/>
          <w:lang w:eastAsia="en-US"/>
        </w:rPr>
        <w:t>e/ou com a iniciativa privada, vigentes na data da sessão pública de abertura deste Pregão, não é superior ao Patrimônio Líquido do licitante, podendo este ser atualizado na forma já disciplinada neste Edital</w:t>
      </w:r>
      <w:r>
        <w:rPr>
          <w:rFonts w:asciiTheme="majorHAnsi" w:hAnsiTheme="majorHAnsi" w:cs="Arial"/>
          <w:sz w:val="22"/>
          <w:szCs w:val="22"/>
          <w:lang w:eastAsia="en-US"/>
        </w:rPr>
        <w:t>.</w:t>
      </w:r>
    </w:p>
    <w:bookmarkEnd w:id="1"/>
    <w:p w14:paraId="7767F085" w14:textId="77777777" w:rsidR="004E57B6" w:rsidRDefault="004E57B6" w:rsidP="004E57B6">
      <w:pPr>
        <w:pStyle w:val="PargrafodaLista"/>
        <w:rPr>
          <w:rFonts w:asciiTheme="majorHAnsi" w:hAnsiTheme="majorHAnsi" w:cs="Arial"/>
          <w:color w:val="FF0000"/>
          <w:sz w:val="22"/>
          <w:szCs w:val="22"/>
          <w:lang w:eastAsia="en-US"/>
        </w:rPr>
      </w:pPr>
    </w:p>
    <w:p w14:paraId="63BD84A0" w14:textId="4A462CE6" w:rsidR="004E57B6" w:rsidRPr="004E57B6" w:rsidRDefault="004E57B6" w:rsidP="004E57B6">
      <w:pPr>
        <w:numPr>
          <w:ilvl w:val="2"/>
          <w:numId w:val="1"/>
        </w:numPr>
        <w:tabs>
          <w:tab w:val="left" w:pos="993"/>
          <w:tab w:val="left" w:pos="1843"/>
        </w:tabs>
        <w:autoSpaceDE w:val="0"/>
        <w:snapToGrid w:val="0"/>
        <w:ind w:left="284" w:firstLine="0"/>
        <w:jc w:val="both"/>
        <w:rPr>
          <w:rFonts w:asciiTheme="majorHAnsi" w:hAnsiTheme="majorHAnsi" w:cs="Arial"/>
          <w:sz w:val="22"/>
          <w:szCs w:val="22"/>
          <w:lang w:eastAsia="en-US"/>
        </w:rPr>
      </w:pPr>
      <w:bookmarkStart w:id="2" w:name="_Hlk102679644"/>
      <w:r w:rsidRPr="004E57B6">
        <w:rPr>
          <w:rFonts w:asciiTheme="majorHAnsi" w:hAnsiTheme="majorHAnsi" w:cs="Arial"/>
          <w:sz w:val="22"/>
          <w:szCs w:val="22"/>
          <w:lang w:eastAsia="en-US"/>
        </w:rPr>
        <w:t xml:space="preserve">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bookmarkEnd w:id="2"/>
    <w:p w14:paraId="7682DC36" w14:textId="7895E209" w:rsidR="004E57B6" w:rsidRPr="00794B15" w:rsidRDefault="004E57B6" w:rsidP="004E57B6">
      <w:pPr>
        <w:tabs>
          <w:tab w:val="left" w:pos="993"/>
          <w:tab w:val="left" w:pos="1843"/>
        </w:tabs>
        <w:autoSpaceDE w:val="0"/>
        <w:snapToGrid w:val="0"/>
        <w:ind w:left="284"/>
        <w:jc w:val="both"/>
        <w:rPr>
          <w:rFonts w:asciiTheme="majorHAnsi" w:hAnsiTheme="majorHAnsi" w:cs="Arial"/>
          <w:color w:val="FF0000"/>
          <w:sz w:val="22"/>
          <w:szCs w:val="22"/>
          <w:lang w:eastAsia="en-US"/>
        </w:rPr>
      </w:pPr>
    </w:p>
    <w:p w14:paraId="0DEF84FE" w14:textId="2410DBF2" w:rsidR="001A5B35" w:rsidRDefault="001A5B35" w:rsidP="004E57B6">
      <w:pPr>
        <w:tabs>
          <w:tab w:val="left" w:pos="1440"/>
          <w:tab w:val="left" w:pos="1843"/>
        </w:tabs>
        <w:autoSpaceDE w:val="0"/>
        <w:snapToGrid w:val="0"/>
        <w:jc w:val="both"/>
        <w:rPr>
          <w:rFonts w:asciiTheme="majorHAnsi" w:hAnsiTheme="majorHAnsi" w:cs="Arial"/>
          <w:color w:val="FF0000"/>
          <w:sz w:val="22"/>
          <w:szCs w:val="22"/>
          <w:lang w:eastAsia="en-US"/>
        </w:rPr>
      </w:pPr>
    </w:p>
    <w:p w14:paraId="1C813667" w14:textId="77777777" w:rsidR="00D31D3E" w:rsidRPr="008B08EE" w:rsidRDefault="00D31D3E" w:rsidP="008B08EE">
      <w:pPr>
        <w:tabs>
          <w:tab w:val="left" w:pos="1440"/>
          <w:tab w:val="left" w:pos="1843"/>
        </w:tabs>
        <w:autoSpaceDE w:val="0"/>
        <w:snapToGrid w:val="0"/>
        <w:ind w:left="1134"/>
        <w:jc w:val="both"/>
        <w:rPr>
          <w:rFonts w:asciiTheme="majorHAnsi" w:hAnsiTheme="majorHAnsi" w:cs="Arial"/>
          <w:color w:val="FF0000"/>
          <w:sz w:val="22"/>
          <w:szCs w:val="22"/>
          <w:lang w:eastAsia="en-US"/>
        </w:rPr>
      </w:pPr>
    </w:p>
    <w:p w14:paraId="38CDC430" w14:textId="77777777" w:rsidR="00964299" w:rsidRPr="008B08EE" w:rsidRDefault="00A91E11" w:rsidP="008B08EE">
      <w:pPr>
        <w:pStyle w:val="PargrafodaLista"/>
        <w:numPr>
          <w:ilvl w:val="1"/>
          <w:numId w:val="1"/>
        </w:numPr>
        <w:tabs>
          <w:tab w:val="left" w:pos="567"/>
          <w:tab w:val="left" w:pos="1134"/>
        </w:tabs>
        <w:ind w:left="0" w:firstLine="0"/>
        <w:contextualSpacing w:val="0"/>
        <w:jc w:val="both"/>
        <w:rPr>
          <w:rFonts w:asciiTheme="majorHAnsi" w:hAnsiTheme="majorHAnsi" w:cs="Arial"/>
          <w:b/>
          <w:bCs/>
          <w:iCs/>
          <w:color w:val="000000"/>
          <w:sz w:val="22"/>
          <w:szCs w:val="22"/>
        </w:rPr>
      </w:pPr>
      <w:r w:rsidRPr="008B08EE">
        <w:rPr>
          <w:rFonts w:asciiTheme="majorHAnsi" w:hAnsiTheme="majorHAnsi" w:cs="Arial"/>
          <w:b/>
          <w:color w:val="000000"/>
          <w:sz w:val="22"/>
          <w:szCs w:val="22"/>
        </w:rPr>
        <w:t>QUALIFICAÇÃO</w:t>
      </w:r>
      <w:r w:rsidRPr="008B08EE">
        <w:rPr>
          <w:rFonts w:asciiTheme="majorHAnsi" w:hAnsiTheme="majorHAnsi" w:cs="Arial"/>
          <w:b/>
          <w:bCs/>
          <w:iCs/>
          <w:color w:val="000000"/>
          <w:sz w:val="22"/>
          <w:szCs w:val="22"/>
        </w:rPr>
        <w:t xml:space="preserve"> TÉCNICA.</w:t>
      </w:r>
    </w:p>
    <w:p w14:paraId="48EC3CF4" w14:textId="77777777" w:rsidR="001A5B35" w:rsidRPr="008B08EE" w:rsidRDefault="001A5B35" w:rsidP="008B08EE">
      <w:pPr>
        <w:pStyle w:val="PargrafodaLista"/>
        <w:tabs>
          <w:tab w:val="left" w:pos="851"/>
          <w:tab w:val="left" w:pos="1134"/>
        </w:tabs>
        <w:ind w:left="567"/>
        <w:contextualSpacing w:val="0"/>
        <w:jc w:val="both"/>
        <w:rPr>
          <w:rFonts w:asciiTheme="majorHAnsi" w:hAnsiTheme="majorHAnsi" w:cs="Arial"/>
          <w:b/>
          <w:bCs/>
          <w:iCs/>
          <w:color w:val="000000"/>
          <w:sz w:val="22"/>
          <w:szCs w:val="22"/>
        </w:rPr>
      </w:pPr>
    </w:p>
    <w:p w14:paraId="29EB3C7A" w14:textId="77777777" w:rsidR="00964299" w:rsidRPr="008B08EE" w:rsidRDefault="00EE4A70" w:rsidP="008B08EE">
      <w:pPr>
        <w:pStyle w:val="PargrafodaLista"/>
        <w:numPr>
          <w:ilvl w:val="2"/>
          <w:numId w:val="1"/>
        </w:numPr>
        <w:tabs>
          <w:tab w:val="left" w:pos="993"/>
          <w:tab w:val="left" w:pos="1843"/>
        </w:tabs>
        <w:autoSpaceDE w:val="0"/>
        <w:snapToGrid w:val="0"/>
        <w:ind w:left="284" w:firstLine="0"/>
        <w:jc w:val="both"/>
        <w:rPr>
          <w:rFonts w:asciiTheme="majorHAnsi" w:hAnsiTheme="majorHAnsi" w:cstheme="majorHAnsi"/>
          <w:color w:val="000000"/>
          <w:sz w:val="22"/>
          <w:szCs w:val="22"/>
        </w:rPr>
      </w:pPr>
      <w:r w:rsidRPr="008B08EE">
        <w:rPr>
          <w:rFonts w:asciiTheme="majorHAnsi" w:hAnsiTheme="majorHAnsi" w:cstheme="majorHAnsi"/>
          <w:color w:val="000000"/>
          <w:sz w:val="22"/>
          <w:szCs w:val="22"/>
          <w:shd w:val="clear" w:color="auto" w:fill="FFFFFF"/>
        </w:rPr>
        <w:t xml:space="preserve">Comprovação de aptidão no desempenho de atividade pertinente e compatível em características, quantidades e prazos com o objeto da licitação </w:t>
      </w:r>
      <w:r w:rsidRPr="008B08EE">
        <w:rPr>
          <w:rFonts w:asciiTheme="majorHAnsi" w:hAnsiTheme="majorHAnsi" w:cstheme="majorHAnsi"/>
          <w:sz w:val="22"/>
          <w:szCs w:val="22"/>
        </w:rPr>
        <w:t xml:space="preserve">– </w:t>
      </w:r>
      <w:r w:rsidRPr="008B08EE">
        <w:rPr>
          <w:rFonts w:asciiTheme="majorHAnsi" w:hAnsiTheme="majorHAnsi" w:cstheme="majorHAnsi"/>
          <w:b/>
          <w:sz w:val="22"/>
          <w:szCs w:val="22"/>
        </w:rPr>
        <w:t>Atestado(s) de Capacidade Técnica</w:t>
      </w:r>
      <w:r w:rsidRPr="008B08EE">
        <w:rPr>
          <w:rFonts w:asciiTheme="majorHAnsi" w:hAnsiTheme="majorHAnsi" w:cstheme="majorHAnsi"/>
          <w:sz w:val="22"/>
          <w:szCs w:val="22"/>
        </w:rPr>
        <w:t>, fornecido(s) por pessoa jurídica de direito público ou privado</w:t>
      </w:r>
      <w:r w:rsidR="0058689E">
        <w:rPr>
          <w:rFonts w:asciiTheme="majorHAnsi" w:hAnsiTheme="majorHAnsi" w:cstheme="majorHAnsi"/>
          <w:color w:val="000000"/>
          <w:sz w:val="22"/>
          <w:szCs w:val="22"/>
        </w:rPr>
        <w:t>, quando for emitido por ente privado deverá este ser com firma reconhecida de quem o subscreveu.</w:t>
      </w:r>
    </w:p>
    <w:p w14:paraId="407BD402" w14:textId="77777777" w:rsidR="001A5B35" w:rsidRPr="008B08EE" w:rsidRDefault="001A5B35" w:rsidP="008B08EE">
      <w:pPr>
        <w:pStyle w:val="PargrafodaLista"/>
        <w:tabs>
          <w:tab w:val="left" w:pos="1134"/>
          <w:tab w:val="left" w:pos="1843"/>
        </w:tabs>
        <w:autoSpaceDE w:val="0"/>
        <w:snapToGrid w:val="0"/>
        <w:ind w:left="1134"/>
        <w:jc w:val="both"/>
        <w:rPr>
          <w:rFonts w:asciiTheme="majorHAnsi" w:hAnsiTheme="majorHAnsi" w:cs="Arial"/>
          <w:color w:val="000000"/>
          <w:sz w:val="22"/>
          <w:szCs w:val="22"/>
        </w:rPr>
      </w:pPr>
    </w:p>
    <w:p w14:paraId="698139B3" w14:textId="77777777" w:rsidR="00964299" w:rsidRPr="008B08EE" w:rsidRDefault="00964299" w:rsidP="008B08EE">
      <w:pPr>
        <w:pStyle w:val="PargrafodaLista"/>
        <w:numPr>
          <w:ilvl w:val="1"/>
          <w:numId w:val="1"/>
        </w:numPr>
        <w:tabs>
          <w:tab w:val="left" w:pos="567"/>
        </w:tabs>
        <w:autoSpaceDE w:val="0"/>
        <w:snapToGrid w:val="0"/>
        <w:ind w:left="0"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1D8F743A" w14:textId="77777777" w:rsidR="001A5B35" w:rsidRPr="008B08EE" w:rsidRDefault="001A5B35" w:rsidP="008B08EE">
      <w:pPr>
        <w:pStyle w:val="PargrafodaLista"/>
        <w:tabs>
          <w:tab w:val="left" w:pos="567"/>
        </w:tabs>
        <w:autoSpaceDE w:val="0"/>
        <w:snapToGrid w:val="0"/>
        <w:ind w:left="0"/>
        <w:jc w:val="both"/>
        <w:rPr>
          <w:rFonts w:asciiTheme="majorHAnsi" w:hAnsiTheme="majorHAnsi" w:cs="Arial"/>
          <w:bCs/>
          <w:color w:val="000000"/>
          <w:sz w:val="22"/>
          <w:szCs w:val="22"/>
        </w:rPr>
      </w:pPr>
    </w:p>
    <w:p w14:paraId="236A93A3" w14:textId="77777777" w:rsidR="00964299" w:rsidRPr="008B08EE" w:rsidRDefault="00964299">
      <w:pPr>
        <w:pStyle w:val="PargrafodaLista"/>
        <w:numPr>
          <w:ilvl w:val="2"/>
          <w:numId w:val="16"/>
        </w:numPr>
        <w:tabs>
          <w:tab w:val="left" w:pos="993"/>
          <w:tab w:val="left" w:pos="1843"/>
        </w:tabs>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A declaração do vencedor acontecerá no momento imediatamente posterior à fase de habilitação.</w:t>
      </w:r>
    </w:p>
    <w:p w14:paraId="4AAEA164" w14:textId="77777777" w:rsidR="001A5B35" w:rsidRPr="008B08EE" w:rsidRDefault="001A5B35" w:rsidP="008B08EE">
      <w:pPr>
        <w:tabs>
          <w:tab w:val="left" w:pos="1134"/>
          <w:tab w:val="left" w:pos="1843"/>
        </w:tabs>
        <w:ind w:left="1134"/>
        <w:jc w:val="both"/>
        <w:rPr>
          <w:rFonts w:asciiTheme="majorHAnsi" w:hAnsiTheme="majorHAnsi" w:cs="Arial"/>
          <w:bCs/>
          <w:color w:val="000000"/>
          <w:sz w:val="22"/>
          <w:szCs w:val="22"/>
        </w:rPr>
      </w:pPr>
    </w:p>
    <w:p w14:paraId="2872569E"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bCs/>
          <w:color w:val="000000"/>
          <w:sz w:val="22"/>
          <w:szCs w:val="22"/>
        </w:rPr>
      </w:pPr>
      <w:r w:rsidRPr="008B08EE">
        <w:rPr>
          <w:rFonts w:asciiTheme="majorHAnsi" w:hAnsiTheme="majorHAnsi" w:cs="Arial"/>
          <w:bCs/>
          <w:sz w:val="22"/>
          <w:szCs w:val="22"/>
        </w:rPr>
        <w:t xml:space="preserve">Caso a </w:t>
      </w:r>
      <w:r w:rsidRPr="008B08EE">
        <w:rPr>
          <w:rFonts w:asciiTheme="majorHAnsi" w:hAnsiTheme="majorHAnsi" w:cs="Arial"/>
          <w:bCs/>
          <w:color w:val="000000"/>
          <w:sz w:val="22"/>
          <w:szCs w:val="22"/>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571A458" w14:textId="77777777" w:rsidR="001A5B35" w:rsidRPr="008B08EE" w:rsidRDefault="001A5B35" w:rsidP="008B08EE">
      <w:pPr>
        <w:pStyle w:val="PargrafodaLista"/>
        <w:tabs>
          <w:tab w:val="left" w:pos="567"/>
        </w:tabs>
        <w:ind w:left="0"/>
        <w:contextualSpacing w:val="0"/>
        <w:jc w:val="both"/>
        <w:rPr>
          <w:rFonts w:asciiTheme="majorHAnsi" w:hAnsiTheme="majorHAnsi" w:cs="Arial"/>
          <w:bCs/>
          <w:color w:val="000000"/>
          <w:sz w:val="22"/>
          <w:szCs w:val="22"/>
        </w:rPr>
      </w:pPr>
    </w:p>
    <w:p w14:paraId="33BA9F9B" w14:textId="77777777" w:rsidR="00964299" w:rsidRPr="008B08EE" w:rsidRDefault="00964299" w:rsidP="008B08EE">
      <w:pPr>
        <w:pStyle w:val="PargrafodaLista"/>
        <w:numPr>
          <w:ilvl w:val="1"/>
          <w:numId w:val="1"/>
        </w:numPr>
        <w:tabs>
          <w:tab w:val="left" w:pos="0"/>
          <w:tab w:val="left" w:pos="567"/>
        </w:tabs>
        <w:ind w:left="0"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8B08EE">
        <w:rPr>
          <w:rFonts w:asciiTheme="majorHAnsi" w:hAnsiTheme="majorHAnsi" w:cs="Arial"/>
          <w:color w:val="000000"/>
          <w:sz w:val="22"/>
          <w:szCs w:val="22"/>
        </w:rPr>
        <w:t xml:space="preserve"> </w:t>
      </w:r>
    </w:p>
    <w:p w14:paraId="1989DCC5" w14:textId="77777777" w:rsidR="001A5B35" w:rsidRPr="008B08EE" w:rsidRDefault="001A5B35" w:rsidP="008B08EE">
      <w:pPr>
        <w:pStyle w:val="PargrafodaLista"/>
        <w:rPr>
          <w:rFonts w:asciiTheme="majorHAnsi" w:hAnsiTheme="majorHAnsi" w:cs="Arial"/>
          <w:bCs/>
          <w:color w:val="000000"/>
          <w:sz w:val="22"/>
          <w:szCs w:val="22"/>
        </w:rPr>
      </w:pPr>
    </w:p>
    <w:p w14:paraId="58E734C7" w14:textId="15B82DAD" w:rsidR="00964299" w:rsidRPr="008B08EE" w:rsidRDefault="00964299" w:rsidP="008B08EE">
      <w:pPr>
        <w:pStyle w:val="PargrafodaLista"/>
        <w:numPr>
          <w:ilvl w:val="1"/>
          <w:numId w:val="1"/>
        </w:numPr>
        <w:tabs>
          <w:tab w:val="left" w:pos="284"/>
          <w:tab w:val="left" w:pos="426"/>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Havendo necessidade de analisar minuciosamente os documentos exigidos, o </w:t>
      </w:r>
      <w:r w:rsidR="0097387C">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xml:space="preserve"> suspenderá a sessão, informando no “chat” a nova data e horário para a continuidade da mesma.</w:t>
      </w:r>
    </w:p>
    <w:p w14:paraId="38E08D83" w14:textId="77777777" w:rsidR="00964299" w:rsidRPr="008B08EE" w:rsidRDefault="00964299" w:rsidP="008B08EE">
      <w:pPr>
        <w:pStyle w:val="PargrafodaLista"/>
        <w:numPr>
          <w:ilvl w:val="1"/>
          <w:numId w:val="1"/>
        </w:numPr>
        <w:tabs>
          <w:tab w:val="left" w:pos="284"/>
          <w:tab w:val="left" w:pos="426"/>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Será inabilitado o licitante que não comprovar sua habilitação, seja por não apresentar quaisquer dos documentos exigidos, ou apresentá-los em desacordo com o e</w:t>
      </w:r>
      <w:r w:rsidRPr="008B08EE">
        <w:rPr>
          <w:rFonts w:asciiTheme="majorHAnsi" w:hAnsiTheme="majorHAnsi" w:cs="Arial"/>
          <w:color w:val="000000"/>
          <w:sz w:val="22"/>
          <w:szCs w:val="22"/>
          <w:lang w:eastAsia="en-US"/>
        </w:rPr>
        <w:t>stabelecido neste Edital.</w:t>
      </w:r>
    </w:p>
    <w:p w14:paraId="19A19E8D" w14:textId="77777777" w:rsidR="001A5B35" w:rsidRPr="008B08EE" w:rsidRDefault="001A5B35" w:rsidP="008B08EE">
      <w:pPr>
        <w:tabs>
          <w:tab w:val="left" w:pos="284"/>
          <w:tab w:val="left" w:pos="426"/>
          <w:tab w:val="left" w:pos="567"/>
        </w:tabs>
        <w:jc w:val="both"/>
        <w:rPr>
          <w:rFonts w:asciiTheme="majorHAnsi" w:hAnsiTheme="majorHAnsi" w:cs="Arial"/>
          <w:color w:val="000000"/>
          <w:sz w:val="22"/>
          <w:szCs w:val="22"/>
        </w:rPr>
      </w:pPr>
    </w:p>
    <w:p w14:paraId="684C5765" w14:textId="5698727D" w:rsidR="00964299" w:rsidRDefault="00964299" w:rsidP="008B08EE">
      <w:pPr>
        <w:pStyle w:val="PargrafodaLista"/>
        <w:numPr>
          <w:ilvl w:val="1"/>
          <w:numId w:val="1"/>
        </w:numPr>
        <w:tabs>
          <w:tab w:val="left" w:pos="284"/>
          <w:tab w:val="left" w:pos="426"/>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Nos itens não exclusivos a microempresas e empresas de pequeno porte, em havendo inabilitação, haverá nova verificação, pelo sistema, da eventual ocorrência do empate ficto, previsto nos artigos 44 e 45 da LC nº 123</w:t>
      </w:r>
      <w:r w:rsidR="00295B80">
        <w:rPr>
          <w:rFonts w:asciiTheme="majorHAnsi" w:hAnsiTheme="majorHAnsi" w:cs="Arial"/>
          <w:color w:val="000000"/>
          <w:sz w:val="22"/>
          <w:szCs w:val="22"/>
        </w:rPr>
        <w:t>/</w:t>
      </w:r>
      <w:r w:rsidRPr="008B08EE">
        <w:rPr>
          <w:rFonts w:asciiTheme="majorHAnsi" w:hAnsiTheme="majorHAnsi" w:cs="Arial"/>
          <w:color w:val="000000"/>
          <w:sz w:val="22"/>
          <w:szCs w:val="22"/>
        </w:rPr>
        <w:t>2006, seguindo-se a disciplina antes estabelecida para aceitação da proposta subsequente.</w:t>
      </w:r>
    </w:p>
    <w:p w14:paraId="53C1A52B" w14:textId="77777777" w:rsidR="006F313E" w:rsidRPr="006F313E" w:rsidRDefault="006F313E" w:rsidP="006F313E">
      <w:pPr>
        <w:pStyle w:val="PargrafodaLista"/>
        <w:rPr>
          <w:rFonts w:asciiTheme="majorHAnsi" w:hAnsiTheme="majorHAnsi" w:cs="Arial"/>
          <w:color w:val="000000"/>
          <w:sz w:val="22"/>
          <w:szCs w:val="22"/>
        </w:rPr>
      </w:pPr>
    </w:p>
    <w:p w14:paraId="46EA368A" w14:textId="1142945B" w:rsidR="00964299" w:rsidRDefault="00964299" w:rsidP="008B08EE">
      <w:pPr>
        <w:pStyle w:val="PargrafodaLista"/>
        <w:numPr>
          <w:ilvl w:val="1"/>
          <w:numId w:val="1"/>
        </w:numPr>
        <w:tabs>
          <w:tab w:val="left" w:pos="284"/>
          <w:tab w:val="left" w:pos="426"/>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Constatado o atendimento às exigências de habilitação fixadas no Edital, o licitante será declarado vencedor.</w:t>
      </w:r>
    </w:p>
    <w:p w14:paraId="7E25FE3F" w14:textId="77777777" w:rsidR="00FA4189" w:rsidRPr="00FA4189" w:rsidRDefault="00FA4189" w:rsidP="00FA4189">
      <w:pPr>
        <w:pStyle w:val="PargrafodaLista"/>
        <w:rPr>
          <w:rFonts w:asciiTheme="majorHAnsi" w:hAnsiTheme="majorHAnsi" w:cs="Arial"/>
          <w:color w:val="000000"/>
          <w:sz w:val="22"/>
          <w:szCs w:val="22"/>
        </w:rPr>
      </w:pPr>
    </w:p>
    <w:p w14:paraId="4242222D" w14:textId="7D10E209" w:rsidR="00FA4189" w:rsidRDefault="00FA4189" w:rsidP="0015679C">
      <w:pPr>
        <w:pStyle w:val="PargrafodaLista"/>
        <w:numPr>
          <w:ilvl w:val="1"/>
          <w:numId w:val="1"/>
        </w:numPr>
        <w:tabs>
          <w:tab w:val="left" w:pos="284"/>
          <w:tab w:val="left" w:pos="426"/>
          <w:tab w:val="left" w:pos="567"/>
        </w:tabs>
        <w:ind w:left="0" w:firstLine="0"/>
        <w:contextualSpacing w:val="0"/>
        <w:jc w:val="both"/>
        <w:rPr>
          <w:rFonts w:asciiTheme="majorHAnsi" w:hAnsiTheme="majorHAnsi" w:cs="Arial"/>
          <w:color w:val="000000"/>
          <w:sz w:val="22"/>
          <w:szCs w:val="22"/>
        </w:rPr>
      </w:pPr>
      <w:r w:rsidRPr="00FA4189">
        <w:rPr>
          <w:rFonts w:asciiTheme="majorHAnsi" w:hAnsiTheme="majorHAnsi" w:cs="Arial"/>
          <w:color w:val="000000"/>
          <w:sz w:val="22"/>
          <w:szCs w:val="22"/>
        </w:rPr>
        <w:t>Capacidade técnico-operacional:</w:t>
      </w:r>
      <w:r>
        <w:rPr>
          <w:rFonts w:asciiTheme="majorHAnsi" w:hAnsiTheme="majorHAnsi" w:cs="Arial"/>
          <w:color w:val="000000"/>
          <w:sz w:val="22"/>
          <w:szCs w:val="22"/>
        </w:rPr>
        <w:t xml:space="preserve"> </w:t>
      </w:r>
    </w:p>
    <w:p w14:paraId="5C5A1072" w14:textId="77777777" w:rsidR="00FA4189" w:rsidRDefault="00FA4189" w:rsidP="0015679C">
      <w:pPr>
        <w:pStyle w:val="PargrafodaLista"/>
        <w:jc w:val="both"/>
        <w:rPr>
          <w:rFonts w:asciiTheme="majorHAnsi" w:hAnsiTheme="majorHAnsi" w:cs="Arial"/>
          <w:b/>
          <w:bCs/>
          <w:color w:val="000000"/>
          <w:sz w:val="22"/>
          <w:szCs w:val="22"/>
        </w:rPr>
      </w:pPr>
    </w:p>
    <w:p w14:paraId="37528D31" w14:textId="2248C27E" w:rsidR="00FA4189" w:rsidRPr="005D3008" w:rsidRDefault="00FA4189" w:rsidP="0015679C">
      <w:pPr>
        <w:pStyle w:val="PargrafodaLista"/>
        <w:jc w:val="both"/>
        <w:rPr>
          <w:rFonts w:asciiTheme="majorHAnsi" w:hAnsiTheme="majorHAnsi" w:cstheme="majorHAnsi"/>
          <w:color w:val="000000"/>
          <w:sz w:val="22"/>
          <w:szCs w:val="22"/>
        </w:rPr>
      </w:pPr>
      <w:r w:rsidRPr="005D3008">
        <w:rPr>
          <w:rFonts w:asciiTheme="majorHAnsi" w:hAnsiTheme="majorHAnsi" w:cstheme="majorHAnsi"/>
          <w:b/>
          <w:bCs/>
          <w:color w:val="000000"/>
          <w:sz w:val="22"/>
          <w:szCs w:val="22"/>
        </w:rPr>
        <w:t>9.19.1</w:t>
      </w:r>
      <w:r w:rsidRPr="005D3008">
        <w:rPr>
          <w:rFonts w:asciiTheme="majorHAnsi" w:hAnsiTheme="majorHAnsi" w:cstheme="majorHAnsi"/>
          <w:color w:val="000000"/>
          <w:sz w:val="22"/>
          <w:szCs w:val="22"/>
        </w:rPr>
        <w:t xml:space="preserve"> Registro ou Inscrição da licitante no Conselho Regional de Engenharia, Agronomia e Arquitetura – CREA da região da sede da empresa (art. 67, V, da Lei Federal nº 14.133/2021).</w:t>
      </w:r>
    </w:p>
    <w:p w14:paraId="23D341C2" w14:textId="77777777" w:rsidR="00FA4189" w:rsidRPr="005D3008" w:rsidRDefault="00FA4189" w:rsidP="0015679C">
      <w:pPr>
        <w:pStyle w:val="PargrafodaLista"/>
        <w:jc w:val="both"/>
        <w:rPr>
          <w:rFonts w:asciiTheme="majorHAnsi" w:hAnsiTheme="majorHAnsi" w:cstheme="majorHAnsi"/>
          <w:b/>
          <w:bCs/>
          <w:color w:val="000000"/>
          <w:sz w:val="22"/>
          <w:szCs w:val="22"/>
        </w:rPr>
      </w:pPr>
    </w:p>
    <w:p w14:paraId="1AED3DF4" w14:textId="08886256" w:rsidR="00FA4189" w:rsidRDefault="00FA4189" w:rsidP="00B50E12">
      <w:pPr>
        <w:pStyle w:val="PargrafodaLista"/>
        <w:jc w:val="both"/>
        <w:rPr>
          <w:rFonts w:asciiTheme="majorHAnsi" w:hAnsiTheme="majorHAnsi" w:cstheme="majorHAnsi"/>
          <w:sz w:val="22"/>
          <w:szCs w:val="22"/>
        </w:rPr>
      </w:pPr>
      <w:r w:rsidRPr="005D3008">
        <w:rPr>
          <w:rFonts w:asciiTheme="majorHAnsi" w:hAnsiTheme="majorHAnsi" w:cstheme="majorHAnsi"/>
          <w:b/>
          <w:bCs/>
          <w:color w:val="000000"/>
          <w:sz w:val="22"/>
          <w:szCs w:val="22"/>
        </w:rPr>
        <w:t>9.19.2</w:t>
      </w:r>
      <w:r w:rsidRPr="005D3008">
        <w:rPr>
          <w:rFonts w:asciiTheme="majorHAnsi" w:hAnsiTheme="majorHAnsi" w:cstheme="majorHAnsi"/>
          <w:color w:val="000000"/>
          <w:sz w:val="22"/>
          <w:szCs w:val="22"/>
        </w:rPr>
        <w:t>. Prova de aptidão para o desempenho de atividade pertinente e compatível em características, quantidades e prazos com o objeto desta licitação, por meio da apresentação de Atestado(s) ou Certidão(</w:t>
      </w:r>
      <w:proofErr w:type="spellStart"/>
      <w:r w:rsidRPr="005D3008">
        <w:rPr>
          <w:rFonts w:asciiTheme="majorHAnsi" w:hAnsiTheme="majorHAnsi" w:cstheme="majorHAnsi"/>
          <w:color w:val="000000"/>
          <w:sz w:val="22"/>
          <w:szCs w:val="22"/>
        </w:rPr>
        <w:t>ões</w:t>
      </w:r>
      <w:proofErr w:type="spellEnd"/>
      <w:r w:rsidRPr="005D3008">
        <w:rPr>
          <w:rFonts w:asciiTheme="majorHAnsi" w:hAnsiTheme="majorHAnsi" w:cstheme="majorHAnsi"/>
          <w:color w:val="000000"/>
          <w:sz w:val="22"/>
          <w:szCs w:val="22"/>
        </w:rPr>
        <w:t xml:space="preserve">), expedido(s) por pessoa jurídica de direito público ou privado, devidamente registrado(s) no CREA ou CAU, necessariamente em nome do profissional que tenha executado ou participado da execução de obras e serviços de engenharia equivalentes ou semelhantes, que correspondem às parcelas de maior relevância do objeto licitado, conforme Súmula 23 do Tribunal de Contas do </w:t>
      </w:r>
      <w:proofErr w:type="spellStart"/>
      <w:r w:rsidRPr="005D3008">
        <w:rPr>
          <w:rFonts w:asciiTheme="majorHAnsi" w:hAnsiTheme="majorHAnsi" w:cstheme="majorHAnsi"/>
          <w:color w:val="000000"/>
          <w:sz w:val="22"/>
          <w:szCs w:val="22"/>
        </w:rPr>
        <w:t>Estado</w:t>
      </w:r>
      <w:r w:rsidR="00B50E12">
        <w:rPr>
          <w:rFonts w:asciiTheme="majorHAnsi" w:hAnsiTheme="majorHAnsi" w:cstheme="majorHAnsi"/>
          <w:color w:val="000000"/>
          <w:sz w:val="22"/>
          <w:szCs w:val="22"/>
        </w:rPr>
        <w:t>.</w:t>
      </w:r>
      <w:r w:rsidRPr="00B50E12">
        <w:rPr>
          <w:rFonts w:asciiTheme="majorHAnsi" w:hAnsiTheme="majorHAnsi" w:cstheme="majorHAnsi"/>
          <w:sz w:val="22"/>
          <w:szCs w:val="22"/>
        </w:rPr>
        <w:t>Original</w:t>
      </w:r>
      <w:proofErr w:type="spellEnd"/>
      <w:r w:rsidRPr="00B50E12">
        <w:rPr>
          <w:rFonts w:asciiTheme="majorHAnsi" w:hAnsiTheme="majorHAnsi" w:cstheme="majorHAnsi"/>
          <w:sz w:val="22"/>
          <w:szCs w:val="22"/>
        </w:rPr>
        <w:t xml:space="preserve"> ou por qualquer processo de cópia autenticada por cartório competente, por servidor da administração ou por publicação em órgão da imprensa oficial de Certidões de Acervo Técnico - </w:t>
      </w:r>
      <w:proofErr w:type="spellStart"/>
      <w:r w:rsidRPr="00B50E12">
        <w:rPr>
          <w:rFonts w:asciiTheme="majorHAnsi" w:hAnsiTheme="majorHAnsi" w:cstheme="majorHAnsi"/>
          <w:sz w:val="22"/>
          <w:szCs w:val="22"/>
        </w:rPr>
        <w:t>CAT’s</w:t>
      </w:r>
      <w:proofErr w:type="spellEnd"/>
      <w:r w:rsidRPr="00B50E12">
        <w:rPr>
          <w:rFonts w:asciiTheme="majorHAnsi" w:hAnsiTheme="majorHAnsi" w:cstheme="majorHAnsi"/>
          <w:sz w:val="22"/>
          <w:szCs w:val="22"/>
        </w:rPr>
        <w:t xml:space="preserve">, emitidas pelo CREA ou CAU e em nome do </w:t>
      </w:r>
      <w:r w:rsidRPr="00B50E12">
        <w:rPr>
          <w:rFonts w:asciiTheme="majorHAnsi" w:hAnsiTheme="majorHAnsi" w:cstheme="majorHAnsi"/>
          <w:b/>
          <w:bCs/>
          <w:sz w:val="22"/>
          <w:szCs w:val="22"/>
        </w:rPr>
        <w:t>responsável técnico que se responsabilizará pela execução dos serviços contratados e que faça parte do quadro da empresa licitante, nos termos da Súmula nº 25 do TCE-SP</w:t>
      </w:r>
      <w:r w:rsidRPr="00B50E12">
        <w:rPr>
          <w:rFonts w:asciiTheme="majorHAnsi" w:hAnsiTheme="majorHAnsi" w:cstheme="majorHAnsi"/>
          <w:sz w:val="22"/>
          <w:szCs w:val="22"/>
        </w:rPr>
        <w:t>, na data fixada para a apresentação das propostas, de forma a comprovar experiência em serviços de mesmas características às do objeto desta licitação.</w:t>
      </w:r>
    </w:p>
    <w:p w14:paraId="139BD171" w14:textId="77777777" w:rsidR="00B50E12" w:rsidRPr="00B50E12" w:rsidRDefault="00B50E12" w:rsidP="00B50E12">
      <w:pPr>
        <w:pStyle w:val="PargrafodaLista"/>
        <w:jc w:val="both"/>
        <w:rPr>
          <w:rFonts w:asciiTheme="majorHAnsi" w:hAnsiTheme="majorHAnsi" w:cstheme="majorHAnsi"/>
          <w:sz w:val="22"/>
          <w:szCs w:val="22"/>
        </w:rPr>
      </w:pPr>
    </w:p>
    <w:p w14:paraId="451BEA08" w14:textId="29454BBD" w:rsidR="00B50E12" w:rsidRPr="00B50E12" w:rsidRDefault="00B50E12" w:rsidP="0015679C">
      <w:pPr>
        <w:pStyle w:val="PargrafodaLista"/>
        <w:numPr>
          <w:ilvl w:val="1"/>
          <w:numId w:val="1"/>
        </w:numPr>
        <w:jc w:val="both"/>
        <w:rPr>
          <w:rFonts w:asciiTheme="majorHAnsi" w:hAnsiTheme="majorHAnsi" w:cstheme="majorHAnsi"/>
          <w:b/>
          <w:bCs/>
          <w:sz w:val="22"/>
          <w:szCs w:val="22"/>
        </w:rPr>
      </w:pPr>
      <w:r w:rsidRPr="00B50E12">
        <w:rPr>
          <w:rFonts w:asciiTheme="majorHAnsi" w:hAnsiTheme="majorHAnsi" w:cstheme="majorHAnsi"/>
          <w:b/>
          <w:bCs/>
          <w:sz w:val="22"/>
          <w:szCs w:val="22"/>
        </w:rPr>
        <w:t>Item de Relevância:</w:t>
      </w:r>
    </w:p>
    <w:p w14:paraId="440BC4BA" w14:textId="6FFA2F49" w:rsidR="004807E5" w:rsidRPr="00B50E12" w:rsidRDefault="00B50E12" w:rsidP="00B50E12">
      <w:pPr>
        <w:ind w:left="708"/>
        <w:jc w:val="both"/>
        <w:rPr>
          <w:rFonts w:asciiTheme="majorHAnsi" w:hAnsiTheme="majorHAnsi" w:cstheme="majorHAnsi"/>
          <w:sz w:val="22"/>
          <w:szCs w:val="22"/>
        </w:rPr>
      </w:pPr>
      <w:r w:rsidRPr="00B50E12">
        <w:rPr>
          <w:rFonts w:asciiTheme="majorHAnsi" w:hAnsiTheme="majorHAnsi" w:cstheme="majorHAnsi"/>
          <w:b/>
          <w:bCs/>
          <w:sz w:val="22"/>
          <w:szCs w:val="22"/>
        </w:rPr>
        <w:t>9.20.1</w:t>
      </w:r>
      <w:r w:rsidRPr="00B50E12">
        <w:rPr>
          <w:rFonts w:asciiTheme="majorHAnsi" w:hAnsiTheme="majorHAnsi" w:cstheme="majorHAnsi"/>
          <w:sz w:val="22"/>
          <w:szCs w:val="22"/>
        </w:rPr>
        <w:t xml:space="preserve"> </w:t>
      </w:r>
      <w:r>
        <w:rPr>
          <w:rFonts w:asciiTheme="majorHAnsi" w:hAnsiTheme="majorHAnsi" w:cstheme="majorHAnsi"/>
          <w:sz w:val="22"/>
          <w:szCs w:val="22"/>
        </w:rPr>
        <w:t>-</w:t>
      </w:r>
      <w:r w:rsidRPr="00B50E12">
        <w:rPr>
          <w:rFonts w:asciiTheme="majorHAnsi" w:hAnsiTheme="majorHAnsi" w:cstheme="majorHAnsi"/>
          <w:sz w:val="22"/>
          <w:szCs w:val="22"/>
        </w:rPr>
        <w:t>Ter executado no m</w:t>
      </w:r>
      <w:r w:rsidRPr="00B50E12">
        <w:rPr>
          <w:rFonts w:asciiTheme="majorHAnsi" w:hAnsiTheme="majorHAnsi" w:cstheme="majorHAnsi" w:hint="eastAsia"/>
          <w:sz w:val="22"/>
          <w:szCs w:val="22"/>
        </w:rPr>
        <w:t>í</w:t>
      </w:r>
      <w:r w:rsidRPr="00B50E12">
        <w:rPr>
          <w:rFonts w:asciiTheme="majorHAnsi" w:hAnsiTheme="majorHAnsi" w:cstheme="majorHAnsi"/>
          <w:sz w:val="22"/>
          <w:szCs w:val="22"/>
        </w:rPr>
        <w:t>nimo 3,00 m de fornecimento e assentamento de aduelas em concreto armado se</w:t>
      </w:r>
      <w:r w:rsidRPr="00B50E12">
        <w:rPr>
          <w:rFonts w:asciiTheme="majorHAnsi" w:hAnsiTheme="majorHAnsi" w:cstheme="majorHAnsi" w:hint="eastAsia"/>
          <w:sz w:val="22"/>
          <w:szCs w:val="22"/>
        </w:rPr>
        <w:t>çã</w:t>
      </w:r>
      <w:r w:rsidRPr="00B50E12">
        <w:rPr>
          <w:rFonts w:asciiTheme="majorHAnsi" w:hAnsiTheme="majorHAnsi" w:cstheme="majorHAnsi"/>
          <w:sz w:val="22"/>
          <w:szCs w:val="22"/>
        </w:rPr>
        <w:t>o 4,00 x 4,00m</w:t>
      </w:r>
      <w:r>
        <w:rPr>
          <w:rFonts w:asciiTheme="majorHAnsi" w:hAnsiTheme="majorHAnsi" w:cstheme="majorHAnsi"/>
          <w:sz w:val="22"/>
          <w:szCs w:val="22"/>
        </w:rPr>
        <w:t>.</w:t>
      </w:r>
    </w:p>
    <w:p w14:paraId="01346008" w14:textId="77777777" w:rsidR="005D3008" w:rsidRPr="005D3008" w:rsidRDefault="003933FF" w:rsidP="0015679C">
      <w:pPr>
        <w:pStyle w:val="PargrafodaLista"/>
        <w:numPr>
          <w:ilvl w:val="1"/>
          <w:numId w:val="1"/>
        </w:numPr>
        <w:jc w:val="both"/>
        <w:rPr>
          <w:rFonts w:asciiTheme="majorHAnsi" w:hAnsiTheme="majorHAnsi" w:cstheme="majorHAnsi"/>
          <w:b/>
          <w:bCs/>
          <w:color w:val="000000"/>
          <w:sz w:val="22"/>
          <w:szCs w:val="22"/>
        </w:rPr>
      </w:pPr>
      <w:r w:rsidRPr="005D3008">
        <w:rPr>
          <w:rFonts w:asciiTheme="majorHAnsi" w:hAnsiTheme="majorHAnsi" w:cstheme="majorHAnsi"/>
          <w:b/>
          <w:bCs/>
          <w:color w:val="000000"/>
          <w:sz w:val="22"/>
          <w:szCs w:val="22"/>
        </w:rPr>
        <w:t>Capacidade técnico-profissional:</w:t>
      </w:r>
      <w:r w:rsidR="00497F21" w:rsidRPr="005D3008">
        <w:rPr>
          <w:rFonts w:asciiTheme="majorHAnsi" w:hAnsiTheme="majorHAnsi" w:cstheme="majorHAnsi"/>
        </w:rPr>
        <w:t xml:space="preserve"> </w:t>
      </w:r>
    </w:p>
    <w:p w14:paraId="03170FC2" w14:textId="0178A1F7" w:rsidR="005D3008" w:rsidRDefault="005D3008" w:rsidP="00B50E12">
      <w:pPr>
        <w:pStyle w:val="PargrafodaLista"/>
        <w:ind w:left="708"/>
        <w:jc w:val="both"/>
        <w:rPr>
          <w:rFonts w:asciiTheme="majorHAnsi" w:hAnsiTheme="majorHAnsi" w:cstheme="majorHAnsi"/>
        </w:rPr>
      </w:pPr>
      <w:r w:rsidRPr="005D3008">
        <w:rPr>
          <w:rFonts w:asciiTheme="majorHAnsi" w:hAnsiTheme="majorHAnsi" w:cstheme="majorHAnsi"/>
          <w:b/>
          <w:bCs/>
        </w:rPr>
        <w:lastRenderedPageBreak/>
        <w:t>9.21.1-</w:t>
      </w:r>
      <w:r w:rsidRPr="005D3008">
        <w:rPr>
          <w:rFonts w:asciiTheme="majorHAnsi" w:hAnsiTheme="majorHAnsi" w:cstheme="majorHAnsi"/>
        </w:rPr>
        <w:t>Registro ou Inscrição do responsável técnico indicado no Conselho Regional de Engenharia, Agronomia e Arquitetura – CREA da região a que estiver vinculado.</w:t>
      </w:r>
    </w:p>
    <w:p w14:paraId="0BEA3602" w14:textId="77777777" w:rsidR="0015679C" w:rsidRPr="005D3008" w:rsidRDefault="0015679C" w:rsidP="0015679C">
      <w:pPr>
        <w:pStyle w:val="PargrafodaLista"/>
        <w:ind w:left="1218"/>
        <w:jc w:val="both"/>
        <w:rPr>
          <w:rFonts w:asciiTheme="majorHAnsi" w:hAnsiTheme="majorHAnsi" w:cstheme="majorHAnsi"/>
        </w:rPr>
      </w:pPr>
    </w:p>
    <w:p w14:paraId="67375FE5" w14:textId="3326A3D3" w:rsidR="005D3008" w:rsidRDefault="005D3008" w:rsidP="00B50E12">
      <w:pPr>
        <w:pStyle w:val="PargrafodaLista"/>
        <w:ind w:left="708"/>
        <w:jc w:val="both"/>
        <w:rPr>
          <w:rFonts w:asciiTheme="majorHAnsi" w:hAnsiTheme="majorHAnsi" w:cstheme="majorHAnsi"/>
          <w:b/>
          <w:bCs/>
          <w:color w:val="000000"/>
          <w:sz w:val="22"/>
          <w:szCs w:val="22"/>
        </w:rPr>
      </w:pPr>
      <w:r w:rsidRPr="005D3008">
        <w:rPr>
          <w:rFonts w:asciiTheme="majorHAnsi" w:hAnsiTheme="majorHAnsi" w:cstheme="majorHAnsi"/>
          <w:b/>
          <w:bCs/>
        </w:rPr>
        <w:t>9.</w:t>
      </w:r>
      <w:r w:rsidRPr="005D3008">
        <w:rPr>
          <w:rFonts w:asciiTheme="majorHAnsi" w:hAnsiTheme="majorHAnsi" w:cstheme="majorHAnsi"/>
          <w:b/>
          <w:bCs/>
          <w:color w:val="000000"/>
          <w:sz w:val="22"/>
          <w:szCs w:val="22"/>
        </w:rPr>
        <w:t>21.2-</w:t>
      </w:r>
      <w:r w:rsidRPr="005D3008">
        <w:rPr>
          <w:rFonts w:asciiTheme="majorHAnsi" w:hAnsiTheme="majorHAnsi" w:cstheme="majorHAnsi"/>
          <w:color w:val="000000"/>
          <w:sz w:val="22"/>
          <w:szCs w:val="22"/>
        </w:rPr>
        <w:t>Os profissionais indicados pela Licitante para fins de comprovação da capacidade técnico-profissional deverão pertencer ao quadro permanente do Licitante</w:t>
      </w:r>
      <w:r w:rsidRPr="005D3008">
        <w:rPr>
          <w:rFonts w:asciiTheme="majorHAnsi" w:hAnsiTheme="majorHAnsi" w:cstheme="majorHAnsi"/>
          <w:b/>
          <w:bCs/>
          <w:color w:val="000000"/>
          <w:sz w:val="22"/>
          <w:szCs w:val="22"/>
        </w:rPr>
        <w:t>.</w:t>
      </w:r>
    </w:p>
    <w:p w14:paraId="6C67A45D" w14:textId="77777777" w:rsidR="0015679C" w:rsidRPr="005D3008" w:rsidRDefault="0015679C" w:rsidP="0015679C">
      <w:pPr>
        <w:pStyle w:val="PargrafodaLista"/>
        <w:ind w:left="1218"/>
        <w:jc w:val="both"/>
        <w:rPr>
          <w:rFonts w:asciiTheme="majorHAnsi" w:hAnsiTheme="majorHAnsi" w:cstheme="majorHAnsi"/>
          <w:b/>
          <w:bCs/>
          <w:color w:val="000000"/>
          <w:sz w:val="22"/>
          <w:szCs w:val="22"/>
        </w:rPr>
      </w:pPr>
    </w:p>
    <w:p w14:paraId="7FAD4846" w14:textId="5F1969A6" w:rsidR="005D3008" w:rsidRDefault="005D3008" w:rsidP="00B50E12">
      <w:pPr>
        <w:pStyle w:val="PargrafodaLista"/>
        <w:ind w:left="708"/>
        <w:jc w:val="both"/>
        <w:rPr>
          <w:rFonts w:asciiTheme="majorHAnsi" w:hAnsiTheme="majorHAnsi" w:cstheme="majorHAnsi"/>
        </w:rPr>
      </w:pPr>
      <w:r w:rsidRPr="005D3008">
        <w:rPr>
          <w:rFonts w:asciiTheme="majorHAnsi" w:hAnsiTheme="majorHAnsi" w:cstheme="majorHAnsi"/>
          <w:b/>
          <w:bCs/>
        </w:rPr>
        <w:t>9.21.3-</w:t>
      </w:r>
      <w:r w:rsidRPr="005D3008">
        <w:rPr>
          <w:rFonts w:asciiTheme="majorHAnsi" w:hAnsiTheme="majorHAnsi" w:cstheme="majorHAnsi"/>
        </w:rPr>
        <w:t>Entende-se, para fins deste Edital, como pertencente ao quadro permanente:</w:t>
      </w:r>
    </w:p>
    <w:p w14:paraId="6CF6F013" w14:textId="77777777" w:rsidR="0015679C" w:rsidRPr="005D3008" w:rsidRDefault="0015679C" w:rsidP="0015679C">
      <w:pPr>
        <w:pStyle w:val="PargrafodaLista"/>
        <w:ind w:left="1218"/>
        <w:jc w:val="both"/>
        <w:rPr>
          <w:rFonts w:asciiTheme="majorHAnsi" w:hAnsiTheme="majorHAnsi" w:cstheme="majorHAnsi"/>
        </w:rPr>
      </w:pPr>
    </w:p>
    <w:p w14:paraId="35BAAA94" w14:textId="55FA7E4C" w:rsidR="005D3008" w:rsidRPr="005D3008" w:rsidRDefault="005D3008" w:rsidP="0015679C">
      <w:pPr>
        <w:pStyle w:val="PargrafodaLista"/>
        <w:ind w:left="3261" w:hanging="142"/>
        <w:jc w:val="both"/>
        <w:rPr>
          <w:rFonts w:asciiTheme="majorHAnsi" w:hAnsiTheme="majorHAnsi" w:cstheme="majorHAnsi"/>
          <w:b/>
          <w:bCs/>
        </w:rPr>
      </w:pPr>
      <w:r w:rsidRPr="005D3008">
        <w:rPr>
          <w:rFonts w:asciiTheme="majorHAnsi" w:hAnsiTheme="majorHAnsi" w:cstheme="majorHAnsi"/>
        </w:rPr>
        <w:t xml:space="preserve"> </w:t>
      </w:r>
      <w:r w:rsidR="0015679C">
        <w:rPr>
          <w:rFonts w:asciiTheme="majorHAnsi" w:hAnsiTheme="majorHAnsi" w:cstheme="majorHAnsi"/>
        </w:rPr>
        <w:t xml:space="preserve"> </w:t>
      </w:r>
      <w:r w:rsidRPr="005D3008">
        <w:rPr>
          <w:rFonts w:asciiTheme="majorHAnsi" w:hAnsiTheme="majorHAnsi" w:cstheme="majorHAnsi"/>
          <w:b/>
          <w:bCs/>
        </w:rPr>
        <w:t xml:space="preserve">9.21.3.1. </w:t>
      </w:r>
      <w:r w:rsidRPr="005D3008">
        <w:rPr>
          <w:rFonts w:asciiTheme="majorHAnsi" w:hAnsiTheme="majorHAnsi" w:cstheme="majorHAnsi"/>
        </w:rPr>
        <w:t>Sócio: Contrato Social devidamente registrado no órgão competente</w:t>
      </w:r>
      <w:r w:rsidRPr="005D3008">
        <w:rPr>
          <w:rFonts w:asciiTheme="majorHAnsi" w:hAnsiTheme="majorHAnsi" w:cstheme="majorHAnsi"/>
          <w:b/>
          <w:bCs/>
        </w:rPr>
        <w:t>;</w:t>
      </w:r>
    </w:p>
    <w:p w14:paraId="70F363BC" w14:textId="79C15D21" w:rsidR="0015679C" w:rsidRDefault="005D3008" w:rsidP="0015679C">
      <w:pPr>
        <w:pStyle w:val="PargrafodaLista"/>
        <w:ind w:left="3261"/>
        <w:jc w:val="both"/>
        <w:rPr>
          <w:rFonts w:asciiTheme="majorHAnsi" w:hAnsiTheme="majorHAnsi" w:cstheme="majorHAnsi"/>
        </w:rPr>
      </w:pPr>
      <w:r w:rsidRPr="005D3008">
        <w:rPr>
          <w:rFonts w:asciiTheme="majorHAnsi" w:hAnsiTheme="majorHAnsi" w:cstheme="majorHAnsi"/>
          <w:b/>
          <w:bCs/>
        </w:rPr>
        <w:t>9.21.3.2</w:t>
      </w:r>
      <w:r w:rsidRPr="005D3008">
        <w:rPr>
          <w:rFonts w:asciiTheme="majorHAnsi" w:hAnsiTheme="majorHAnsi" w:cstheme="majorHAnsi"/>
        </w:rPr>
        <w:t xml:space="preserve">. Diretor: cópia do Contrato Social, em se tratando de firma </w:t>
      </w:r>
      <w:r w:rsidR="0015679C">
        <w:rPr>
          <w:rFonts w:asciiTheme="majorHAnsi" w:hAnsiTheme="majorHAnsi" w:cstheme="majorHAnsi"/>
        </w:rPr>
        <w:t xml:space="preserve">   </w:t>
      </w:r>
      <w:r w:rsidRPr="005D3008">
        <w:rPr>
          <w:rFonts w:asciiTheme="majorHAnsi" w:hAnsiTheme="majorHAnsi" w:cstheme="majorHAnsi"/>
        </w:rPr>
        <w:t>individual ou limitada ou cópia da ata de eleição devidamente publicada na imprensa, em se tratando de sociedade anônima;</w:t>
      </w:r>
    </w:p>
    <w:p w14:paraId="7122D33F" w14:textId="0E7FEFAB" w:rsidR="005D3008" w:rsidRDefault="005D3008" w:rsidP="0015679C">
      <w:pPr>
        <w:pStyle w:val="PargrafodaLista"/>
        <w:ind w:left="3261" w:hanging="142"/>
        <w:jc w:val="both"/>
        <w:rPr>
          <w:rFonts w:asciiTheme="majorHAnsi" w:hAnsiTheme="majorHAnsi" w:cstheme="majorHAnsi"/>
          <w:color w:val="000000"/>
          <w:lang w:eastAsia="en-US"/>
        </w:rPr>
      </w:pPr>
      <w:r w:rsidRPr="005D3008">
        <w:rPr>
          <w:rFonts w:asciiTheme="majorHAnsi" w:hAnsiTheme="majorHAnsi" w:cstheme="majorHAnsi"/>
          <w:b/>
          <w:bCs/>
        </w:rPr>
        <w:t xml:space="preserve">  </w:t>
      </w:r>
      <w:r w:rsidR="0015679C">
        <w:rPr>
          <w:rFonts w:asciiTheme="majorHAnsi" w:hAnsiTheme="majorHAnsi" w:cstheme="majorHAnsi"/>
          <w:b/>
          <w:bCs/>
          <w:color w:val="000000"/>
          <w:lang w:eastAsia="en-US"/>
        </w:rPr>
        <w:t>9</w:t>
      </w:r>
      <w:r w:rsidRPr="005D3008">
        <w:rPr>
          <w:rFonts w:asciiTheme="majorHAnsi" w:hAnsiTheme="majorHAnsi" w:cstheme="majorHAnsi"/>
          <w:b/>
          <w:bCs/>
          <w:color w:val="000000"/>
          <w:lang w:eastAsia="en-US"/>
        </w:rPr>
        <w:t>.</w:t>
      </w:r>
      <w:r w:rsidR="0015679C">
        <w:rPr>
          <w:rFonts w:asciiTheme="majorHAnsi" w:hAnsiTheme="majorHAnsi" w:cstheme="majorHAnsi"/>
          <w:b/>
          <w:bCs/>
          <w:color w:val="000000"/>
          <w:lang w:eastAsia="en-US"/>
        </w:rPr>
        <w:t>21</w:t>
      </w:r>
      <w:r w:rsidRPr="005D3008">
        <w:rPr>
          <w:rFonts w:asciiTheme="majorHAnsi" w:hAnsiTheme="majorHAnsi" w:cstheme="majorHAnsi"/>
          <w:b/>
          <w:bCs/>
          <w:color w:val="000000"/>
          <w:lang w:eastAsia="en-US"/>
        </w:rPr>
        <w:t>.</w:t>
      </w:r>
      <w:r w:rsidR="0015679C">
        <w:rPr>
          <w:rFonts w:asciiTheme="majorHAnsi" w:hAnsiTheme="majorHAnsi" w:cstheme="majorHAnsi"/>
          <w:b/>
          <w:bCs/>
          <w:color w:val="000000"/>
          <w:lang w:eastAsia="en-US"/>
        </w:rPr>
        <w:t>3</w:t>
      </w:r>
      <w:r w:rsidRPr="005D3008">
        <w:rPr>
          <w:rFonts w:asciiTheme="majorHAnsi" w:hAnsiTheme="majorHAnsi" w:cstheme="majorHAnsi"/>
          <w:b/>
          <w:bCs/>
          <w:color w:val="000000"/>
          <w:lang w:eastAsia="en-US"/>
        </w:rPr>
        <w:t>.3</w:t>
      </w:r>
      <w:r w:rsidRPr="005D3008">
        <w:rPr>
          <w:rFonts w:asciiTheme="majorHAnsi" w:hAnsiTheme="majorHAnsi" w:cstheme="majorHAnsi"/>
          <w:color w:val="000000"/>
          <w:lang w:eastAsia="en-US"/>
        </w:rPr>
        <w:t xml:space="preserve">. Empregado: cópia atualizada da Carteira de Trabalho e Previdência Social – CTPS ou Contrato de Trabalho em vigor; </w:t>
      </w:r>
    </w:p>
    <w:p w14:paraId="5F610010" w14:textId="40EE4E57" w:rsidR="0015679C" w:rsidRDefault="0015679C" w:rsidP="0015679C">
      <w:pPr>
        <w:autoSpaceDE w:val="0"/>
        <w:autoSpaceDN w:val="0"/>
        <w:adjustRightInd w:val="0"/>
        <w:ind w:left="3261" w:hanging="142"/>
        <w:jc w:val="both"/>
        <w:rPr>
          <w:rFonts w:asciiTheme="majorHAnsi" w:hAnsiTheme="majorHAnsi" w:cstheme="majorHAnsi"/>
          <w:color w:val="000000"/>
          <w:lang w:eastAsia="en-US"/>
        </w:rPr>
      </w:pPr>
      <w:r>
        <w:rPr>
          <w:rFonts w:asciiTheme="majorHAnsi" w:hAnsiTheme="majorHAnsi" w:cstheme="majorHAnsi"/>
          <w:b/>
          <w:bCs/>
          <w:color w:val="000000"/>
          <w:lang w:eastAsia="en-US"/>
        </w:rPr>
        <w:t xml:space="preserve">   9</w:t>
      </w:r>
      <w:r w:rsidR="005D3008" w:rsidRPr="005D3008">
        <w:rPr>
          <w:rFonts w:asciiTheme="majorHAnsi" w:hAnsiTheme="majorHAnsi" w:cstheme="majorHAnsi"/>
          <w:color w:val="000000"/>
          <w:lang w:eastAsia="en-US"/>
        </w:rPr>
        <w:t>.</w:t>
      </w:r>
      <w:r w:rsidRPr="0015679C">
        <w:rPr>
          <w:rFonts w:asciiTheme="majorHAnsi" w:hAnsiTheme="majorHAnsi" w:cstheme="majorHAnsi"/>
          <w:b/>
          <w:bCs/>
          <w:color w:val="000000"/>
          <w:lang w:eastAsia="en-US"/>
        </w:rPr>
        <w:t>21</w:t>
      </w:r>
      <w:r w:rsidR="005D3008" w:rsidRPr="005D3008">
        <w:rPr>
          <w:rFonts w:asciiTheme="majorHAnsi" w:hAnsiTheme="majorHAnsi" w:cstheme="majorHAnsi"/>
          <w:b/>
          <w:bCs/>
          <w:color w:val="000000"/>
          <w:lang w:eastAsia="en-US"/>
        </w:rPr>
        <w:t>.</w:t>
      </w:r>
      <w:r>
        <w:rPr>
          <w:rFonts w:asciiTheme="majorHAnsi" w:hAnsiTheme="majorHAnsi" w:cstheme="majorHAnsi"/>
          <w:b/>
          <w:bCs/>
          <w:color w:val="000000"/>
          <w:lang w:eastAsia="en-US"/>
        </w:rPr>
        <w:t>3</w:t>
      </w:r>
      <w:r w:rsidR="005D3008" w:rsidRPr="005D3008">
        <w:rPr>
          <w:rFonts w:asciiTheme="majorHAnsi" w:hAnsiTheme="majorHAnsi" w:cstheme="majorHAnsi"/>
          <w:b/>
          <w:bCs/>
          <w:color w:val="000000"/>
          <w:lang w:eastAsia="en-US"/>
        </w:rPr>
        <w:t>.</w:t>
      </w:r>
      <w:r w:rsidRPr="0015679C">
        <w:rPr>
          <w:rFonts w:asciiTheme="majorHAnsi" w:hAnsiTheme="majorHAnsi" w:cstheme="majorHAnsi"/>
          <w:b/>
          <w:bCs/>
          <w:color w:val="000000"/>
          <w:lang w:eastAsia="en-US"/>
        </w:rPr>
        <w:t>4</w:t>
      </w:r>
      <w:r w:rsidR="005D3008" w:rsidRPr="005D3008">
        <w:rPr>
          <w:rFonts w:asciiTheme="majorHAnsi" w:hAnsiTheme="majorHAnsi" w:cstheme="majorHAnsi"/>
          <w:b/>
          <w:bCs/>
          <w:color w:val="000000"/>
          <w:lang w:eastAsia="en-US"/>
        </w:rPr>
        <w:t>.</w:t>
      </w:r>
      <w:r w:rsidR="005D3008" w:rsidRPr="005D3008">
        <w:rPr>
          <w:rFonts w:asciiTheme="majorHAnsi" w:hAnsiTheme="majorHAnsi" w:cstheme="majorHAnsi"/>
          <w:color w:val="000000"/>
          <w:lang w:eastAsia="en-US"/>
        </w:rPr>
        <w:t xml:space="preserve"> Profissional contratado: contrato de prestação de serviço ou contrato de prestação de serviço futuro. O contrato de prestação de serviços que se refira à obrigação futura do profissional em responder tecnicamente pela licitante deverá especificar sua vinculação à execução integral da obra/serviço objeto desta licitação. </w:t>
      </w:r>
    </w:p>
    <w:p w14:paraId="7A54400A" w14:textId="557F1550" w:rsidR="005D3008" w:rsidRPr="005D3008" w:rsidRDefault="0015679C" w:rsidP="0015679C">
      <w:pPr>
        <w:autoSpaceDE w:val="0"/>
        <w:autoSpaceDN w:val="0"/>
        <w:adjustRightInd w:val="0"/>
        <w:ind w:left="3261" w:hanging="142"/>
        <w:jc w:val="both"/>
        <w:rPr>
          <w:rFonts w:asciiTheme="majorHAnsi" w:hAnsiTheme="majorHAnsi" w:cstheme="majorHAnsi"/>
          <w:color w:val="000000"/>
          <w:lang w:eastAsia="en-US"/>
        </w:rPr>
      </w:pPr>
      <w:r>
        <w:rPr>
          <w:rFonts w:asciiTheme="majorHAnsi" w:hAnsiTheme="majorHAnsi" w:cstheme="majorHAnsi"/>
          <w:b/>
          <w:bCs/>
          <w:color w:val="000000"/>
          <w:lang w:eastAsia="en-US"/>
        </w:rPr>
        <w:t xml:space="preserve">   </w:t>
      </w:r>
      <w:r w:rsidRPr="0015679C">
        <w:rPr>
          <w:rFonts w:asciiTheme="majorHAnsi" w:hAnsiTheme="majorHAnsi" w:cstheme="majorHAnsi"/>
          <w:b/>
          <w:bCs/>
          <w:color w:val="000000"/>
          <w:lang w:eastAsia="en-US"/>
        </w:rPr>
        <w:t>9.21.3.5</w:t>
      </w:r>
      <w:r w:rsidR="005D3008" w:rsidRPr="005D3008">
        <w:rPr>
          <w:rFonts w:asciiTheme="majorHAnsi" w:hAnsiTheme="majorHAnsi" w:cstheme="majorHAnsi"/>
          <w:color w:val="000000"/>
          <w:lang w:eastAsia="en-US"/>
        </w:rPr>
        <w:t xml:space="preserve">. O profissional indicado pela licitante para fins de comprovação da capacidade técnico-profissional deverá acompanhar a execução dos serviços, admitindo-se sua substituição por profissionais de experiência equivalente ou superior, desde que aprovado pelo gestor do contrato e ratificada pelo seu superior. Para essa substituição, a qualificação técnica do profissional substituto deverá atender as mesmas exigências deste Edital. </w:t>
      </w:r>
    </w:p>
    <w:p w14:paraId="0D29AED4" w14:textId="076175BB" w:rsidR="005D3008" w:rsidRPr="005D3008" w:rsidRDefault="0015679C" w:rsidP="0015679C">
      <w:pPr>
        <w:autoSpaceDE w:val="0"/>
        <w:autoSpaceDN w:val="0"/>
        <w:adjustRightInd w:val="0"/>
        <w:ind w:left="3261" w:hanging="142"/>
        <w:jc w:val="both"/>
        <w:rPr>
          <w:rFonts w:asciiTheme="majorHAnsi" w:hAnsiTheme="majorHAnsi" w:cstheme="majorHAnsi"/>
          <w:color w:val="000000"/>
          <w:lang w:eastAsia="en-US"/>
        </w:rPr>
      </w:pPr>
      <w:r>
        <w:rPr>
          <w:rFonts w:asciiTheme="majorHAnsi" w:hAnsiTheme="majorHAnsi" w:cstheme="majorHAnsi"/>
          <w:b/>
          <w:bCs/>
          <w:color w:val="000000"/>
          <w:lang w:eastAsia="en-US"/>
        </w:rPr>
        <w:t xml:space="preserve">  </w:t>
      </w:r>
      <w:r w:rsidRPr="0015679C">
        <w:rPr>
          <w:rFonts w:asciiTheme="majorHAnsi" w:hAnsiTheme="majorHAnsi" w:cstheme="majorHAnsi"/>
          <w:b/>
          <w:bCs/>
          <w:color w:val="000000"/>
          <w:lang w:eastAsia="en-US"/>
        </w:rPr>
        <w:t>9</w:t>
      </w:r>
      <w:r w:rsidR="005D3008" w:rsidRPr="005D3008">
        <w:rPr>
          <w:rFonts w:asciiTheme="majorHAnsi" w:hAnsiTheme="majorHAnsi" w:cstheme="majorHAnsi"/>
          <w:b/>
          <w:bCs/>
          <w:color w:val="000000"/>
          <w:lang w:eastAsia="en-US"/>
        </w:rPr>
        <w:t>.</w:t>
      </w:r>
      <w:r w:rsidRPr="0015679C">
        <w:rPr>
          <w:rFonts w:asciiTheme="majorHAnsi" w:hAnsiTheme="majorHAnsi" w:cstheme="majorHAnsi"/>
          <w:b/>
          <w:bCs/>
          <w:color w:val="000000"/>
          <w:lang w:eastAsia="en-US"/>
        </w:rPr>
        <w:t>21</w:t>
      </w:r>
      <w:r w:rsidR="005D3008" w:rsidRPr="005D3008">
        <w:rPr>
          <w:rFonts w:asciiTheme="majorHAnsi" w:hAnsiTheme="majorHAnsi" w:cstheme="majorHAnsi"/>
          <w:b/>
          <w:bCs/>
          <w:color w:val="000000"/>
          <w:lang w:eastAsia="en-US"/>
        </w:rPr>
        <w:t>.</w:t>
      </w:r>
      <w:r w:rsidRPr="0015679C">
        <w:rPr>
          <w:rFonts w:asciiTheme="majorHAnsi" w:hAnsiTheme="majorHAnsi" w:cstheme="majorHAnsi"/>
          <w:b/>
          <w:bCs/>
          <w:color w:val="000000"/>
          <w:lang w:eastAsia="en-US"/>
        </w:rPr>
        <w:t>3</w:t>
      </w:r>
      <w:r w:rsidR="005D3008" w:rsidRPr="005D3008">
        <w:rPr>
          <w:rFonts w:asciiTheme="majorHAnsi" w:hAnsiTheme="majorHAnsi" w:cstheme="majorHAnsi"/>
          <w:b/>
          <w:bCs/>
          <w:color w:val="000000"/>
          <w:lang w:eastAsia="en-US"/>
        </w:rPr>
        <w:t>.</w:t>
      </w:r>
      <w:r w:rsidRPr="0015679C">
        <w:rPr>
          <w:rFonts w:asciiTheme="majorHAnsi" w:hAnsiTheme="majorHAnsi" w:cstheme="majorHAnsi"/>
          <w:b/>
          <w:bCs/>
          <w:color w:val="000000"/>
          <w:lang w:eastAsia="en-US"/>
        </w:rPr>
        <w:t>6</w:t>
      </w:r>
      <w:r w:rsidR="005D3008" w:rsidRPr="005D3008">
        <w:rPr>
          <w:rFonts w:asciiTheme="majorHAnsi" w:hAnsiTheme="majorHAnsi" w:cstheme="majorHAnsi"/>
          <w:color w:val="000000"/>
          <w:lang w:eastAsia="en-US"/>
        </w:rPr>
        <w:t xml:space="preserve">. No caso de duas ou mais licitantes indicarem um mesmo profissional como responsável técnico todas serão inabilitadas. </w:t>
      </w:r>
    </w:p>
    <w:p w14:paraId="0BB8A5B3" w14:textId="1324C3C6" w:rsidR="005D3008" w:rsidRPr="005D3008" w:rsidRDefault="005D3008" w:rsidP="005D3008">
      <w:pPr>
        <w:pStyle w:val="PargrafodaLista"/>
        <w:ind w:left="2124"/>
        <w:rPr>
          <w:rFonts w:asciiTheme="majorHAnsi" w:hAnsiTheme="majorHAnsi" w:cs="Arial"/>
          <w:b/>
          <w:bCs/>
          <w:color w:val="000000"/>
          <w:sz w:val="22"/>
          <w:szCs w:val="22"/>
        </w:rPr>
      </w:pPr>
      <w:r>
        <w:t xml:space="preserve"> </w:t>
      </w:r>
    </w:p>
    <w:p w14:paraId="556A0B7B" w14:textId="02106E12" w:rsidR="005D3008" w:rsidRPr="005D3008" w:rsidRDefault="005D3008" w:rsidP="005D3008">
      <w:pPr>
        <w:ind w:left="142"/>
        <w:rPr>
          <w:rFonts w:asciiTheme="majorHAnsi" w:hAnsiTheme="majorHAnsi" w:cs="Arial"/>
          <w:b/>
          <w:bCs/>
          <w:color w:val="000000"/>
          <w:sz w:val="22"/>
          <w:szCs w:val="22"/>
        </w:rPr>
      </w:pPr>
      <w:r>
        <w:rPr>
          <w:rFonts w:asciiTheme="majorHAnsi" w:hAnsiTheme="majorHAnsi" w:cs="Arial"/>
          <w:b/>
          <w:bCs/>
          <w:color w:val="000000"/>
          <w:sz w:val="22"/>
          <w:szCs w:val="22"/>
        </w:rPr>
        <w:t xml:space="preserve">                 </w:t>
      </w:r>
    </w:p>
    <w:p w14:paraId="47E99EBB" w14:textId="595E24DA" w:rsidR="005D3008" w:rsidRPr="005D3008" w:rsidRDefault="005D3008" w:rsidP="005D3008">
      <w:pPr>
        <w:pStyle w:val="PargrafodaLista"/>
        <w:ind w:left="499"/>
        <w:rPr>
          <w:rFonts w:asciiTheme="majorHAnsi" w:hAnsiTheme="majorHAnsi" w:cs="Arial"/>
          <w:b/>
          <w:bCs/>
          <w:color w:val="000000"/>
          <w:sz w:val="22"/>
          <w:szCs w:val="22"/>
        </w:rPr>
      </w:pPr>
      <w:r>
        <w:t xml:space="preserve"> </w:t>
      </w:r>
    </w:p>
    <w:p w14:paraId="248773C1" w14:textId="77777777" w:rsidR="00497F21" w:rsidRPr="00497F21" w:rsidRDefault="00497F21" w:rsidP="00497F21">
      <w:pPr>
        <w:rPr>
          <w:rFonts w:asciiTheme="majorHAnsi" w:hAnsiTheme="majorHAnsi" w:cs="Arial"/>
          <w:b/>
          <w:bCs/>
          <w:color w:val="000000"/>
          <w:sz w:val="22"/>
          <w:szCs w:val="22"/>
        </w:rPr>
      </w:pPr>
    </w:p>
    <w:p w14:paraId="2B86B8D0" w14:textId="416B948A" w:rsidR="00FA4189" w:rsidRPr="008B08EE" w:rsidRDefault="00FA4189" w:rsidP="00497F21">
      <w:pPr>
        <w:pStyle w:val="PargrafodaLista"/>
        <w:ind w:left="574"/>
        <w:rPr>
          <w:rFonts w:asciiTheme="majorHAnsi" w:hAnsiTheme="majorHAnsi" w:cs="Arial"/>
          <w:color w:val="000000"/>
          <w:sz w:val="22"/>
          <w:szCs w:val="22"/>
        </w:rPr>
      </w:pPr>
    </w:p>
    <w:p w14:paraId="223B36C2" w14:textId="77777777" w:rsidR="00964299" w:rsidRPr="008B08EE" w:rsidRDefault="00964299" w:rsidP="008B08EE">
      <w:pPr>
        <w:pStyle w:val="PargrafodaLista"/>
        <w:tabs>
          <w:tab w:val="left" w:pos="993"/>
        </w:tabs>
        <w:ind w:left="425"/>
        <w:contextualSpacing w:val="0"/>
        <w:jc w:val="both"/>
        <w:rPr>
          <w:rFonts w:asciiTheme="majorHAnsi" w:hAnsiTheme="majorHAnsi" w:cs="Arial"/>
          <w:color w:val="000000"/>
          <w:sz w:val="22"/>
          <w:szCs w:val="22"/>
        </w:rPr>
      </w:pPr>
    </w:p>
    <w:p w14:paraId="54B07629" w14:textId="77777777" w:rsidR="00964299" w:rsidRPr="008B08EE" w:rsidRDefault="00964299" w:rsidP="008B08EE">
      <w:pPr>
        <w:pStyle w:val="Nivel01"/>
        <w:shd w:val="clear" w:color="auto" w:fill="D6E3BC" w:themeFill="accent3" w:themeFillTint="66"/>
        <w:tabs>
          <w:tab w:val="left" w:pos="426"/>
        </w:tabs>
        <w:spacing w:before="0"/>
        <w:ind w:left="0" w:firstLine="0"/>
        <w:rPr>
          <w:rFonts w:asciiTheme="majorHAnsi" w:hAnsiTheme="majorHAnsi" w:cs="Arial"/>
          <w:color w:val="auto"/>
          <w:sz w:val="22"/>
          <w:szCs w:val="22"/>
          <w:lang w:eastAsia="en-US"/>
        </w:rPr>
      </w:pPr>
      <w:r w:rsidRPr="008B08EE">
        <w:rPr>
          <w:rFonts w:asciiTheme="majorHAnsi" w:hAnsiTheme="majorHAnsi" w:cs="Arial"/>
          <w:color w:val="auto"/>
          <w:sz w:val="22"/>
          <w:szCs w:val="22"/>
          <w:lang w:eastAsia="en-US"/>
        </w:rPr>
        <w:t xml:space="preserve">DO </w:t>
      </w:r>
      <w:r w:rsidRPr="008B08EE">
        <w:rPr>
          <w:rFonts w:asciiTheme="majorHAnsi" w:hAnsiTheme="majorHAnsi" w:cs="Arial"/>
          <w:color w:val="auto"/>
          <w:sz w:val="22"/>
          <w:szCs w:val="22"/>
        </w:rPr>
        <w:t>ENCAMINHAMENTO</w:t>
      </w:r>
      <w:r w:rsidRPr="008B08EE">
        <w:rPr>
          <w:rFonts w:asciiTheme="majorHAnsi" w:hAnsiTheme="majorHAnsi" w:cs="Arial"/>
          <w:color w:val="auto"/>
          <w:sz w:val="22"/>
          <w:szCs w:val="22"/>
          <w:lang w:eastAsia="en-US"/>
        </w:rPr>
        <w:t xml:space="preserve"> DA PROPOSTA VENCEDORA</w:t>
      </w:r>
      <w:r w:rsidR="00A91E11" w:rsidRPr="008B08EE">
        <w:rPr>
          <w:rFonts w:asciiTheme="majorHAnsi" w:hAnsiTheme="majorHAnsi" w:cs="Arial"/>
          <w:color w:val="auto"/>
          <w:sz w:val="22"/>
          <w:szCs w:val="22"/>
          <w:lang w:eastAsia="en-US"/>
        </w:rPr>
        <w:t>.</w:t>
      </w:r>
    </w:p>
    <w:p w14:paraId="10B1D9E4" w14:textId="77777777" w:rsidR="00A91E11" w:rsidRPr="008B08EE" w:rsidRDefault="00A91E11" w:rsidP="008B08EE">
      <w:pPr>
        <w:rPr>
          <w:rFonts w:asciiTheme="majorHAnsi" w:hAnsiTheme="majorHAnsi"/>
          <w:sz w:val="22"/>
          <w:szCs w:val="22"/>
          <w:lang w:eastAsia="en-US"/>
        </w:rPr>
      </w:pPr>
    </w:p>
    <w:p w14:paraId="1200AEE3" w14:textId="34A6437B" w:rsidR="00964299" w:rsidRPr="008B08EE" w:rsidRDefault="00964299" w:rsidP="008B08EE">
      <w:pPr>
        <w:pStyle w:val="PargrafodaLista"/>
        <w:numPr>
          <w:ilvl w:val="1"/>
          <w:numId w:val="1"/>
        </w:numPr>
        <w:tabs>
          <w:tab w:val="left" w:pos="0"/>
          <w:tab w:val="left" w:pos="567"/>
        </w:tabs>
        <w:ind w:left="0" w:firstLine="0"/>
        <w:jc w:val="both"/>
        <w:rPr>
          <w:rFonts w:asciiTheme="majorHAnsi" w:hAnsiTheme="majorHAnsi" w:cs="Arial"/>
          <w:sz w:val="22"/>
          <w:szCs w:val="22"/>
        </w:rPr>
      </w:pPr>
      <w:r w:rsidRPr="008B08EE">
        <w:rPr>
          <w:rFonts w:asciiTheme="majorHAnsi" w:hAnsiTheme="majorHAnsi" w:cs="Arial"/>
          <w:sz w:val="22"/>
          <w:szCs w:val="22"/>
        </w:rPr>
        <w:t xml:space="preserve">A proposta final do licitante declarado vencedor deverá ser encaminhada </w:t>
      </w:r>
      <w:r w:rsidRPr="00295B80">
        <w:rPr>
          <w:rFonts w:asciiTheme="majorHAnsi" w:hAnsiTheme="majorHAnsi" w:cs="Arial"/>
          <w:sz w:val="22"/>
          <w:szCs w:val="22"/>
        </w:rPr>
        <w:t xml:space="preserve">no </w:t>
      </w:r>
      <w:r w:rsidR="00C02206" w:rsidRPr="00295B80">
        <w:rPr>
          <w:rFonts w:asciiTheme="majorHAnsi" w:hAnsiTheme="majorHAnsi" w:cs="Arial"/>
          <w:sz w:val="22"/>
          <w:szCs w:val="22"/>
          <w:shd w:val="clear" w:color="auto" w:fill="FFFFFF" w:themeFill="background1"/>
        </w:rPr>
        <w:t>prazo</w:t>
      </w:r>
      <w:r w:rsidR="00C02206" w:rsidRPr="008B08EE">
        <w:rPr>
          <w:rFonts w:asciiTheme="majorHAnsi" w:hAnsiTheme="majorHAnsi" w:cs="Arial"/>
          <w:sz w:val="22"/>
          <w:szCs w:val="22"/>
          <w:shd w:val="clear" w:color="auto" w:fill="FFFFFF" w:themeFill="background1"/>
        </w:rPr>
        <w:t xml:space="preserve"> </w:t>
      </w:r>
      <w:r w:rsidR="00C02206" w:rsidRPr="00295B80">
        <w:rPr>
          <w:rFonts w:asciiTheme="majorHAnsi" w:hAnsiTheme="majorHAnsi" w:cs="Arial"/>
          <w:sz w:val="22"/>
          <w:szCs w:val="22"/>
          <w:shd w:val="clear" w:color="auto" w:fill="FFFFFF" w:themeFill="background1"/>
        </w:rPr>
        <w:t>de</w:t>
      </w:r>
      <w:r w:rsidR="00C02206" w:rsidRPr="00295B80">
        <w:rPr>
          <w:rFonts w:asciiTheme="majorHAnsi" w:hAnsiTheme="majorHAnsi" w:cs="Arial"/>
          <w:b/>
          <w:sz w:val="22"/>
          <w:szCs w:val="22"/>
          <w:shd w:val="clear" w:color="auto" w:fill="FFFFFF" w:themeFill="background1"/>
        </w:rPr>
        <w:t xml:space="preserve"> </w:t>
      </w:r>
      <w:r w:rsidR="0015679C">
        <w:rPr>
          <w:rFonts w:asciiTheme="majorHAnsi" w:hAnsiTheme="majorHAnsi" w:cs="Arial"/>
          <w:b/>
          <w:sz w:val="22"/>
          <w:szCs w:val="22"/>
          <w:shd w:val="clear" w:color="auto" w:fill="FFFFFF" w:themeFill="background1"/>
        </w:rPr>
        <w:t>até 24</w:t>
      </w:r>
      <w:r w:rsidR="00C02206" w:rsidRPr="00295B80">
        <w:rPr>
          <w:rFonts w:asciiTheme="majorHAnsi" w:hAnsiTheme="majorHAnsi" w:cs="Arial"/>
          <w:b/>
          <w:sz w:val="22"/>
          <w:szCs w:val="22"/>
          <w:lang w:eastAsia="en-US"/>
        </w:rPr>
        <w:t xml:space="preserve"> HORAS</w:t>
      </w:r>
      <w:r w:rsidRPr="008B08EE">
        <w:rPr>
          <w:rFonts w:asciiTheme="majorHAnsi" w:hAnsiTheme="majorHAnsi" w:cs="Arial"/>
          <w:sz w:val="22"/>
          <w:szCs w:val="22"/>
        </w:rPr>
        <w:t xml:space="preserve"> a contar da solicitação do </w:t>
      </w:r>
      <w:r w:rsidR="0097387C">
        <w:rPr>
          <w:rFonts w:asciiTheme="majorHAnsi" w:hAnsiTheme="majorHAnsi" w:cs="Arial"/>
          <w:sz w:val="22"/>
          <w:szCs w:val="22"/>
        </w:rPr>
        <w:t>Agente de Contratação</w:t>
      </w:r>
      <w:r w:rsidRPr="008B08EE">
        <w:rPr>
          <w:rFonts w:asciiTheme="majorHAnsi" w:hAnsiTheme="majorHAnsi" w:cs="Arial"/>
          <w:sz w:val="22"/>
          <w:szCs w:val="22"/>
        </w:rPr>
        <w:t xml:space="preserve"> no sistema eletrônico e deverá:</w:t>
      </w:r>
    </w:p>
    <w:p w14:paraId="3F41F0A3" w14:textId="77777777" w:rsidR="00A91E11" w:rsidRPr="008B08EE" w:rsidRDefault="00A91E11" w:rsidP="008B08EE">
      <w:pPr>
        <w:pStyle w:val="PargrafodaLista"/>
        <w:tabs>
          <w:tab w:val="left" w:pos="0"/>
          <w:tab w:val="left" w:pos="709"/>
        </w:tabs>
        <w:ind w:left="0"/>
        <w:jc w:val="both"/>
        <w:rPr>
          <w:rFonts w:asciiTheme="majorHAnsi" w:hAnsiTheme="majorHAnsi" w:cs="Arial"/>
          <w:sz w:val="22"/>
          <w:szCs w:val="22"/>
        </w:rPr>
      </w:pPr>
    </w:p>
    <w:p w14:paraId="5FB98391" w14:textId="77777777" w:rsidR="00964299" w:rsidRPr="008B08EE" w:rsidRDefault="00964299" w:rsidP="008B08EE">
      <w:pPr>
        <w:numPr>
          <w:ilvl w:val="2"/>
          <w:numId w:val="1"/>
        </w:numPr>
        <w:tabs>
          <w:tab w:val="left" w:pos="284"/>
          <w:tab w:val="left" w:pos="709"/>
          <w:tab w:val="left" w:pos="993"/>
        </w:tabs>
        <w:ind w:left="284" w:firstLine="0"/>
        <w:jc w:val="both"/>
        <w:rPr>
          <w:rFonts w:asciiTheme="majorHAnsi" w:hAnsiTheme="majorHAnsi" w:cs="Arial"/>
          <w:sz w:val="22"/>
          <w:szCs w:val="22"/>
        </w:rPr>
      </w:pPr>
      <w:r w:rsidRPr="008B08EE">
        <w:rPr>
          <w:rFonts w:asciiTheme="majorHAnsi" w:hAnsiTheme="majorHAnsi" w:cs="Arial"/>
          <w:sz w:val="22"/>
          <w:szCs w:val="22"/>
        </w:rPr>
        <w:t>Ser redigida em língua portuguesa, digitada, em uma via, sem emendas, rasuras, entrelinhas ou ressalvas, devendo a última folha ser assinada e as demais rubricadas pelo licitante ou seu representante legal.</w:t>
      </w:r>
    </w:p>
    <w:p w14:paraId="6AF93028" w14:textId="77777777" w:rsidR="00A91E11" w:rsidRPr="008B08EE" w:rsidRDefault="00A91E11" w:rsidP="008B08EE">
      <w:pPr>
        <w:tabs>
          <w:tab w:val="left" w:pos="284"/>
          <w:tab w:val="left" w:pos="709"/>
          <w:tab w:val="left" w:pos="993"/>
        </w:tabs>
        <w:ind w:left="284"/>
        <w:jc w:val="both"/>
        <w:rPr>
          <w:rFonts w:asciiTheme="majorHAnsi" w:hAnsiTheme="majorHAnsi" w:cs="Arial"/>
          <w:sz w:val="22"/>
          <w:szCs w:val="22"/>
        </w:rPr>
      </w:pPr>
    </w:p>
    <w:p w14:paraId="74B9709B" w14:textId="77777777" w:rsidR="00964299" w:rsidRPr="008B08EE" w:rsidRDefault="00964299" w:rsidP="008B08EE">
      <w:pPr>
        <w:numPr>
          <w:ilvl w:val="2"/>
          <w:numId w:val="1"/>
        </w:numPr>
        <w:tabs>
          <w:tab w:val="left" w:pos="284"/>
          <w:tab w:val="left" w:pos="709"/>
          <w:tab w:val="left" w:pos="993"/>
        </w:tabs>
        <w:ind w:left="284" w:firstLine="0"/>
        <w:jc w:val="both"/>
        <w:rPr>
          <w:rFonts w:asciiTheme="majorHAnsi" w:hAnsiTheme="majorHAnsi" w:cs="Arial"/>
          <w:sz w:val="22"/>
          <w:szCs w:val="22"/>
        </w:rPr>
      </w:pPr>
      <w:r w:rsidRPr="008B08EE">
        <w:rPr>
          <w:rFonts w:asciiTheme="majorHAnsi" w:hAnsiTheme="majorHAnsi" w:cs="Arial"/>
          <w:sz w:val="22"/>
          <w:szCs w:val="22"/>
        </w:rPr>
        <w:t>Conter a indicação do banco, número da conta e agência do licitante vencedor, para fins de pagamento.</w:t>
      </w:r>
    </w:p>
    <w:p w14:paraId="0921D0BD" w14:textId="77777777" w:rsidR="00A91E11" w:rsidRPr="008B08EE" w:rsidRDefault="00A91E11" w:rsidP="008B08EE">
      <w:pPr>
        <w:tabs>
          <w:tab w:val="left" w:pos="0"/>
          <w:tab w:val="left" w:pos="709"/>
          <w:tab w:val="left" w:pos="1843"/>
        </w:tabs>
        <w:jc w:val="both"/>
        <w:rPr>
          <w:rFonts w:asciiTheme="majorHAnsi" w:hAnsiTheme="majorHAnsi" w:cs="Arial"/>
          <w:sz w:val="22"/>
          <w:szCs w:val="22"/>
        </w:rPr>
      </w:pPr>
    </w:p>
    <w:p w14:paraId="7151A1D2" w14:textId="77777777" w:rsidR="00964299" w:rsidRPr="008B08EE" w:rsidRDefault="00964299" w:rsidP="008B08EE">
      <w:pPr>
        <w:pStyle w:val="PargrafodaLista"/>
        <w:numPr>
          <w:ilvl w:val="1"/>
          <w:numId w:val="1"/>
        </w:numPr>
        <w:tabs>
          <w:tab w:val="left" w:pos="0"/>
          <w:tab w:val="left" w:pos="567"/>
          <w:tab w:val="left" w:pos="709"/>
        </w:tabs>
        <w:ind w:left="0" w:firstLine="0"/>
        <w:jc w:val="both"/>
        <w:rPr>
          <w:rFonts w:asciiTheme="majorHAnsi" w:hAnsiTheme="majorHAnsi" w:cs="Arial"/>
          <w:sz w:val="22"/>
          <w:szCs w:val="22"/>
        </w:rPr>
      </w:pPr>
      <w:r w:rsidRPr="008B08EE">
        <w:rPr>
          <w:rFonts w:asciiTheme="majorHAnsi" w:hAnsiTheme="majorHAnsi" w:cs="Arial"/>
          <w:sz w:val="22"/>
          <w:szCs w:val="22"/>
        </w:rPr>
        <w:t>A proposta final deverá ser documentada nos autos e será levada em consideração no decorrer da execução do contrato e aplicação de eventual sanção à Contratada, se for o caso.</w:t>
      </w:r>
    </w:p>
    <w:p w14:paraId="63B9FA36" w14:textId="77777777" w:rsidR="00A91E11" w:rsidRPr="008B08EE" w:rsidRDefault="00A91E11" w:rsidP="008B08EE">
      <w:pPr>
        <w:pStyle w:val="PargrafodaLista"/>
        <w:tabs>
          <w:tab w:val="left" w:pos="0"/>
          <w:tab w:val="left" w:pos="709"/>
          <w:tab w:val="left" w:pos="1134"/>
        </w:tabs>
        <w:ind w:left="0"/>
        <w:jc w:val="both"/>
        <w:rPr>
          <w:rFonts w:asciiTheme="majorHAnsi" w:hAnsiTheme="majorHAnsi" w:cs="Arial"/>
          <w:sz w:val="22"/>
          <w:szCs w:val="22"/>
        </w:rPr>
      </w:pPr>
    </w:p>
    <w:p w14:paraId="70C0CC72" w14:textId="77777777" w:rsidR="00A91E11" w:rsidRPr="008B08EE" w:rsidRDefault="00964299" w:rsidP="008B08EE">
      <w:pPr>
        <w:numPr>
          <w:ilvl w:val="2"/>
          <w:numId w:val="1"/>
        </w:numPr>
        <w:tabs>
          <w:tab w:val="left" w:pos="0"/>
          <w:tab w:val="left" w:pos="709"/>
          <w:tab w:val="left" w:pos="993"/>
        </w:tabs>
        <w:ind w:left="284" w:firstLine="0"/>
        <w:jc w:val="both"/>
        <w:rPr>
          <w:rFonts w:asciiTheme="majorHAnsi" w:hAnsiTheme="majorHAnsi" w:cs="Arial"/>
          <w:sz w:val="22"/>
          <w:szCs w:val="22"/>
        </w:rPr>
      </w:pPr>
      <w:r w:rsidRPr="008B08EE">
        <w:rPr>
          <w:rFonts w:asciiTheme="majorHAnsi" w:hAnsiTheme="majorHAnsi" w:cs="Arial"/>
          <w:sz w:val="22"/>
          <w:szCs w:val="22"/>
        </w:rPr>
        <w:t>Todas as especificações do objeto contidas na proposta, tais como marca, modelo, tipo, fabricante e procedência, vinculam a Contratada.</w:t>
      </w:r>
    </w:p>
    <w:p w14:paraId="2F7021A8" w14:textId="77777777" w:rsidR="00A91E11" w:rsidRPr="008B08EE" w:rsidRDefault="00A91E11" w:rsidP="008B08EE">
      <w:pPr>
        <w:tabs>
          <w:tab w:val="left" w:pos="0"/>
          <w:tab w:val="left" w:pos="709"/>
        </w:tabs>
        <w:jc w:val="both"/>
        <w:rPr>
          <w:rFonts w:asciiTheme="majorHAnsi" w:hAnsiTheme="majorHAnsi" w:cs="Arial"/>
          <w:sz w:val="22"/>
          <w:szCs w:val="22"/>
        </w:rPr>
      </w:pPr>
    </w:p>
    <w:p w14:paraId="7BC807C3" w14:textId="56B4B334" w:rsidR="00964299" w:rsidRPr="008B08EE" w:rsidRDefault="00964299" w:rsidP="008B08EE">
      <w:pPr>
        <w:pStyle w:val="PargrafodaLista"/>
        <w:numPr>
          <w:ilvl w:val="1"/>
          <w:numId w:val="1"/>
        </w:numPr>
        <w:tabs>
          <w:tab w:val="left" w:pos="567"/>
        </w:tabs>
        <w:ind w:left="0" w:firstLine="0"/>
        <w:jc w:val="both"/>
        <w:rPr>
          <w:rFonts w:asciiTheme="majorHAnsi" w:hAnsiTheme="majorHAnsi" w:cs="Arial"/>
          <w:sz w:val="22"/>
          <w:szCs w:val="22"/>
        </w:rPr>
      </w:pPr>
      <w:r w:rsidRPr="008B08EE">
        <w:rPr>
          <w:rFonts w:asciiTheme="majorHAnsi" w:hAnsiTheme="majorHAnsi" w:cs="Arial"/>
          <w:sz w:val="22"/>
          <w:szCs w:val="22"/>
        </w:rPr>
        <w:t>Os preços deverão ser expressos em moeda corrente nacional, o valor unitário em algarismos e o valor global em algarismos e por extenso</w:t>
      </w:r>
      <w:r w:rsidR="00295B80">
        <w:rPr>
          <w:rFonts w:asciiTheme="majorHAnsi" w:hAnsiTheme="majorHAnsi" w:cs="Arial"/>
          <w:sz w:val="22"/>
          <w:szCs w:val="22"/>
        </w:rPr>
        <w:t>.</w:t>
      </w:r>
    </w:p>
    <w:p w14:paraId="43DECCF5" w14:textId="77777777" w:rsidR="00A91E11" w:rsidRPr="008B08EE" w:rsidRDefault="00A91E11" w:rsidP="008B08EE">
      <w:pPr>
        <w:pStyle w:val="PargrafodaLista"/>
        <w:tabs>
          <w:tab w:val="left" w:pos="567"/>
        </w:tabs>
        <w:ind w:left="0"/>
        <w:jc w:val="both"/>
        <w:rPr>
          <w:rFonts w:asciiTheme="majorHAnsi" w:hAnsiTheme="majorHAnsi" w:cs="Arial"/>
          <w:sz w:val="22"/>
          <w:szCs w:val="22"/>
        </w:rPr>
      </w:pPr>
    </w:p>
    <w:p w14:paraId="5569BC6D" w14:textId="77777777" w:rsidR="00964299" w:rsidRPr="008B08EE" w:rsidRDefault="00964299" w:rsidP="008B08EE">
      <w:pPr>
        <w:numPr>
          <w:ilvl w:val="2"/>
          <w:numId w:val="1"/>
        </w:numPr>
        <w:tabs>
          <w:tab w:val="left" w:pos="993"/>
        </w:tabs>
        <w:ind w:left="284" w:firstLine="0"/>
        <w:jc w:val="both"/>
        <w:rPr>
          <w:rFonts w:asciiTheme="majorHAnsi" w:hAnsiTheme="majorHAnsi" w:cs="Arial"/>
          <w:sz w:val="22"/>
          <w:szCs w:val="22"/>
        </w:rPr>
      </w:pPr>
      <w:r w:rsidRPr="008B08EE">
        <w:rPr>
          <w:rFonts w:asciiTheme="majorHAnsi" w:hAnsiTheme="majorHAnsi" w:cs="Arial"/>
          <w:sz w:val="22"/>
          <w:szCs w:val="22"/>
        </w:rPr>
        <w:t>Ocorrendo divergência entre os preços unitários e o preço global, prevalecerão os primeiros; no caso de divergência entre os valores numéricos e os valores expressos por extenso, prevalecerão estes últimos.</w:t>
      </w:r>
    </w:p>
    <w:p w14:paraId="546E913D" w14:textId="77777777" w:rsidR="00A91E11" w:rsidRPr="008B08EE" w:rsidRDefault="00A91E11" w:rsidP="008B08EE">
      <w:pPr>
        <w:tabs>
          <w:tab w:val="left" w:pos="1276"/>
        </w:tabs>
        <w:ind w:left="567"/>
        <w:jc w:val="both"/>
        <w:rPr>
          <w:rFonts w:asciiTheme="majorHAnsi" w:hAnsiTheme="majorHAnsi" w:cs="Arial"/>
          <w:sz w:val="22"/>
          <w:szCs w:val="22"/>
        </w:rPr>
      </w:pPr>
    </w:p>
    <w:p w14:paraId="30C6C3BA" w14:textId="77777777" w:rsidR="00964299" w:rsidRPr="008B08EE" w:rsidRDefault="00964299" w:rsidP="008B08EE">
      <w:pPr>
        <w:pStyle w:val="PargrafodaLista"/>
        <w:numPr>
          <w:ilvl w:val="1"/>
          <w:numId w:val="1"/>
        </w:numPr>
        <w:tabs>
          <w:tab w:val="left" w:pos="567"/>
        </w:tabs>
        <w:ind w:left="0" w:firstLine="0"/>
        <w:jc w:val="both"/>
        <w:rPr>
          <w:rFonts w:asciiTheme="majorHAnsi" w:hAnsiTheme="majorHAnsi" w:cs="Arial"/>
          <w:sz w:val="22"/>
          <w:szCs w:val="22"/>
        </w:rPr>
      </w:pPr>
      <w:r w:rsidRPr="008B08EE">
        <w:rPr>
          <w:rFonts w:asciiTheme="majorHAnsi" w:hAnsiTheme="majorHAnsi" w:cs="Arial"/>
          <w:sz w:val="22"/>
          <w:szCs w:val="22"/>
        </w:rPr>
        <w:t>A oferta deverá ser firme e precisa, limitada, rigorosamente, ao objeto deste Edital, sem conter alternativas de preço ou de qualquer outra condição que induza o julgamento a mais de um resultado, sob pena de desclassificação.</w:t>
      </w:r>
    </w:p>
    <w:p w14:paraId="544F85FE" w14:textId="77777777" w:rsidR="00964299" w:rsidRPr="008B08EE" w:rsidRDefault="00964299" w:rsidP="008B08EE">
      <w:pPr>
        <w:pStyle w:val="PargrafodaLista"/>
        <w:tabs>
          <w:tab w:val="left" w:pos="567"/>
        </w:tabs>
        <w:ind w:left="0"/>
        <w:jc w:val="both"/>
        <w:rPr>
          <w:rFonts w:asciiTheme="majorHAnsi" w:hAnsiTheme="majorHAnsi" w:cs="Arial"/>
          <w:sz w:val="22"/>
          <w:szCs w:val="22"/>
        </w:rPr>
      </w:pPr>
    </w:p>
    <w:p w14:paraId="09D44FCC" w14:textId="77777777" w:rsidR="00964299" w:rsidRDefault="00964299" w:rsidP="008B08EE">
      <w:pPr>
        <w:pStyle w:val="PargrafodaLista"/>
        <w:numPr>
          <w:ilvl w:val="1"/>
          <w:numId w:val="1"/>
        </w:numPr>
        <w:tabs>
          <w:tab w:val="left" w:pos="567"/>
        </w:tabs>
        <w:ind w:left="0" w:firstLine="0"/>
        <w:jc w:val="both"/>
        <w:rPr>
          <w:rFonts w:asciiTheme="majorHAnsi" w:hAnsiTheme="majorHAnsi" w:cs="Arial"/>
          <w:sz w:val="22"/>
          <w:szCs w:val="22"/>
        </w:rPr>
      </w:pPr>
      <w:r w:rsidRPr="008B08EE">
        <w:rPr>
          <w:rFonts w:asciiTheme="majorHAnsi" w:hAnsiTheme="majorHAnsi" w:cs="Arial"/>
          <w:sz w:val="22"/>
          <w:szCs w:val="22"/>
        </w:rPr>
        <w:t>A proposta deverá obedecer aos termos deste Edital e seus Anexos, não sendo considerada aquela que não corresponda às especificações ali contidas ou que estabeleça vínculo à proposta de outro licitante.</w:t>
      </w:r>
    </w:p>
    <w:p w14:paraId="3105F584" w14:textId="77777777" w:rsidR="00534A76" w:rsidRPr="008B08EE" w:rsidRDefault="00534A76" w:rsidP="00534A76">
      <w:pPr>
        <w:pStyle w:val="PargrafodaLista"/>
        <w:tabs>
          <w:tab w:val="left" w:pos="567"/>
        </w:tabs>
        <w:ind w:left="0"/>
        <w:jc w:val="both"/>
        <w:rPr>
          <w:rFonts w:asciiTheme="majorHAnsi" w:hAnsiTheme="majorHAnsi" w:cs="Arial"/>
          <w:sz w:val="22"/>
          <w:szCs w:val="22"/>
        </w:rPr>
      </w:pPr>
    </w:p>
    <w:p w14:paraId="4CA88977" w14:textId="77777777" w:rsidR="00964299" w:rsidRPr="008B08EE" w:rsidRDefault="00964299" w:rsidP="008B08EE">
      <w:pPr>
        <w:pStyle w:val="PargrafodaLista"/>
        <w:numPr>
          <w:ilvl w:val="1"/>
          <w:numId w:val="1"/>
        </w:numPr>
        <w:tabs>
          <w:tab w:val="left" w:pos="567"/>
        </w:tabs>
        <w:ind w:left="0" w:firstLine="0"/>
        <w:jc w:val="both"/>
        <w:rPr>
          <w:rFonts w:asciiTheme="majorHAnsi" w:hAnsiTheme="majorHAnsi" w:cs="Arial"/>
          <w:sz w:val="22"/>
          <w:szCs w:val="22"/>
        </w:rPr>
      </w:pPr>
      <w:r w:rsidRPr="008B08EE">
        <w:rPr>
          <w:rFonts w:asciiTheme="majorHAnsi" w:hAnsiTheme="majorHAnsi" w:cs="Arial"/>
          <w:color w:val="000000"/>
          <w:sz w:val="22"/>
          <w:szCs w:val="22"/>
        </w:rPr>
        <w:t>As propostas que contenham a descrição do objeto, o valor e os documentos complementares estarão disponíveis na internet, após a homologação.</w:t>
      </w:r>
    </w:p>
    <w:p w14:paraId="78AE8320" w14:textId="77777777" w:rsidR="00964299" w:rsidRPr="008B08EE" w:rsidRDefault="00964299" w:rsidP="008B08EE">
      <w:pPr>
        <w:pStyle w:val="PargrafodaLista"/>
        <w:rPr>
          <w:rFonts w:asciiTheme="majorHAnsi" w:hAnsiTheme="majorHAnsi" w:cs="Arial"/>
          <w:sz w:val="22"/>
          <w:szCs w:val="22"/>
        </w:rPr>
      </w:pPr>
    </w:p>
    <w:p w14:paraId="59E96E37" w14:textId="77777777" w:rsidR="00964299" w:rsidRPr="008B08EE" w:rsidRDefault="00964299" w:rsidP="008B08EE">
      <w:pPr>
        <w:pStyle w:val="Nivel01"/>
        <w:shd w:val="clear" w:color="auto" w:fill="D6E3BC" w:themeFill="accent3" w:themeFillTint="66"/>
        <w:tabs>
          <w:tab w:val="left" w:pos="426"/>
        </w:tabs>
        <w:spacing w:before="0"/>
        <w:ind w:left="0" w:firstLine="0"/>
        <w:rPr>
          <w:rFonts w:asciiTheme="majorHAnsi" w:hAnsiTheme="majorHAnsi" w:cs="Arial"/>
          <w:sz w:val="22"/>
          <w:szCs w:val="22"/>
          <w:lang w:eastAsia="en-US"/>
        </w:rPr>
      </w:pPr>
      <w:r w:rsidRPr="008B08EE">
        <w:rPr>
          <w:rFonts w:asciiTheme="majorHAnsi" w:hAnsiTheme="majorHAnsi" w:cs="Arial"/>
          <w:sz w:val="22"/>
          <w:szCs w:val="22"/>
          <w:lang w:eastAsia="en-US"/>
        </w:rPr>
        <w:t>DOS RECURSOS</w:t>
      </w:r>
      <w:r w:rsidR="00A91E11" w:rsidRPr="008B08EE">
        <w:rPr>
          <w:rFonts w:asciiTheme="majorHAnsi" w:hAnsiTheme="majorHAnsi" w:cs="Arial"/>
          <w:sz w:val="22"/>
          <w:szCs w:val="22"/>
          <w:lang w:eastAsia="en-US"/>
        </w:rPr>
        <w:t>.</w:t>
      </w:r>
    </w:p>
    <w:p w14:paraId="6B361D1A" w14:textId="77777777" w:rsidR="00A91E11" w:rsidRPr="008B08EE" w:rsidRDefault="00A91E11" w:rsidP="008B08EE">
      <w:pPr>
        <w:rPr>
          <w:rFonts w:asciiTheme="majorHAnsi" w:hAnsiTheme="majorHAnsi"/>
          <w:sz w:val="22"/>
          <w:szCs w:val="22"/>
          <w:lang w:eastAsia="en-US"/>
        </w:rPr>
      </w:pPr>
    </w:p>
    <w:p w14:paraId="16076895" w14:textId="79CE8E9C"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lang w:eastAsia="en-US"/>
        </w:rPr>
        <w:t>Declarado o vencedor e decorr</w:t>
      </w:r>
      <w:r w:rsidRPr="008B08EE">
        <w:rPr>
          <w:rFonts w:asciiTheme="majorHAnsi" w:hAnsiTheme="majorHAnsi" w:cs="Arial"/>
          <w:color w:val="000000"/>
          <w:sz w:val="22"/>
          <w:szCs w:val="22"/>
        </w:rPr>
        <w:t xml:space="preserve">ida a </w:t>
      </w:r>
      <w:r w:rsidRPr="008B08EE">
        <w:rPr>
          <w:rFonts w:asciiTheme="majorHAnsi" w:hAnsiTheme="majorHAnsi" w:cs="Arial"/>
          <w:color w:val="000000"/>
          <w:sz w:val="22"/>
          <w:szCs w:val="22"/>
          <w:lang w:eastAsia="en-US"/>
        </w:rPr>
        <w:t xml:space="preserve">fase de regularização fiscal e trabalhista da licitante qualificada como microempresa ou empresa de pequeno porte, se for o caso, </w:t>
      </w:r>
      <w:r w:rsidR="004A398E">
        <w:rPr>
          <w:rFonts w:asciiTheme="majorHAnsi" w:hAnsiTheme="majorHAnsi" w:cs="Arial"/>
          <w:color w:val="000000"/>
          <w:sz w:val="22"/>
          <w:szCs w:val="22"/>
          <w:lang w:eastAsia="en-US"/>
        </w:rPr>
        <w:t>deverá o licitante interessado manifestar, imediatamente,</w:t>
      </w:r>
      <w:r w:rsidRPr="008B08EE">
        <w:rPr>
          <w:rFonts w:asciiTheme="majorHAnsi" w:hAnsiTheme="majorHAnsi" w:cs="Arial"/>
          <w:color w:val="000000"/>
          <w:sz w:val="22"/>
          <w:szCs w:val="22"/>
        </w:rPr>
        <w:t xml:space="preserve"> a</w:t>
      </w:r>
      <w:r w:rsidR="004A398E">
        <w:rPr>
          <w:rFonts w:asciiTheme="majorHAnsi" w:hAnsiTheme="majorHAnsi" w:cs="Arial"/>
          <w:color w:val="000000"/>
          <w:sz w:val="22"/>
          <w:szCs w:val="22"/>
        </w:rPr>
        <w:t xml:space="preserve"> sua</w:t>
      </w:r>
      <w:r w:rsidRPr="008B08EE">
        <w:rPr>
          <w:rFonts w:asciiTheme="majorHAnsi" w:hAnsiTheme="majorHAnsi" w:cs="Arial"/>
          <w:color w:val="000000"/>
          <w:sz w:val="22"/>
          <w:szCs w:val="22"/>
        </w:rPr>
        <w:t xml:space="preserve"> intenção de recorrer, em campo próprio do sistema.</w:t>
      </w:r>
      <w:r w:rsidR="004A398E">
        <w:rPr>
          <w:rFonts w:asciiTheme="majorHAnsi" w:hAnsiTheme="majorHAnsi" w:cs="Arial"/>
          <w:color w:val="000000"/>
          <w:sz w:val="22"/>
          <w:szCs w:val="22"/>
        </w:rPr>
        <w:t xml:space="preserve"> </w:t>
      </w:r>
    </w:p>
    <w:p w14:paraId="3543D29A" w14:textId="77777777" w:rsidR="00A91E11" w:rsidRPr="008B08EE" w:rsidRDefault="00A91E11" w:rsidP="008B08EE">
      <w:pPr>
        <w:pStyle w:val="PargrafodaLista"/>
        <w:tabs>
          <w:tab w:val="left" w:pos="567"/>
        </w:tabs>
        <w:ind w:left="0"/>
        <w:contextualSpacing w:val="0"/>
        <w:jc w:val="both"/>
        <w:rPr>
          <w:rFonts w:asciiTheme="majorHAnsi" w:hAnsiTheme="majorHAnsi" w:cs="Arial"/>
          <w:color w:val="000000"/>
          <w:sz w:val="22"/>
          <w:szCs w:val="22"/>
        </w:rPr>
      </w:pPr>
    </w:p>
    <w:p w14:paraId="05F339D0" w14:textId="1A8CBAB0" w:rsidR="00964299" w:rsidRPr="008B08EE" w:rsidRDefault="004A398E"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rPr>
      </w:pPr>
      <w:r>
        <w:rPr>
          <w:rFonts w:asciiTheme="majorHAnsi" w:hAnsiTheme="majorHAnsi" w:cs="Arial"/>
          <w:color w:val="000000"/>
          <w:sz w:val="22"/>
          <w:szCs w:val="22"/>
        </w:rPr>
        <w:t>O</w:t>
      </w:r>
      <w:r w:rsidRPr="004A398E">
        <w:rPr>
          <w:rFonts w:asciiTheme="majorHAnsi" w:hAnsiTheme="majorHAnsi" w:cs="Arial"/>
          <w:color w:val="000000"/>
          <w:sz w:val="22"/>
          <w:szCs w:val="22"/>
        </w:rPr>
        <w:t xml:space="preserve"> recorrente terá, a partir de então, o prazo </w:t>
      </w:r>
      <w:r>
        <w:rPr>
          <w:rFonts w:asciiTheme="majorHAnsi" w:hAnsiTheme="majorHAnsi" w:cs="Arial"/>
          <w:color w:val="000000"/>
          <w:sz w:val="22"/>
          <w:szCs w:val="22"/>
        </w:rPr>
        <w:t>3 (três)</w:t>
      </w:r>
      <w:r w:rsidRPr="004A398E">
        <w:rPr>
          <w:rFonts w:asciiTheme="majorHAnsi" w:hAnsiTheme="majorHAnsi" w:cs="Arial"/>
          <w:color w:val="000000"/>
          <w:sz w:val="22"/>
          <w:szCs w:val="22"/>
        </w:rPr>
        <w:t xml:space="preserve"> dias</w:t>
      </w:r>
      <w:r>
        <w:rPr>
          <w:rFonts w:asciiTheme="majorHAnsi" w:hAnsiTheme="majorHAnsi" w:cs="Arial"/>
          <w:color w:val="000000"/>
          <w:sz w:val="22"/>
          <w:szCs w:val="22"/>
        </w:rPr>
        <w:t xml:space="preserve"> úteis</w:t>
      </w:r>
      <w:r w:rsidRPr="004A398E">
        <w:rPr>
          <w:rFonts w:asciiTheme="majorHAnsi" w:hAnsiTheme="majorHAnsi" w:cs="Arial"/>
          <w:color w:val="000000"/>
          <w:sz w:val="22"/>
          <w:szCs w:val="22"/>
        </w:rPr>
        <w:t xml:space="preserve"> para apresentar as razões, pelo sistema eletrônico, ficando os demais licitantes, desde logo, intimados para, querendo, apresentarem contrarrazões também pelo sistema eletrônico, em outros </w:t>
      </w:r>
      <w:r>
        <w:rPr>
          <w:rFonts w:asciiTheme="majorHAnsi" w:hAnsiTheme="majorHAnsi" w:cs="Arial"/>
          <w:color w:val="000000"/>
          <w:sz w:val="22"/>
          <w:szCs w:val="22"/>
        </w:rPr>
        <w:t>3 (três)</w:t>
      </w:r>
      <w:r w:rsidRPr="004A398E">
        <w:rPr>
          <w:rFonts w:asciiTheme="majorHAnsi" w:hAnsiTheme="majorHAnsi" w:cs="Arial"/>
          <w:color w:val="000000"/>
          <w:sz w:val="22"/>
          <w:szCs w:val="22"/>
        </w:rPr>
        <w:t xml:space="preserve"> dias</w:t>
      </w:r>
      <w:r>
        <w:rPr>
          <w:rFonts w:asciiTheme="majorHAnsi" w:hAnsiTheme="majorHAnsi" w:cs="Arial"/>
          <w:color w:val="000000"/>
          <w:sz w:val="22"/>
          <w:szCs w:val="22"/>
        </w:rPr>
        <w:t xml:space="preserve"> úteis</w:t>
      </w:r>
      <w:r w:rsidRPr="004A398E">
        <w:rPr>
          <w:rFonts w:asciiTheme="majorHAnsi" w:hAnsiTheme="majorHAnsi" w:cs="Arial"/>
          <w:color w:val="000000"/>
          <w:sz w:val="22"/>
          <w:szCs w:val="22"/>
        </w:rPr>
        <w:t>, que começarão a contar do término do prazo do recorrente, sendo-lhes assegurada vista imediata dos elementos indispensáveis à defesa de seus interesses</w:t>
      </w:r>
    </w:p>
    <w:p w14:paraId="5EFD8833" w14:textId="77777777" w:rsidR="00A91E11" w:rsidRPr="008B08EE" w:rsidRDefault="00A91E11" w:rsidP="008B08EE">
      <w:pPr>
        <w:tabs>
          <w:tab w:val="left" w:pos="993"/>
        </w:tabs>
        <w:jc w:val="both"/>
        <w:rPr>
          <w:rFonts w:asciiTheme="majorHAnsi" w:hAnsiTheme="majorHAnsi" w:cs="Arial"/>
          <w:color w:val="000000"/>
          <w:sz w:val="22"/>
          <w:szCs w:val="22"/>
        </w:rPr>
      </w:pPr>
    </w:p>
    <w:p w14:paraId="30BFAE61"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O acolhimento do recurso invalida tão somente os atos insuscetíveis de aproveitamento. </w:t>
      </w:r>
    </w:p>
    <w:p w14:paraId="4491861F" w14:textId="77777777" w:rsidR="00A91E11" w:rsidRPr="008B08EE" w:rsidRDefault="00A91E11" w:rsidP="008B08EE">
      <w:pPr>
        <w:tabs>
          <w:tab w:val="left" w:pos="567"/>
        </w:tabs>
        <w:jc w:val="both"/>
        <w:rPr>
          <w:rFonts w:asciiTheme="majorHAnsi" w:hAnsiTheme="majorHAnsi" w:cs="Arial"/>
          <w:color w:val="000000"/>
          <w:sz w:val="22"/>
          <w:szCs w:val="22"/>
        </w:rPr>
      </w:pPr>
    </w:p>
    <w:p w14:paraId="1DD326A9"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Os autos do processo permanecerão com vista franqueada aos interessados, no endereço constante neste Edital.</w:t>
      </w:r>
    </w:p>
    <w:p w14:paraId="487EDB3D" w14:textId="77777777" w:rsidR="00964299" w:rsidRPr="008B08EE" w:rsidRDefault="00964299" w:rsidP="008B08EE">
      <w:pPr>
        <w:pStyle w:val="PargrafodaLista"/>
        <w:tabs>
          <w:tab w:val="left" w:pos="993"/>
        </w:tabs>
        <w:ind w:left="425"/>
        <w:contextualSpacing w:val="0"/>
        <w:jc w:val="both"/>
        <w:rPr>
          <w:rFonts w:asciiTheme="majorHAnsi" w:hAnsiTheme="majorHAnsi" w:cs="Arial"/>
          <w:color w:val="000000"/>
          <w:sz w:val="22"/>
          <w:szCs w:val="22"/>
        </w:rPr>
      </w:pPr>
    </w:p>
    <w:p w14:paraId="45AD95B1"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lang w:eastAsia="en-US"/>
        </w:rPr>
      </w:pPr>
      <w:r w:rsidRPr="008B08EE">
        <w:rPr>
          <w:rFonts w:asciiTheme="majorHAnsi" w:hAnsiTheme="majorHAnsi" w:cs="Arial"/>
          <w:sz w:val="22"/>
          <w:szCs w:val="22"/>
          <w:lang w:eastAsia="en-US"/>
        </w:rPr>
        <w:t>DA REABERTURA DA SESSÃO PÚBLICA</w:t>
      </w:r>
      <w:r w:rsidR="00764099" w:rsidRPr="008B08EE">
        <w:rPr>
          <w:rFonts w:asciiTheme="majorHAnsi" w:hAnsiTheme="majorHAnsi" w:cs="Arial"/>
          <w:sz w:val="22"/>
          <w:szCs w:val="22"/>
          <w:lang w:eastAsia="en-US"/>
        </w:rPr>
        <w:t>.</w:t>
      </w:r>
    </w:p>
    <w:p w14:paraId="2F547BAC" w14:textId="77777777" w:rsidR="00764099" w:rsidRPr="008B08EE" w:rsidRDefault="00764099" w:rsidP="008B08EE">
      <w:pPr>
        <w:rPr>
          <w:rFonts w:asciiTheme="majorHAnsi" w:hAnsiTheme="majorHAnsi"/>
          <w:sz w:val="22"/>
          <w:szCs w:val="22"/>
          <w:lang w:eastAsia="en-US"/>
        </w:rPr>
      </w:pPr>
    </w:p>
    <w:p w14:paraId="57193D31" w14:textId="77777777" w:rsidR="00964299" w:rsidRPr="008B08EE" w:rsidRDefault="00964299" w:rsidP="008B08EE">
      <w:pPr>
        <w:pStyle w:val="Nivel01"/>
        <w:keepNext w:val="0"/>
        <w:keepLines w:val="0"/>
        <w:numPr>
          <w:ilvl w:val="1"/>
          <w:numId w:val="1"/>
        </w:numPr>
        <w:tabs>
          <w:tab w:val="left" w:pos="993"/>
        </w:tabs>
        <w:spacing w:before="0"/>
        <w:ind w:left="0"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A sessão pública poderá ser reaberta:</w:t>
      </w:r>
    </w:p>
    <w:p w14:paraId="7E4D541E" w14:textId="77777777" w:rsidR="00764099" w:rsidRPr="008B08EE" w:rsidRDefault="00764099" w:rsidP="008B08EE">
      <w:pPr>
        <w:rPr>
          <w:rFonts w:asciiTheme="majorHAnsi" w:hAnsiTheme="majorHAnsi"/>
          <w:sz w:val="22"/>
          <w:szCs w:val="22"/>
        </w:rPr>
      </w:pPr>
    </w:p>
    <w:p w14:paraId="77A10280" w14:textId="77777777" w:rsidR="00964299" w:rsidRPr="008B08EE" w:rsidRDefault="00964299" w:rsidP="008B08EE">
      <w:pPr>
        <w:pStyle w:val="Nivel01"/>
        <w:keepNext w:val="0"/>
        <w:keepLines w:val="0"/>
        <w:numPr>
          <w:ilvl w:val="2"/>
          <w:numId w:val="1"/>
        </w:numPr>
        <w:tabs>
          <w:tab w:val="left" w:pos="993"/>
          <w:tab w:val="left" w:pos="1843"/>
        </w:tabs>
        <w:spacing w:before="0"/>
        <w:ind w:left="284"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E9CF39" w14:textId="77777777" w:rsidR="00756E98" w:rsidRPr="008B08EE" w:rsidRDefault="00756E98" w:rsidP="008B08EE">
      <w:pPr>
        <w:rPr>
          <w:rFonts w:asciiTheme="majorHAnsi" w:hAnsiTheme="majorHAnsi"/>
          <w:sz w:val="22"/>
          <w:szCs w:val="22"/>
        </w:rPr>
      </w:pPr>
    </w:p>
    <w:p w14:paraId="02BFBF1D" w14:textId="77777777" w:rsidR="00964299" w:rsidRPr="008B08EE" w:rsidRDefault="00964299" w:rsidP="008B08EE">
      <w:pPr>
        <w:pStyle w:val="Nivel01"/>
        <w:keepNext w:val="0"/>
        <w:keepLines w:val="0"/>
        <w:numPr>
          <w:ilvl w:val="2"/>
          <w:numId w:val="1"/>
        </w:numPr>
        <w:tabs>
          <w:tab w:val="left" w:pos="993"/>
          <w:tab w:val="left" w:pos="1843"/>
        </w:tabs>
        <w:spacing w:before="0"/>
        <w:ind w:left="284"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lastRenderedPageBreak/>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1136353" w14:textId="77777777" w:rsidR="00764099" w:rsidRPr="008B08EE" w:rsidRDefault="00764099" w:rsidP="008B08EE">
      <w:pPr>
        <w:rPr>
          <w:rFonts w:asciiTheme="majorHAnsi" w:hAnsiTheme="majorHAnsi"/>
          <w:sz w:val="22"/>
          <w:szCs w:val="22"/>
        </w:rPr>
      </w:pPr>
    </w:p>
    <w:p w14:paraId="2FD62BF1" w14:textId="77777777" w:rsidR="00964299" w:rsidRPr="008B08EE" w:rsidRDefault="00964299" w:rsidP="008B08EE">
      <w:pPr>
        <w:pStyle w:val="Nivel01"/>
        <w:keepNext w:val="0"/>
        <w:keepLines w:val="0"/>
        <w:numPr>
          <w:ilvl w:val="1"/>
          <w:numId w:val="1"/>
        </w:numPr>
        <w:tabs>
          <w:tab w:val="left" w:pos="709"/>
        </w:tabs>
        <w:spacing w:before="0"/>
        <w:ind w:left="0"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Todos os licitantes remanescentes deverão ser convocados para acompanhar a sessão reaberta.</w:t>
      </w:r>
    </w:p>
    <w:p w14:paraId="46607D4A" w14:textId="77777777" w:rsidR="00764099" w:rsidRPr="008B08EE" w:rsidRDefault="00764099" w:rsidP="008B08EE">
      <w:pPr>
        <w:rPr>
          <w:rFonts w:asciiTheme="majorHAnsi" w:hAnsiTheme="majorHAnsi"/>
          <w:sz w:val="22"/>
          <w:szCs w:val="22"/>
        </w:rPr>
      </w:pPr>
    </w:p>
    <w:p w14:paraId="7EB35752" w14:textId="77777777" w:rsidR="00964299" w:rsidRPr="008B08EE" w:rsidRDefault="00964299" w:rsidP="008B08EE">
      <w:pPr>
        <w:pStyle w:val="Nivel01"/>
        <w:keepNext w:val="0"/>
        <w:keepLines w:val="0"/>
        <w:numPr>
          <w:ilvl w:val="2"/>
          <w:numId w:val="1"/>
        </w:numPr>
        <w:tabs>
          <w:tab w:val="left" w:pos="993"/>
          <w:tab w:val="left" w:pos="1843"/>
        </w:tabs>
        <w:spacing w:before="0"/>
        <w:ind w:left="284"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A convocação se dará por meio do sistema eletrônico (“chat”), ou e-mail, ou de acordo com a fase do procedimento licitatório.</w:t>
      </w:r>
    </w:p>
    <w:p w14:paraId="4129E404" w14:textId="77777777" w:rsidR="00F63BFF" w:rsidRPr="008B08EE" w:rsidRDefault="00F63BFF" w:rsidP="008B08EE">
      <w:pPr>
        <w:rPr>
          <w:rFonts w:asciiTheme="majorHAnsi" w:hAnsiTheme="majorHAnsi"/>
          <w:sz w:val="22"/>
          <w:szCs w:val="22"/>
        </w:rPr>
      </w:pPr>
    </w:p>
    <w:p w14:paraId="7F1D57C6" w14:textId="77777777" w:rsidR="00964299" w:rsidRPr="008B08EE" w:rsidRDefault="00964299" w:rsidP="008B08EE">
      <w:pPr>
        <w:pStyle w:val="Nivel01"/>
        <w:keepNext w:val="0"/>
        <w:keepLines w:val="0"/>
        <w:numPr>
          <w:ilvl w:val="2"/>
          <w:numId w:val="1"/>
        </w:numPr>
        <w:tabs>
          <w:tab w:val="left" w:pos="993"/>
          <w:tab w:val="left" w:pos="1843"/>
        </w:tabs>
        <w:spacing w:before="0"/>
        <w:ind w:left="284"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 xml:space="preserve">A convocação feita por e-mail dar-se-á de acordo com os dados contidos no </w:t>
      </w:r>
      <w:r w:rsidRPr="008B08EE">
        <w:rPr>
          <w:rFonts w:asciiTheme="majorHAnsi" w:eastAsiaTheme="minorEastAsia" w:hAnsiTheme="majorHAnsi" w:cs="Arial"/>
          <w:bCs w:val="0"/>
          <w:color w:val="auto"/>
          <w:sz w:val="22"/>
          <w:szCs w:val="22"/>
        </w:rPr>
        <w:t>CADASTRO DO PORTAL DE COMPRAS PUBLICAS</w:t>
      </w:r>
      <w:r w:rsidRPr="008B08EE">
        <w:rPr>
          <w:rFonts w:asciiTheme="majorHAnsi" w:eastAsiaTheme="minorEastAsia" w:hAnsiTheme="majorHAnsi" w:cs="Arial"/>
          <w:b w:val="0"/>
          <w:bCs w:val="0"/>
          <w:color w:val="auto"/>
          <w:sz w:val="22"/>
          <w:szCs w:val="22"/>
        </w:rPr>
        <w:t>, sendo responsabilidade do licitante manter seus dados cadastrais atualizados.</w:t>
      </w:r>
    </w:p>
    <w:p w14:paraId="23BD3D78" w14:textId="77777777" w:rsidR="00C02206" w:rsidRPr="008B08EE" w:rsidRDefault="00C02206" w:rsidP="008B08EE">
      <w:pPr>
        <w:rPr>
          <w:rFonts w:asciiTheme="majorHAnsi" w:hAnsiTheme="majorHAnsi"/>
          <w:sz w:val="22"/>
          <w:szCs w:val="22"/>
        </w:rPr>
      </w:pPr>
    </w:p>
    <w:p w14:paraId="2DEBE5DC" w14:textId="77777777" w:rsidR="00964299" w:rsidRPr="008B08EE" w:rsidRDefault="007640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8B08EE">
        <w:rPr>
          <w:rFonts w:asciiTheme="majorHAnsi" w:hAnsiTheme="majorHAnsi" w:cs="Arial"/>
          <w:sz w:val="22"/>
          <w:szCs w:val="22"/>
        </w:rPr>
        <w:t>DA ADJUDICAÇÃO E HOMOLOGAÇÃO.</w:t>
      </w:r>
    </w:p>
    <w:p w14:paraId="4A462943" w14:textId="77777777" w:rsidR="00764099" w:rsidRPr="008B08EE" w:rsidRDefault="00764099" w:rsidP="008B08EE">
      <w:pPr>
        <w:pStyle w:val="PargrafodaLista"/>
        <w:tabs>
          <w:tab w:val="left" w:pos="284"/>
          <w:tab w:val="left" w:pos="567"/>
        </w:tabs>
        <w:ind w:left="0"/>
        <w:contextualSpacing w:val="0"/>
        <w:jc w:val="both"/>
        <w:rPr>
          <w:rFonts w:asciiTheme="majorHAnsi" w:hAnsiTheme="majorHAnsi" w:cs="Arial"/>
          <w:color w:val="000000"/>
          <w:sz w:val="22"/>
          <w:szCs w:val="22"/>
        </w:rPr>
      </w:pPr>
    </w:p>
    <w:p w14:paraId="00A9BF4B" w14:textId="1BF20EE8" w:rsidR="00964299" w:rsidRPr="008B08EE" w:rsidRDefault="00A42C56" w:rsidP="008B08EE">
      <w:pPr>
        <w:pStyle w:val="PargrafodaLista"/>
        <w:numPr>
          <w:ilvl w:val="1"/>
          <w:numId w:val="1"/>
        </w:numPr>
        <w:tabs>
          <w:tab w:val="left" w:pos="284"/>
          <w:tab w:val="left" w:pos="567"/>
        </w:tabs>
        <w:ind w:left="0" w:firstLine="0"/>
        <w:contextualSpacing w:val="0"/>
        <w:jc w:val="both"/>
        <w:rPr>
          <w:rFonts w:asciiTheme="majorHAnsi" w:hAnsiTheme="majorHAnsi" w:cs="Arial"/>
          <w:color w:val="000000"/>
          <w:sz w:val="22"/>
          <w:szCs w:val="22"/>
        </w:rPr>
      </w:pPr>
      <w:r>
        <w:rPr>
          <w:rFonts w:asciiTheme="majorHAnsi" w:hAnsiTheme="majorHAnsi" w:cs="Arial"/>
          <w:color w:val="000000"/>
          <w:sz w:val="22"/>
          <w:szCs w:val="22"/>
        </w:rPr>
        <w:t>Julgados os recursos, constatada</w:t>
      </w:r>
      <w:r w:rsidR="00964299" w:rsidRPr="008B08EE">
        <w:rPr>
          <w:rFonts w:asciiTheme="majorHAnsi" w:hAnsiTheme="majorHAnsi" w:cs="Arial"/>
          <w:color w:val="000000"/>
          <w:sz w:val="22"/>
          <w:szCs w:val="22"/>
        </w:rPr>
        <w:t xml:space="preserve"> a regularidade dos atos praticados, a </w:t>
      </w:r>
      <w:r>
        <w:rPr>
          <w:rFonts w:asciiTheme="majorHAnsi" w:hAnsiTheme="majorHAnsi" w:cs="Arial"/>
          <w:color w:val="000000"/>
          <w:sz w:val="22"/>
          <w:szCs w:val="22"/>
        </w:rPr>
        <w:t>A</w:t>
      </w:r>
      <w:r w:rsidRPr="008B08EE">
        <w:rPr>
          <w:rFonts w:asciiTheme="majorHAnsi" w:hAnsiTheme="majorHAnsi" w:cs="Arial"/>
          <w:color w:val="000000"/>
          <w:sz w:val="22"/>
          <w:szCs w:val="22"/>
        </w:rPr>
        <w:t xml:space="preserve">utoridade </w:t>
      </w:r>
      <w:r>
        <w:rPr>
          <w:rFonts w:asciiTheme="majorHAnsi" w:hAnsiTheme="majorHAnsi" w:cs="Arial"/>
          <w:color w:val="000000"/>
          <w:sz w:val="22"/>
          <w:szCs w:val="22"/>
        </w:rPr>
        <w:t>Superior</w:t>
      </w:r>
      <w:r w:rsidRPr="008B08EE">
        <w:rPr>
          <w:rFonts w:asciiTheme="majorHAnsi" w:hAnsiTheme="majorHAnsi" w:cs="Arial"/>
          <w:color w:val="000000"/>
          <w:sz w:val="22"/>
          <w:szCs w:val="22"/>
        </w:rPr>
        <w:t xml:space="preserve"> </w:t>
      </w:r>
      <w:r>
        <w:rPr>
          <w:rFonts w:asciiTheme="majorHAnsi" w:hAnsiTheme="majorHAnsi" w:cs="Arial"/>
          <w:color w:val="000000"/>
          <w:sz w:val="22"/>
          <w:szCs w:val="22"/>
        </w:rPr>
        <w:t>adjudicará</w:t>
      </w:r>
      <w:r w:rsidR="00A549F9">
        <w:rPr>
          <w:rFonts w:asciiTheme="majorHAnsi" w:hAnsiTheme="majorHAnsi" w:cs="Arial"/>
          <w:color w:val="000000"/>
          <w:sz w:val="22"/>
          <w:szCs w:val="22"/>
        </w:rPr>
        <w:t xml:space="preserve"> e </w:t>
      </w:r>
      <w:r w:rsidR="00964299" w:rsidRPr="008B08EE">
        <w:rPr>
          <w:rFonts w:asciiTheme="majorHAnsi" w:hAnsiTheme="majorHAnsi" w:cs="Arial"/>
          <w:color w:val="000000"/>
          <w:sz w:val="22"/>
          <w:szCs w:val="22"/>
        </w:rPr>
        <w:t xml:space="preserve">homologará </w:t>
      </w:r>
      <w:r w:rsidR="00A549F9">
        <w:rPr>
          <w:rFonts w:asciiTheme="majorHAnsi" w:hAnsiTheme="majorHAnsi" w:cs="Arial"/>
          <w:color w:val="000000"/>
          <w:sz w:val="22"/>
          <w:szCs w:val="22"/>
        </w:rPr>
        <w:t>a licitação</w:t>
      </w:r>
      <w:r w:rsidR="00964299" w:rsidRPr="008B08EE">
        <w:rPr>
          <w:rFonts w:asciiTheme="majorHAnsi" w:hAnsiTheme="majorHAnsi" w:cs="Arial"/>
          <w:color w:val="000000"/>
          <w:sz w:val="22"/>
          <w:szCs w:val="22"/>
        </w:rPr>
        <w:t xml:space="preserve">. </w:t>
      </w:r>
    </w:p>
    <w:p w14:paraId="0B1C4C75" w14:textId="77777777" w:rsidR="00964299" w:rsidRPr="008B08EE" w:rsidRDefault="00964299" w:rsidP="008B08EE">
      <w:pPr>
        <w:pStyle w:val="PargrafodaLista"/>
        <w:tabs>
          <w:tab w:val="left" w:pos="993"/>
        </w:tabs>
        <w:ind w:left="425"/>
        <w:contextualSpacing w:val="0"/>
        <w:jc w:val="both"/>
        <w:rPr>
          <w:rFonts w:asciiTheme="majorHAnsi" w:hAnsiTheme="majorHAnsi" w:cs="Arial"/>
          <w:color w:val="000000"/>
          <w:sz w:val="22"/>
          <w:szCs w:val="22"/>
        </w:rPr>
      </w:pPr>
    </w:p>
    <w:p w14:paraId="57ADDE6C" w14:textId="77777777" w:rsidR="00964299" w:rsidRPr="008B08EE" w:rsidRDefault="00964299" w:rsidP="008B08EE">
      <w:pPr>
        <w:pStyle w:val="Nivel01"/>
        <w:shd w:val="clear" w:color="auto" w:fill="D6E3BC" w:themeFill="accent3" w:themeFillTint="66"/>
        <w:tabs>
          <w:tab w:val="left" w:pos="426"/>
        </w:tabs>
        <w:spacing w:before="0"/>
        <w:ind w:left="0" w:firstLine="0"/>
        <w:rPr>
          <w:rFonts w:asciiTheme="majorHAnsi" w:hAnsiTheme="majorHAnsi" w:cs="Arial"/>
          <w:color w:val="auto"/>
          <w:sz w:val="22"/>
          <w:szCs w:val="22"/>
        </w:rPr>
      </w:pPr>
      <w:r w:rsidRPr="008B08EE">
        <w:rPr>
          <w:rFonts w:asciiTheme="majorHAnsi" w:hAnsiTheme="majorHAnsi" w:cs="Arial"/>
          <w:color w:val="auto"/>
          <w:sz w:val="22"/>
          <w:szCs w:val="22"/>
        </w:rPr>
        <w:t>DA GARANTIA DE EXECUÇÃO</w:t>
      </w:r>
      <w:r w:rsidR="00764099" w:rsidRPr="008B08EE">
        <w:rPr>
          <w:rFonts w:asciiTheme="majorHAnsi" w:hAnsiTheme="majorHAnsi" w:cs="Arial"/>
          <w:color w:val="auto"/>
          <w:sz w:val="22"/>
          <w:szCs w:val="22"/>
        </w:rPr>
        <w:t>.</w:t>
      </w:r>
    </w:p>
    <w:p w14:paraId="443ACA3C" w14:textId="77777777" w:rsidR="00764099" w:rsidRPr="008B08EE" w:rsidRDefault="00764099" w:rsidP="008B08EE">
      <w:pPr>
        <w:rPr>
          <w:rFonts w:asciiTheme="majorHAnsi" w:hAnsiTheme="majorHAnsi"/>
          <w:sz w:val="22"/>
          <w:szCs w:val="22"/>
        </w:rPr>
      </w:pPr>
    </w:p>
    <w:p w14:paraId="06D102F1" w14:textId="07B8303B" w:rsidR="00C65878" w:rsidRDefault="00C65878" w:rsidP="003C0117">
      <w:pPr>
        <w:pStyle w:val="PargrafodaLista"/>
        <w:numPr>
          <w:ilvl w:val="1"/>
          <w:numId w:val="1"/>
        </w:numPr>
        <w:tabs>
          <w:tab w:val="left" w:pos="0"/>
          <w:tab w:val="left" w:pos="567"/>
        </w:tabs>
        <w:jc w:val="both"/>
        <w:rPr>
          <w:rFonts w:asciiTheme="majorHAnsi" w:hAnsiTheme="majorHAnsi" w:cs="Arial"/>
          <w:sz w:val="22"/>
          <w:szCs w:val="22"/>
        </w:rPr>
      </w:pPr>
      <w:r w:rsidRPr="003C0117">
        <w:rPr>
          <w:rFonts w:asciiTheme="majorHAnsi" w:hAnsiTheme="majorHAnsi" w:cs="Arial"/>
          <w:sz w:val="22"/>
          <w:szCs w:val="22"/>
        </w:rPr>
        <w:t>A CONTRATADA prestará garantia no valor correspondente a 5% (cinco por cento) do valor do Contrato, nas modalidades definidas no art. 96, §1º, da Lei nº 14.133/2021. Caberá à CONTRATADA manter a validade da garantia durante o período de vigência contratual, acrescido de 6 (seis) meses, renovando ou reforçando-a conforme necessário.</w:t>
      </w:r>
    </w:p>
    <w:p w14:paraId="401F0B9E" w14:textId="77777777" w:rsidR="003C0117" w:rsidRPr="003C0117" w:rsidRDefault="003C0117" w:rsidP="003C0117">
      <w:pPr>
        <w:pStyle w:val="PargrafodaLista"/>
        <w:tabs>
          <w:tab w:val="left" w:pos="0"/>
          <w:tab w:val="left" w:pos="567"/>
        </w:tabs>
        <w:ind w:left="499"/>
        <w:jc w:val="both"/>
        <w:rPr>
          <w:rFonts w:asciiTheme="majorHAnsi" w:hAnsiTheme="majorHAnsi" w:cs="Arial"/>
          <w:sz w:val="22"/>
          <w:szCs w:val="22"/>
        </w:rPr>
      </w:pPr>
    </w:p>
    <w:p w14:paraId="1B6A7ED1" w14:textId="7F520E1E" w:rsidR="00C65878" w:rsidRDefault="00C65878" w:rsidP="003C0117">
      <w:pPr>
        <w:pStyle w:val="PargrafodaLista"/>
        <w:numPr>
          <w:ilvl w:val="1"/>
          <w:numId w:val="1"/>
        </w:numPr>
        <w:tabs>
          <w:tab w:val="left" w:pos="0"/>
          <w:tab w:val="left" w:pos="567"/>
        </w:tabs>
        <w:jc w:val="both"/>
        <w:rPr>
          <w:rFonts w:asciiTheme="majorHAnsi" w:hAnsiTheme="majorHAnsi" w:cs="Arial"/>
          <w:sz w:val="22"/>
          <w:szCs w:val="22"/>
        </w:rPr>
      </w:pPr>
      <w:r w:rsidRPr="003C0117">
        <w:rPr>
          <w:rFonts w:asciiTheme="majorHAnsi" w:hAnsiTheme="majorHAnsi" w:cs="Arial"/>
          <w:sz w:val="22"/>
          <w:szCs w:val="22"/>
        </w:rPr>
        <w:t xml:space="preserve"> CAUÇÃO EM DINHEIRO OU TÍTULOS DA DÍVIDA PÚBLICA, conforme inciso I do § 1º do art. 96 da Lei nº 14.133/2021.</w:t>
      </w:r>
    </w:p>
    <w:p w14:paraId="09F499AD" w14:textId="77777777" w:rsidR="003C0117" w:rsidRPr="003C0117" w:rsidRDefault="003C0117" w:rsidP="003C0117">
      <w:pPr>
        <w:pStyle w:val="PargrafodaLista"/>
        <w:tabs>
          <w:tab w:val="left" w:pos="0"/>
          <w:tab w:val="left" w:pos="567"/>
        </w:tabs>
        <w:ind w:left="499"/>
        <w:jc w:val="both"/>
        <w:rPr>
          <w:rFonts w:asciiTheme="majorHAnsi" w:hAnsiTheme="majorHAnsi" w:cs="Arial"/>
          <w:sz w:val="22"/>
          <w:szCs w:val="22"/>
        </w:rPr>
      </w:pPr>
    </w:p>
    <w:p w14:paraId="5F8FD24B" w14:textId="020D917B" w:rsidR="00C65878" w:rsidRDefault="00C65878" w:rsidP="003C0117">
      <w:pPr>
        <w:pStyle w:val="PargrafodaLista"/>
        <w:numPr>
          <w:ilvl w:val="1"/>
          <w:numId w:val="1"/>
        </w:numPr>
        <w:tabs>
          <w:tab w:val="left" w:pos="0"/>
          <w:tab w:val="left" w:pos="567"/>
        </w:tabs>
        <w:jc w:val="both"/>
        <w:rPr>
          <w:rFonts w:asciiTheme="majorHAnsi" w:hAnsiTheme="majorHAnsi" w:cs="Arial"/>
          <w:sz w:val="22"/>
          <w:szCs w:val="22"/>
        </w:rPr>
      </w:pPr>
      <w:r w:rsidRPr="003C0117">
        <w:rPr>
          <w:rFonts w:asciiTheme="majorHAnsi" w:hAnsiTheme="majorHAnsi" w:cs="Arial"/>
          <w:sz w:val="22"/>
          <w:szCs w:val="22"/>
        </w:rPr>
        <w:t>FIANÇA BANCÁRIA conforme ANEXO V do EDITAL – CARTA DE FIANÇA BANCÁRIA - GARANTIA DE CUMPRIMENTO DO CONTRATO (MODELO): emitida por banco ou instituição financeira devidamente autorizada a operar no País pelo Banco Central do Brasil.</w:t>
      </w:r>
    </w:p>
    <w:p w14:paraId="6453075E" w14:textId="77777777" w:rsidR="003C0117" w:rsidRPr="003C0117" w:rsidRDefault="003C0117" w:rsidP="003C0117">
      <w:pPr>
        <w:pStyle w:val="PargrafodaLista"/>
        <w:rPr>
          <w:rFonts w:asciiTheme="majorHAnsi" w:hAnsiTheme="majorHAnsi" w:cs="Arial"/>
          <w:sz w:val="22"/>
          <w:szCs w:val="22"/>
        </w:rPr>
      </w:pPr>
    </w:p>
    <w:p w14:paraId="5D92D06E" w14:textId="77777777" w:rsidR="003C0117" w:rsidRPr="003C0117" w:rsidRDefault="003C0117" w:rsidP="003C0117">
      <w:pPr>
        <w:pStyle w:val="PargrafodaLista"/>
        <w:tabs>
          <w:tab w:val="left" w:pos="0"/>
          <w:tab w:val="left" w:pos="567"/>
        </w:tabs>
        <w:ind w:left="499"/>
        <w:jc w:val="both"/>
        <w:rPr>
          <w:rFonts w:asciiTheme="majorHAnsi" w:hAnsiTheme="majorHAnsi" w:cs="Arial"/>
          <w:sz w:val="22"/>
          <w:szCs w:val="22"/>
        </w:rPr>
      </w:pPr>
    </w:p>
    <w:p w14:paraId="0335F9EF" w14:textId="49158ABD" w:rsidR="00DC316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 xml:space="preserve"> SEGURO-GARANTIA – No caso da opção pelo Seguro Garantia, o mesmo será feito mediante entrega da competente apólice, emitida por Seguradora legalmente autorizada pela SUSEP a comercializar seguros, e em nome da SEMOB, cobrindo, inclusive, os riscos de rescisão do contrato.</w:t>
      </w:r>
    </w:p>
    <w:p w14:paraId="5A785731" w14:textId="77777777" w:rsidR="003C0117" w:rsidRPr="003C0117" w:rsidRDefault="003C0117" w:rsidP="003C0117">
      <w:pPr>
        <w:pStyle w:val="PargrafodaLista"/>
        <w:tabs>
          <w:tab w:val="left" w:pos="0"/>
          <w:tab w:val="left" w:pos="567"/>
        </w:tabs>
        <w:ind w:left="499"/>
        <w:contextualSpacing w:val="0"/>
        <w:jc w:val="both"/>
        <w:rPr>
          <w:rFonts w:asciiTheme="majorHAnsi" w:hAnsiTheme="majorHAnsi" w:cs="Arial"/>
          <w:sz w:val="22"/>
          <w:szCs w:val="22"/>
        </w:rPr>
      </w:pPr>
    </w:p>
    <w:p w14:paraId="289BBB8A" w14:textId="1F650D0A" w:rsidR="00C65878" w:rsidRPr="003C011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apólice terá sua validade confirmada pelo segurado por meio da consulta ao site &lt;https://www2.susep.gov.br/safe/menumercado/regapolices/pesquisa.asp&gt;.</w:t>
      </w:r>
    </w:p>
    <w:p w14:paraId="02B1E884" w14:textId="55B5DE2C" w:rsidR="00C65878"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A Prefeitura restituirá ou liberará a garantia ofertada, no prazo máximo 60 (sessenta) dias após a assinatura do termo de recebimento definitivo dos serviços objetos desta licitação, conforme art. 100 da Lei nº 14.133/2021, mediante requerimento.</w:t>
      </w:r>
    </w:p>
    <w:p w14:paraId="3D1922FD" w14:textId="77777777" w:rsidR="003C0117" w:rsidRPr="003C0117" w:rsidRDefault="003C0117" w:rsidP="003C0117">
      <w:pPr>
        <w:pStyle w:val="PargrafodaLista"/>
        <w:tabs>
          <w:tab w:val="left" w:pos="0"/>
          <w:tab w:val="left" w:pos="567"/>
        </w:tabs>
        <w:ind w:left="499"/>
        <w:contextualSpacing w:val="0"/>
        <w:jc w:val="both"/>
        <w:rPr>
          <w:rFonts w:asciiTheme="majorHAnsi" w:hAnsiTheme="majorHAnsi" w:cs="Arial"/>
          <w:sz w:val="22"/>
          <w:szCs w:val="22"/>
        </w:rPr>
      </w:pPr>
    </w:p>
    <w:p w14:paraId="04D264D3" w14:textId="0860180F" w:rsidR="00C65878"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Em caso de rescisão do contrato ou de interrupção dos serviços, não será devolvida a garantia, a menos que a rescisão ou paralisação decorram de acordo com a Prefeitura, nos termos da legislação vigente.</w:t>
      </w:r>
    </w:p>
    <w:p w14:paraId="149B38F0" w14:textId="77777777" w:rsidR="003C0117" w:rsidRPr="003C0117" w:rsidRDefault="003C0117" w:rsidP="003C0117">
      <w:pPr>
        <w:pStyle w:val="PargrafodaLista"/>
        <w:rPr>
          <w:rFonts w:asciiTheme="majorHAnsi" w:hAnsiTheme="majorHAnsi" w:cs="Arial"/>
          <w:sz w:val="22"/>
          <w:szCs w:val="22"/>
        </w:rPr>
      </w:pPr>
    </w:p>
    <w:p w14:paraId="6987AA40" w14:textId="77777777" w:rsidR="003C0117" w:rsidRPr="003C0117" w:rsidRDefault="003C0117" w:rsidP="003C0117">
      <w:pPr>
        <w:pStyle w:val="PargrafodaLista"/>
        <w:tabs>
          <w:tab w:val="left" w:pos="0"/>
          <w:tab w:val="left" w:pos="567"/>
        </w:tabs>
        <w:ind w:left="499"/>
        <w:contextualSpacing w:val="0"/>
        <w:jc w:val="both"/>
        <w:rPr>
          <w:rFonts w:asciiTheme="majorHAnsi" w:hAnsiTheme="majorHAnsi" w:cs="Arial"/>
          <w:sz w:val="22"/>
          <w:szCs w:val="22"/>
        </w:rPr>
      </w:pPr>
    </w:p>
    <w:p w14:paraId="3665C06E" w14:textId="5A2BC57F" w:rsidR="00C65878" w:rsidRPr="003C011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lastRenderedPageBreak/>
        <w:t>Havendo prorrogação de prazo formalmente admitido pela Administração, deverá o Contratado apresentar nova garantia de execução do Contrato, de forma a abranger o período de prorrogação, retendo a administração os créditos do Contratado, enquanto não efetivada tal garantia, ou valor a ela correspondente.</w:t>
      </w:r>
    </w:p>
    <w:p w14:paraId="5C44815C" w14:textId="77777777" w:rsidR="00C65878" w:rsidRPr="003C0117" w:rsidRDefault="00C65878" w:rsidP="003C0117">
      <w:pPr>
        <w:pStyle w:val="PargrafodaLista"/>
        <w:tabs>
          <w:tab w:val="left" w:pos="0"/>
          <w:tab w:val="left" w:pos="567"/>
        </w:tabs>
        <w:ind w:left="499"/>
        <w:contextualSpacing w:val="0"/>
        <w:jc w:val="both"/>
        <w:rPr>
          <w:rFonts w:asciiTheme="majorHAnsi" w:hAnsiTheme="majorHAnsi" w:cs="Arial"/>
          <w:sz w:val="22"/>
          <w:szCs w:val="22"/>
        </w:rPr>
      </w:pPr>
    </w:p>
    <w:p w14:paraId="271FE7B6" w14:textId="16C4243B" w:rsidR="00C65878" w:rsidRPr="003C011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 xml:space="preserve">Ocorrendo aumento </w:t>
      </w:r>
      <w:r w:rsidR="00090CFC">
        <w:rPr>
          <w:rFonts w:asciiTheme="majorHAnsi" w:hAnsiTheme="majorHAnsi" w:cs="Arial"/>
          <w:sz w:val="22"/>
          <w:szCs w:val="22"/>
        </w:rPr>
        <w:t xml:space="preserve">ou supressão </w:t>
      </w:r>
      <w:r w:rsidRPr="003C0117">
        <w:rPr>
          <w:rFonts w:asciiTheme="majorHAnsi" w:hAnsiTheme="majorHAnsi" w:cs="Arial"/>
          <w:sz w:val="22"/>
          <w:szCs w:val="22"/>
        </w:rPr>
        <w:t>no valor contratual decorrente de acréscimos</w:t>
      </w:r>
      <w:r w:rsidR="00090CFC">
        <w:rPr>
          <w:rFonts w:asciiTheme="majorHAnsi" w:hAnsiTheme="majorHAnsi" w:cs="Arial"/>
          <w:sz w:val="22"/>
          <w:szCs w:val="22"/>
        </w:rPr>
        <w:t xml:space="preserve"> ou retirada </w:t>
      </w:r>
      <w:r w:rsidRPr="003C0117">
        <w:rPr>
          <w:rFonts w:asciiTheme="majorHAnsi" w:hAnsiTheme="majorHAnsi" w:cs="Arial"/>
          <w:sz w:val="22"/>
          <w:szCs w:val="22"/>
        </w:rPr>
        <w:t xml:space="preserve"> de obras ou serviços, o Contratado, por ocasião da assinatura do Termo Aditivo, deverá proceder ao reforço da garantia inicial, no mesmo percentual previsto.</w:t>
      </w:r>
    </w:p>
    <w:p w14:paraId="12A0F16B" w14:textId="77777777" w:rsidR="00C65878" w:rsidRPr="003C0117" w:rsidRDefault="00C65878" w:rsidP="003C0117">
      <w:pPr>
        <w:pStyle w:val="PargrafodaLista"/>
        <w:jc w:val="both"/>
        <w:rPr>
          <w:rFonts w:asciiTheme="majorHAnsi" w:hAnsiTheme="majorHAnsi" w:cs="Arial"/>
          <w:sz w:val="22"/>
          <w:szCs w:val="22"/>
        </w:rPr>
      </w:pPr>
    </w:p>
    <w:p w14:paraId="5433B000" w14:textId="5D5A33C4" w:rsidR="00C65878" w:rsidRPr="003C011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 xml:space="preserve"> A garantia deverá ser integralizada, no prazo máximo de 10 (dez) dias, inclusive quando houver aditivo.</w:t>
      </w:r>
    </w:p>
    <w:p w14:paraId="08FFD8C5" w14:textId="77777777" w:rsidR="00C65878" w:rsidRPr="003C0117" w:rsidRDefault="00C65878" w:rsidP="003C0117">
      <w:pPr>
        <w:pStyle w:val="PargrafodaLista"/>
        <w:tabs>
          <w:tab w:val="left" w:pos="0"/>
          <w:tab w:val="left" w:pos="567"/>
        </w:tabs>
        <w:ind w:left="499"/>
        <w:contextualSpacing w:val="0"/>
        <w:jc w:val="both"/>
        <w:rPr>
          <w:rFonts w:asciiTheme="majorHAnsi" w:hAnsiTheme="majorHAnsi" w:cs="Arial"/>
          <w:sz w:val="22"/>
          <w:szCs w:val="22"/>
        </w:rPr>
      </w:pPr>
    </w:p>
    <w:p w14:paraId="28A1C2B5" w14:textId="5D83166A" w:rsidR="00C65878" w:rsidRPr="003C011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A garantia assegurará, qualquer que seja a modalidade escolhida, o pagamento de obrigações trabalhistas e previdenciárias de qualquer natureza, não adimplidas pela contratada.</w:t>
      </w:r>
    </w:p>
    <w:p w14:paraId="68557136" w14:textId="77777777" w:rsidR="00FB2A53" w:rsidRPr="00FB2A53" w:rsidRDefault="00FB2A53" w:rsidP="00FB2A53">
      <w:pPr>
        <w:rPr>
          <w:rFonts w:hint="eastAsia"/>
        </w:rPr>
      </w:pPr>
    </w:p>
    <w:p w14:paraId="60098B38" w14:textId="77777777" w:rsidR="00534A76" w:rsidRPr="008B08EE" w:rsidRDefault="00534A76" w:rsidP="00534A76">
      <w:pPr>
        <w:pStyle w:val="PargrafodaLista"/>
        <w:tabs>
          <w:tab w:val="left" w:pos="0"/>
          <w:tab w:val="left" w:pos="567"/>
        </w:tabs>
        <w:ind w:left="0"/>
        <w:contextualSpacing w:val="0"/>
        <w:jc w:val="both"/>
        <w:rPr>
          <w:rFonts w:asciiTheme="majorHAnsi" w:hAnsiTheme="majorHAnsi" w:cs="Arial"/>
          <w:color w:val="FF0000"/>
          <w:sz w:val="22"/>
          <w:szCs w:val="22"/>
        </w:rPr>
      </w:pPr>
    </w:p>
    <w:p w14:paraId="692EDB87" w14:textId="77777777" w:rsidR="005C39B7" w:rsidRPr="008B08EE" w:rsidRDefault="005242A0"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color w:val="auto"/>
          <w:sz w:val="22"/>
          <w:szCs w:val="22"/>
        </w:rPr>
      </w:pPr>
      <w:r>
        <w:rPr>
          <w:rFonts w:asciiTheme="majorHAnsi" w:hAnsiTheme="majorHAnsi" w:cs="Arial"/>
          <w:color w:val="auto"/>
          <w:sz w:val="22"/>
          <w:szCs w:val="22"/>
        </w:rPr>
        <w:t>DO TERMO DE CONTRATO OU INSTRUMENTO EQUIVALENTE</w:t>
      </w:r>
    </w:p>
    <w:p w14:paraId="45A8B15E" w14:textId="77777777" w:rsidR="005C39B7" w:rsidRPr="008B08EE" w:rsidRDefault="005C39B7" w:rsidP="008B08EE">
      <w:pPr>
        <w:rPr>
          <w:rFonts w:asciiTheme="majorHAnsi" w:hAnsiTheme="majorHAnsi" w:cs="Arial"/>
          <w:sz w:val="22"/>
          <w:szCs w:val="22"/>
          <w:highlight w:val="cyan"/>
        </w:rPr>
      </w:pPr>
    </w:p>
    <w:p w14:paraId="73A94F7E" w14:textId="7543588B" w:rsidR="005242A0" w:rsidRDefault="005242A0" w:rsidP="00754D4E">
      <w:pPr>
        <w:pStyle w:val="PargrafodaLista"/>
        <w:numPr>
          <w:ilvl w:val="1"/>
          <w:numId w:val="1"/>
        </w:numPr>
        <w:ind w:left="0" w:firstLine="0"/>
        <w:jc w:val="both"/>
        <w:rPr>
          <w:rFonts w:asciiTheme="majorHAnsi" w:eastAsiaTheme="majorEastAsia" w:hAnsiTheme="majorHAnsi" w:cstheme="majorHAnsi"/>
          <w:bCs/>
          <w:sz w:val="22"/>
          <w:szCs w:val="22"/>
        </w:rPr>
      </w:pPr>
      <w:r w:rsidRPr="005242A0">
        <w:rPr>
          <w:rFonts w:asciiTheme="majorHAnsi" w:eastAsiaTheme="majorEastAsia" w:hAnsiTheme="majorHAnsi" w:cstheme="majorHAnsi"/>
          <w:bCs/>
          <w:sz w:val="22"/>
          <w:szCs w:val="22"/>
        </w:rPr>
        <w:t>Após a homologação da licitação, em sendo realizada a contratação, será firmado Termo de Contrato ou emitido instrumento equivalente.</w:t>
      </w:r>
    </w:p>
    <w:p w14:paraId="33A8C68E" w14:textId="77777777" w:rsidR="00FB2A53" w:rsidRPr="005242A0" w:rsidRDefault="00FB2A53" w:rsidP="00FB2A53">
      <w:pPr>
        <w:pStyle w:val="PargrafodaLista"/>
        <w:ind w:left="0"/>
        <w:jc w:val="both"/>
        <w:rPr>
          <w:rFonts w:asciiTheme="majorHAnsi" w:eastAsiaTheme="majorEastAsia" w:hAnsiTheme="majorHAnsi" w:cstheme="majorHAnsi"/>
          <w:bCs/>
          <w:sz w:val="22"/>
          <w:szCs w:val="22"/>
        </w:rPr>
      </w:pPr>
    </w:p>
    <w:p w14:paraId="415B87A4" w14:textId="7D650163" w:rsidR="005242A0" w:rsidRDefault="005242A0" w:rsidP="00754D4E">
      <w:pPr>
        <w:pStyle w:val="Nivel01"/>
        <w:numPr>
          <w:ilvl w:val="1"/>
          <w:numId w:val="1"/>
        </w:numPr>
        <w:spacing w:before="0"/>
        <w:ind w:left="0" w:firstLine="0"/>
        <w:rPr>
          <w:rFonts w:asciiTheme="majorHAnsi" w:hAnsiTheme="majorHAnsi" w:cstheme="majorHAnsi"/>
          <w:b w:val="0"/>
          <w:color w:val="auto"/>
          <w:sz w:val="22"/>
          <w:szCs w:val="22"/>
        </w:rPr>
      </w:pPr>
      <w:r w:rsidRPr="005242A0">
        <w:rPr>
          <w:rFonts w:asciiTheme="majorHAnsi" w:hAnsiTheme="majorHAnsi" w:cstheme="majorHAnsi"/>
          <w:b w:val="0"/>
          <w:color w:val="auto"/>
          <w:sz w:val="22"/>
          <w:szCs w:val="22"/>
        </w:rPr>
        <w:t xml:space="preserve">O adjudicatário terá o prazo de </w:t>
      </w:r>
      <w:r w:rsidR="003C0117">
        <w:rPr>
          <w:rFonts w:asciiTheme="majorHAnsi" w:hAnsiTheme="majorHAnsi" w:cstheme="majorHAnsi"/>
          <w:b w:val="0"/>
          <w:color w:val="auto"/>
          <w:sz w:val="22"/>
          <w:szCs w:val="22"/>
        </w:rPr>
        <w:t>10(DEZ)</w:t>
      </w:r>
      <w:r w:rsidRPr="005242A0">
        <w:rPr>
          <w:rFonts w:asciiTheme="majorHAnsi" w:hAnsiTheme="majorHAnsi" w:cstheme="majorHAnsi"/>
          <w:b w:val="0"/>
          <w:color w:val="auto"/>
          <w:sz w:val="22"/>
          <w:szCs w:val="22"/>
        </w:rPr>
        <w:t xml:space="preserve"> </w:t>
      </w:r>
      <w:r w:rsidR="003635B5" w:rsidRPr="005242A0">
        <w:rPr>
          <w:rFonts w:asciiTheme="majorHAnsi" w:hAnsiTheme="majorHAnsi" w:cstheme="majorHAnsi"/>
          <w:b w:val="0"/>
          <w:color w:val="auto"/>
          <w:sz w:val="22"/>
          <w:szCs w:val="22"/>
        </w:rPr>
        <w:t>dias úteis</w:t>
      </w:r>
      <w:r w:rsidRPr="005242A0">
        <w:rPr>
          <w:rFonts w:asciiTheme="majorHAnsi" w:hAnsiTheme="majorHAnsi" w:cstheme="majorHAnsi"/>
          <w:b w:val="0"/>
          <w:color w:val="auto"/>
          <w:sz w:val="22"/>
          <w:szCs w:val="22"/>
        </w:rPr>
        <w:t>, contados a partir da data de sua convocação, para assinar o Termo de Contrato ou aceitar instrumento equivalente, conforme o caso (Nota de Empenho/Carta Contrato/Autorização), sob pena de decair do direito à contratação, sem prejuízo das sanções previstas neste</w:t>
      </w:r>
      <w:r w:rsidR="00436762">
        <w:rPr>
          <w:rFonts w:asciiTheme="majorHAnsi" w:hAnsiTheme="majorHAnsi" w:cstheme="majorHAnsi"/>
          <w:b w:val="0"/>
          <w:color w:val="auto"/>
          <w:sz w:val="22"/>
          <w:szCs w:val="22"/>
        </w:rPr>
        <w:t xml:space="preserve"> Edital.</w:t>
      </w:r>
    </w:p>
    <w:p w14:paraId="6F6F6396" w14:textId="77777777" w:rsidR="005242A0" w:rsidRDefault="005242A0" w:rsidP="00754D4E">
      <w:pPr>
        <w:pStyle w:val="Nivel01"/>
        <w:numPr>
          <w:ilvl w:val="0"/>
          <w:numId w:val="0"/>
        </w:numPr>
        <w:spacing w:before="0"/>
        <w:rPr>
          <w:rFonts w:asciiTheme="majorHAnsi" w:hAnsiTheme="majorHAnsi" w:cstheme="majorHAnsi"/>
          <w:b w:val="0"/>
          <w:color w:val="auto"/>
          <w:sz w:val="22"/>
          <w:szCs w:val="22"/>
        </w:rPr>
      </w:pPr>
    </w:p>
    <w:p w14:paraId="1F4C567F" w14:textId="4E3EB1B4" w:rsidR="005242A0" w:rsidRPr="005242A0" w:rsidRDefault="005242A0" w:rsidP="00754D4E">
      <w:pPr>
        <w:ind w:left="567"/>
        <w:jc w:val="both"/>
        <w:rPr>
          <w:rFonts w:asciiTheme="majorHAnsi" w:hAnsiTheme="majorHAnsi" w:cstheme="majorHAnsi"/>
          <w:sz w:val="22"/>
          <w:szCs w:val="22"/>
        </w:rPr>
      </w:pPr>
      <w:r w:rsidRPr="005242A0">
        <w:rPr>
          <w:rFonts w:asciiTheme="majorHAnsi" w:hAnsiTheme="majorHAnsi" w:cstheme="majorHAnsi"/>
          <w:b/>
          <w:bCs/>
          <w:sz w:val="22"/>
          <w:szCs w:val="22"/>
        </w:rPr>
        <w:t>15.2.1.</w:t>
      </w:r>
      <w:r w:rsidRPr="005242A0">
        <w:rPr>
          <w:rFonts w:asciiTheme="majorHAnsi" w:hAnsiTheme="majorHAnsi" w:cstheme="majorHAnsi"/>
          <w:sz w:val="22"/>
          <w:szCs w:val="22"/>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3C0117">
        <w:rPr>
          <w:rFonts w:asciiTheme="majorHAnsi" w:hAnsiTheme="majorHAnsi" w:cstheme="majorHAnsi"/>
          <w:sz w:val="22"/>
          <w:szCs w:val="22"/>
        </w:rPr>
        <w:t>10 (DEZ)</w:t>
      </w:r>
      <w:r w:rsidRPr="005242A0">
        <w:rPr>
          <w:rFonts w:asciiTheme="majorHAnsi" w:hAnsiTheme="majorHAnsi" w:cstheme="majorHAnsi"/>
          <w:sz w:val="22"/>
          <w:szCs w:val="22"/>
        </w:rPr>
        <w:t xml:space="preserve"> dias, a contar da data de seu recebimento.</w:t>
      </w:r>
    </w:p>
    <w:p w14:paraId="4E9F1A48" w14:textId="77777777" w:rsidR="005242A0" w:rsidRPr="005242A0" w:rsidRDefault="005242A0" w:rsidP="00754D4E">
      <w:pPr>
        <w:ind w:left="567"/>
        <w:jc w:val="both"/>
        <w:rPr>
          <w:rFonts w:asciiTheme="majorHAnsi" w:hAnsiTheme="majorHAnsi" w:cstheme="majorHAnsi"/>
          <w:sz w:val="22"/>
          <w:szCs w:val="22"/>
        </w:rPr>
      </w:pPr>
    </w:p>
    <w:p w14:paraId="48C01552" w14:textId="77777777" w:rsidR="00764099" w:rsidRDefault="005242A0" w:rsidP="00754D4E">
      <w:pPr>
        <w:ind w:left="567"/>
        <w:jc w:val="both"/>
        <w:rPr>
          <w:rFonts w:asciiTheme="majorHAnsi" w:hAnsiTheme="majorHAnsi" w:cstheme="majorHAnsi"/>
          <w:sz w:val="22"/>
          <w:szCs w:val="22"/>
        </w:rPr>
      </w:pPr>
      <w:r w:rsidRPr="005242A0">
        <w:rPr>
          <w:rFonts w:asciiTheme="majorHAnsi" w:hAnsiTheme="majorHAnsi" w:cstheme="majorHAnsi"/>
          <w:b/>
          <w:bCs/>
          <w:sz w:val="22"/>
          <w:szCs w:val="22"/>
        </w:rPr>
        <w:t>15.2.2.</w:t>
      </w:r>
      <w:r w:rsidRPr="005242A0">
        <w:rPr>
          <w:rFonts w:asciiTheme="majorHAnsi" w:hAnsiTheme="majorHAnsi" w:cstheme="majorHAnsi"/>
          <w:sz w:val="22"/>
          <w:szCs w:val="22"/>
        </w:rPr>
        <w:tab/>
        <w:t>O prazo previsto no subitem anterior poderá ser prorrogado, por igual período, por solicitação justificada do adjudicatário e aceita pela Administração</w:t>
      </w:r>
    </w:p>
    <w:p w14:paraId="0BFECA7A" w14:textId="77777777" w:rsidR="005242A0" w:rsidRPr="008B08EE" w:rsidRDefault="005242A0" w:rsidP="00754D4E">
      <w:pPr>
        <w:jc w:val="both"/>
        <w:rPr>
          <w:rFonts w:asciiTheme="majorHAnsi" w:hAnsiTheme="majorHAnsi" w:cstheme="majorHAnsi"/>
          <w:sz w:val="22"/>
          <w:szCs w:val="22"/>
        </w:rPr>
      </w:pPr>
    </w:p>
    <w:p w14:paraId="48AA5C13" w14:textId="77777777" w:rsidR="00754D4E" w:rsidRPr="00754D4E" w:rsidRDefault="00754D4E" w:rsidP="00754D4E">
      <w:pPr>
        <w:pStyle w:val="PargrafodaLista"/>
        <w:numPr>
          <w:ilvl w:val="1"/>
          <w:numId w:val="1"/>
        </w:numPr>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Cs/>
          <w:sz w:val="22"/>
          <w:szCs w:val="22"/>
        </w:rPr>
        <w:t>O Aceite da Nota de Empenho ou do instrumento equivalente, emitida à empresa adjudicada, implica no reconhecimento de que:</w:t>
      </w:r>
    </w:p>
    <w:p w14:paraId="4A9B0FC1" w14:textId="77777777" w:rsidR="00754D4E" w:rsidRPr="00754D4E" w:rsidRDefault="00754D4E" w:rsidP="00754D4E">
      <w:pPr>
        <w:jc w:val="both"/>
        <w:rPr>
          <w:rFonts w:asciiTheme="majorHAnsi" w:eastAsiaTheme="majorEastAsia" w:hAnsiTheme="majorHAnsi" w:cstheme="majorHAnsi"/>
          <w:bCs/>
          <w:sz w:val="22"/>
          <w:szCs w:val="22"/>
        </w:rPr>
      </w:pPr>
    </w:p>
    <w:p w14:paraId="39B84A90" w14:textId="3C2752E4" w:rsidR="00754D4E" w:rsidRPr="00754D4E" w:rsidRDefault="00754D4E" w:rsidP="00754D4E">
      <w:pPr>
        <w:ind w:left="709"/>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15.3.3</w:t>
      </w:r>
      <w:r>
        <w:rPr>
          <w:rFonts w:asciiTheme="majorHAnsi" w:eastAsiaTheme="majorEastAsia" w:hAnsiTheme="majorHAnsi" w:cstheme="majorHAnsi"/>
          <w:bCs/>
          <w:sz w:val="22"/>
          <w:szCs w:val="22"/>
        </w:rPr>
        <w:t xml:space="preserve">. </w:t>
      </w:r>
      <w:r w:rsidRPr="00754D4E">
        <w:rPr>
          <w:rFonts w:asciiTheme="majorHAnsi" w:eastAsiaTheme="majorEastAsia" w:hAnsiTheme="majorHAnsi" w:cstheme="majorHAnsi"/>
          <w:bCs/>
          <w:sz w:val="22"/>
          <w:szCs w:val="22"/>
        </w:rPr>
        <w:t xml:space="preserve">Referida Nota está substituindo o contrato, aplicando-se à relação de negócios ali estabelecida as disposições da Lei nº </w:t>
      </w:r>
      <w:r w:rsidR="00436762">
        <w:rPr>
          <w:rFonts w:asciiTheme="majorHAnsi" w:eastAsiaTheme="majorEastAsia" w:hAnsiTheme="majorHAnsi" w:cstheme="majorHAnsi"/>
          <w:bCs/>
          <w:sz w:val="22"/>
          <w:szCs w:val="22"/>
        </w:rPr>
        <w:t>14.133/2021</w:t>
      </w:r>
      <w:r w:rsidRPr="00754D4E">
        <w:rPr>
          <w:rFonts w:asciiTheme="majorHAnsi" w:eastAsiaTheme="majorEastAsia" w:hAnsiTheme="majorHAnsi" w:cstheme="majorHAnsi"/>
          <w:bCs/>
          <w:sz w:val="22"/>
          <w:szCs w:val="22"/>
        </w:rPr>
        <w:t>;</w:t>
      </w:r>
    </w:p>
    <w:p w14:paraId="6E113BEB" w14:textId="77777777" w:rsidR="00754D4E" w:rsidRPr="00754D4E" w:rsidRDefault="00754D4E" w:rsidP="00754D4E">
      <w:pPr>
        <w:ind w:left="709"/>
        <w:rPr>
          <w:rFonts w:asciiTheme="majorHAnsi" w:eastAsiaTheme="majorEastAsia" w:hAnsiTheme="majorHAnsi" w:cstheme="majorHAnsi"/>
          <w:bCs/>
          <w:sz w:val="22"/>
          <w:szCs w:val="22"/>
        </w:rPr>
      </w:pPr>
    </w:p>
    <w:p w14:paraId="26349CC2" w14:textId="77777777" w:rsidR="00754D4E" w:rsidRPr="00754D4E" w:rsidRDefault="00754D4E" w:rsidP="00754D4E">
      <w:pPr>
        <w:ind w:left="709"/>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15.3.2</w:t>
      </w:r>
      <w:r>
        <w:rPr>
          <w:rFonts w:asciiTheme="majorHAnsi" w:eastAsiaTheme="majorEastAsia" w:hAnsiTheme="majorHAnsi" w:cstheme="majorHAnsi"/>
          <w:bCs/>
          <w:sz w:val="22"/>
          <w:szCs w:val="22"/>
        </w:rPr>
        <w:t xml:space="preserve">. </w:t>
      </w:r>
      <w:r w:rsidRPr="00754D4E">
        <w:rPr>
          <w:rFonts w:asciiTheme="majorHAnsi" w:eastAsiaTheme="majorEastAsia" w:hAnsiTheme="majorHAnsi" w:cstheme="majorHAnsi"/>
          <w:bCs/>
          <w:sz w:val="22"/>
          <w:szCs w:val="22"/>
        </w:rPr>
        <w:t>A contratada se vincula à sua proposta e às previsões contidas no edital e seus anexos;</w:t>
      </w:r>
    </w:p>
    <w:p w14:paraId="4B6E9804" w14:textId="77777777" w:rsidR="00754D4E" w:rsidRPr="00754D4E" w:rsidRDefault="00754D4E" w:rsidP="00754D4E">
      <w:pPr>
        <w:ind w:left="709"/>
        <w:jc w:val="both"/>
        <w:rPr>
          <w:rFonts w:asciiTheme="majorHAnsi" w:eastAsiaTheme="majorEastAsia" w:hAnsiTheme="majorHAnsi" w:cstheme="majorHAnsi"/>
          <w:bCs/>
          <w:sz w:val="22"/>
          <w:szCs w:val="22"/>
        </w:rPr>
      </w:pPr>
    </w:p>
    <w:p w14:paraId="6CCAAD9D" w14:textId="735C6990" w:rsidR="00754D4E" w:rsidRDefault="00754D4E" w:rsidP="00754D4E">
      <w:pPr>
        <w:ind w:left="709"/>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15.3.3.</w:t>
      </w:r>
      <w:r>
        <w:rPr>
          <w:rFonts w:asciiTheme="majorHAnsi" w:eastAsiaTheme="majorEastAsia" w:hAnsiTheme="majorHAnsi" w:cstheme="majorHAnsi"/>
          <w:bCs/>
          <w:sz w:val="22"/>
          <w:szCs w:val="22"/>
        </w:rPr>
        <w:t xml:space="preserve"> </w:t>
      </w:r>
      <w:r w:rsidRPr="00754D4E">
        <w:rPr>
          <w:rFonts w:asciiTheme="majorHAnsi" w:eastAsiaTheme="majorEastAsia" w:hAnsiTheme="majorHAnsi" w:cstheme="majorHAnsi"/>
          <w:bCs/>
          <w:sz w:val="22"/>
          <w:szCs w:val="22"/>
        </w:rPr>
        <w:t>A contratada reconhece que as hipóteses de rescisão são aquelas previstas no artigo</w:t>
      </w:r>
      <w:r w:rsidR="00894067">
        <w:rPr>
          <w:rFonts w:asciiTheme="majorHAnsi" w:eastAsiaTheme="majorEastAsia" w:hAnsiTheme="majorHAnsi" w:cstheme="majorHAnsi"/>
          <w:bCs/>
          <w:sz w:val="22"/>
          <w:szCs w:val="22"/>
        </w:rPr>
        <w:t xml:space="preserve"> 137</w:t>
      </w:r>
      <w:r w:rsidRPr="00754D4E">
        <w:rPr>
          <w:rFonts w:asciiTheme="majorHAnsi" w:eastAsiaTheme="majorEastAsia" w:hAnsiTheme="majorHAnsi" w:cstheme="majorHAnsi"/>
          <w:bCs/>
          <w:sz w:val="22"/>
          <w:szCs w:val="22"/>
        </w:rPr>
        <w:t xml:space="preserve"> da Lei nº </w:t>
      </w:r>
      <w:r w:rsidR="00894067">
        <w:rPr>
          <w:rFonts w:asciiTheme="majorHAnsi" w:eastAsiaTheme="majorEastAsia" w:hAnsiTheme="majorHAnsi" w:cstheme="majorHAnsi"/>
          <w:bCs/>
          <w:sz w:val="22"/>
          <w:szCs w:val="22"/>
        </w:rPr>
        <w:t>14.133/2021</w:t>
      </w:r>
      <w:r w:rsidRPr="00754D4E">
        <w:rPr>
          <w:rFonts w:asciiTheme="majorHAnsi" w:eastAsiaTheme="majorEastAsia" w:hAnsiTheme="majorHAnsi" w:cstheme="majorHAnsi"/>
          <w:bCs/>
          <w:sz w:val="22"/>
          <w:szCs w:val="22"/>
        </w:rPr>
        <w:t xml:space="preserve"> e reconhece os direitos da Administração previstos nos artigos </w:t>
      </w:r>
      <w:r w:rsidR="00894067">
        <w:rPr>
          <w:rFonts w:asciiTheme="majorHAnsi" w:eastAsiaTheme="majorEastAsia" w:hAnsiTheme="majorHAnsi" w:cstheme="majorHAnsi"/>
          <w:bCs/>
          <w:sz w:val="22"/>
          <w:szCs w:val="22"/>
        </w:rPr>
        <w:t>138</w:t>
      </w:r>
      <w:r w:rsidRPr="00754D4E">
        <w:rPr>
          <w:rFonts w:asciiTheme="majorHAnsi" w:eastAsiaTheme="majorEastAsia" w:hAnsiTheme="majorHAnsi" w:cstheme="majorHAnsi"/>
          <w:bCs/>
          <w:sz w:val="22"/>
          <w:szCs w:val="22"/>
        </w:rPr>
        <w:t xml:space="preserve"> e </w:t>
      </w:r>
      <w:r w:rsidR="00894067">
        <w:rPr>
          <w:rFonts w:asciiTheme="majorHAnsi" w:eastAsiaTheme="majorEastAsia" w:hAnsiTheme="majorHAnsi" w:cstheme="majorHAnsi"/>
          <w:bCs/>
          <w:sz w:val="22"/>
          <w:szCs w:val="22"/>
        </w:rPr>
        <w:t>139</w:t>
      </w:r>
      <w:r w:rsidRPr="00754D4E">
        <w:rPr>
          <w:rFonts w:asciiTheme="majorHAnsi" w:eastAsiaTheme="majorEastAsia" w:hAnsiTheme="majorHAnsi" w:cstheme="majorHAnsi"/>
          <w:bCs/>
          <w:sz w:val="22"/>
          <w:szCs w:val="22"/>
        </w:rPr>
        <w:t xml:space="preserve"> da mesma Lei.</w:t>
      </w:r>
    </w:p>
    <w:p w14:paraId="367349E9" w14:textId="77777777" w:rsidR="00754D4E" w:rsidRDefault="00754D4E" w:rsidP="00754D4E">
      <w:pPr>
        <w:ind w:left="709"/>
        <w:jc w:val="both"/>
        <w:rPr>
          <w:rFonts w:asciiTheme="majorHAnsi" w:eastAsiaTheme="majorEastAsia" w:hAnsiTheme="majorHAnsi" w:cstheme="majorHAnsi"/>
          <w:bCs/>
          <w:sz w:val="22"/>
          <w:szCs w:val="22"/>
        </w:rPr>
      </w:pPr>
    </w:p>
    <w:p w14:paraId="7FE73C71" w14:textId="340F3A97" w:rsidR="00754D4E" w:rsidRPr="00754D4E" w:rsidRDefault="00754D4E" w:rsidP="00754D4E">
      <w:pPr>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15.4</w:t>
      </w:r>
      <w:r w:rsidRPr="00754D4E">
        <w:rPr>
          <w:rFonts w:asciiTheme="majorHAnsi" w:eastAsiaTheme="majorEastAsia" w:hAnsiTheme="majorHAnsi" w:cstheme="majorHAnsi"/>
          <w:bCs/>
          <w:sz w:val="22"/>
          <w:szCs w:val="22"/>
        </w:rPr>
        <w:t>.</w:t>
      </w:r>
      <w:r w:rsidRPr="00754D4E">
        <w:rPr>
          <w:rFonts w:asciiTheme="majorHAnsi" w:eastAsiaTheme="majorEastAsia" w:hAnsiTheme="majorHAnsi" w:cstheme="majorHAnsi"/>
          <w:bCs/>
          <w:sz w:val="22"/>
          <w:szCs w:val="22"/>
        </w:rPr>
        <w:tab/>
        <w:t xml:space="preserve">O prazo de vigência da contratação </w:t>
      </w:r>
      <w:r w:rsidR="00436762">
        <w:rPr>
          <w:rFonts w:asciiTheme="majorHAnsi" w:eastAsiaTheme="majorEastAsia" w:hAnsiTheme="majorHAnsi" w:cstheme="majorHAnsi"/>
          <w:bCs/>
          <w:sz w:val="22"/>
          <w:szCs w:val="22"/>
        </w:rPr>
        <w:t xml:space="preserve">é o estabelecido </w:t>
      </w:r>
      <w:r w:rsidRPr="00754D4E">
        <w:rPr>
          <w:rFonts w:asciiTheme="majorHAnsi" w:eastAsiaTheme="majorEastAsia" w:hAnsiTheme="majorHAnsi" w:cstheme="majorHAnsi"/>
          <w:bCs/>
          <w:sz w:val="22"/>
          <w:szCs w:val="22"/>
        </w:rPr>
        <w:t xml:space="preserve">no </w:t>
      </w:r>
      <w:r w:rsidR="00436762">
        <w:rPr>
          <w:rFonts w:asciiTheme="majorHAnsi" w:eastAsiaTheme="majorEastAsia" w:hAnsiTheme="majorHAnsi" w:cstheme="majorHAnsi"/>
          <w:bCs/>
          <w:sz w:val="22"/>
          <w:szCs w:val="22"/>
        </w:rPr>
        <w:t>T</w:t>
      </w:r>
      <w:r w:rsidRPr="00754D4E">
        <w:rPr>
          <w:rFonts w:asciiTheme="majorHAnsi" w:eastAsiaTheme="majorEastAsia" w:hAnsiTheme="majorHAnsi" w:cstheme="majorHAnsi"/>
          <w:bCs/>
          <w:sz w:val="22"/>
          <w:szCs w:val="22"/>
        </w:rPr>
        <w:t xml:space="preserve">ermo de </w:t>
      </w:r>
      <w:r w:rsidR="00436762">
        <w:rPr>
          <w:rFonts w:asciiTheme="majorHAnsi" w:eastAsiaTheme="majorEastAsia" w:hAnsiTheme="majorHAnsi" w:cstheme="majorHAnsi"/>
          <w:bCs/>
          <w:sz w:val="22"/>
          <w:szCs w:val="22"/>
        </w:rPr>
        <w:t>R</w:t>
      </w:r>
      <w:r w:rsidRPr="00754D4E">
        <w:rPr>
          <w:rFonts w:asciiTheme="majorHAnsi" w:eastAsiaTheme="majorEastAsia" w:hAnsiTheme="majorHAnsi" w:cstheme="majorHAnsi"/>
          <w:bCs/>
          <w:sz w:val="22"/>
          <w:szCs w:val="22"/>
        </w:rPr>
        <w:t xml:space="preserve">eferência. </w:t>
      </w:r>
    </w:p>
    <w:p w14:paraId="6506C238" w14:textId="77777777" w:rsidR="00754D4E" w:rsidRPr="00754D4E" w:rsidRDefault="00754D4E" w:rsidP="00754D4E">
      <w:pPr>
        <w:jc w:val="both"/>
        <w:rPr>
          <w:rFonts w:asciiTheme="majorHAnsi" w:eastAsiaTheme="majorEastAsia" w:hAnsiTheme="majorHAnsi" w:cstheme="majorHAnsi"/>
          <w:bCs/>
          <w:sz w:val="22"/>
          <w:szCs w:val="22"/>
        </w:rPr>
      </w:pPr>
    </w:p>
    <w:p w14:paraId="4F55D242" w14:textId="4CA6D9AD" w:rsidR="00754D4E" w:rsidRPr="00754D4E" w:rsidRDefault="00754D4E" w:rsidP="00754D4E">
      <w:pPr>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lastRenderedPageBreak/>
        <w:t>15.5.</w:t>
      </w:r>
      <w:r w:rsidRPr="00754D4E">
        <w:rPr>
          <w:rFonts w:asciiTheme="majorHAnsi" w:eastAsiaTheme="majorEastAsia" w:hAnsiTheme="majorHAnsi" w:cstheme="majorHAnsi"/>
          <w:bCs/>
          <w:sz w:val="22"/>
          <w:szCs w:val="22"/>
        </w:rPr>
        <w:tab/>
        <w:t xml:space="preserve">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w:t>
      </w:r>
      <w:r w:rsidR="00436762">
        <w:rPr>
          <w:rFonts w:asciiTheme="majorHAnsi" w:eastAsiaTheme="majorEastAsia" w:hAnsiTheme="majorHAnsi" w:cstheme="majorHAnsi"/>
          <w:bCs/>
          <w:sz w:val="22"/>
          <w:szCs w:val="22"/>
        </w:rPr>
        <w:t>0</w:t>
      </w:r>
      <w:r w:rsidRPr="00754D4E">
        <w:rPr>
          <w:rFonts w:asciiTheme="majorHAnsi" w:eastAsiaTheme="majorEastAsia" w:hAnsiTheme="majorHAnsi" w:cstheme="majorHAnsi"/>
          <w:bCs/>
          <w:sz w:val="22"/>
          <w:szCs w:val="22"/>
        </w:rPr>
        <w:t>3</w:t>
      </w:r>
      <w:r w:rsidR="00436762">
        <w:rPr>
          <w:rFonts w:asciiTheme="majorHAnsi" w:eastAsiaTheme="majorEastAsia" w:hAnsiTheme="majorHAnsi" w:cstheme="majorHAnsi"/>
          <w:bCs/>
          <w:sz w:val="22"/>
          <w:szCs w:val="22"/>
        </w:rPr>
        <w:t>/</w:t>
      </w:r>
      <w:r w:rsidRPr="00754D4E">
        <w:rPr>
          <w:rFonts w:asciiTheme="majorHAnsi" w:eastAsiaTheme="majorEastAsia" w:hAnsiTheme="majorHAnsi" w:cstheme="majorHAnsi"/>
          <w:bCs/>
          <w:sz w:val="22"/>
          <w:szCs w:val="22"/>
        </w:rPr>
        <w:t>2018, e nos termos do art. 6º, III, da Lei nº 10.522</w:t>
      </w:r>
      <w:r w:rsidR="00436762">
        <w:rPr>
          <w:rFonts w:asciiTheme="majorHAnsi" w:eastAsiaTheme="majorEastAsia" w:hAnsiTheme="majorHAnsi" w:cstheme="majorHAnsi"/>
          <w:bCs/>
          <w:sz w:val="22"/>
          <w:szCs w:val="22"/>
        </w:rPr>
        <w:t>/</w:t>
      </w:r>
      <w:r w:rsidRPr="00754D4E">
        <w:rPr>
          <w:rFonts w:asciiTheme="majorHAnsi" w:eastAsiaTheme="majorEastAsia" w:hAnsiTheme="majorHAnsi" w:cstheme="majorHAnsi"/>
          <w:bCs/>
          <w:sz w:val="22"/>
          <w:szCs w:val="22"/>
        </w:rPr>
        <w:t>2002, consulta prévia ao CADIN.</w:t>
      </w:r>
    </w:p>
    <w:p w14:paraId="2A7007BE" w14:textId="77777777" w:rsidR="00754D4E" w:rsidRPr="00754D4E" w:rsidRDefault="00754D4E" w:rsidP="00754D4E">
      <w:pPr>
        <w:jc w:val="both"/>
        <w:rPr>
          <w:rFonts w:asciiTheme="majorHAnsi" w:eastAsiaTheme="majorEastAsia" w:hAnsiTheme="majorHAnsi" w:cstheme="majorHAnsi"/>
          <w:bCs/>
          <w:sz w:val="22"/>
          <w:szCs w:val="22"/>
        </w:rPr>
      </w:pPr>
    </w:p>
    <w:p w14:paraId="26E5CEBB" w14:textId="5219755D" w:rsidR="00754D4E" w:rsidRDefault="00754D4E" w:rsidP="00754D4E">
      <w:pPr>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15.6.</w:t>
      </w:r>
      <w:r w:rsidRPr="00754D4E">
        <w:rPr>
          <w:rFonts w:asciiTheme="majorHAnsi" w:eastAsiaTheme="majorEastAsia" w:hAnsiTheme="majorHAnsi" w:cstheme="majorHAnsi"/>
          <w:bCs/>
          <w:sz w:val="22"/>
          <w:szCs w:val="22"/>
        </w:rPr>
        <w:tab/>
      </w:r>
      <w:r w:rsidR="00436762">
        <w:rPr>
          <w:rFonts w:asciiTheme="majorHAnsi" w:eastAsiaTheme="majorEastAsia" w:hAnsiTheme="majorHAnsi" w:cstheme="majorHAnsi"/>
          <w:bCs/>
          <w:sz w:val="22"/>
          <w:szCs w:val="22"/>
        </w:rPr>
        <w:t>Na</w:t>
      </w:r>
      <w:r w:rsidRPr="00754D4E">
        <w:rPr>
          <w:rFonts w:asciiTheme="majorHAnsi" w:eastAsiaTheme="majorEastAsia" w:hAnsiTheme="majorHAnsi" w:cstheme="majorHAnsi"/>
          <w:bCs/>
          <w:sz w:val="22"/>
          <w:szCs w:val="22"/>
        </w:rPr>
        <w:t xml:space="preserve"> assinatura do contrato, será exigida a comprovação das condições de habilitação consignadas neste Edital, as quais deverão ser mantidas pelo licitante durante a vigência do contrato.</w:t>
      </w:r>
    </w:p>
    <w:p w14:paraId="59389314" w14:textId="77777777" w:rsidR="00754D4E" w:rsidRPr="00754D4E" w:rsidRDefault="00754D4E" w:rsidP="00754D4E">
      <w:pPr>
        <w:jc w:val="both"/>
        <w:rPr>
          <w:rFonts w:asciiTheme="majorHAnsi" w:eastAsiaTheme="majorEastAsia" w:hAnsiTheme="majorHAnsi" w:cstheme="majorHAnsi"/>
          <w:bCs/>
          <w:sz w:val="22"/>
          <w:szCs w:val="22"/>
        </w:rPr>
      </w:pPr>
    </w:p>
    <w:p w14:paraId="6A6F5A7A" w14:textId="77777777" w:rsidR="00754D4E" w:rsidRPr="00754D4E" w:rsidRDefault="00754D4E" w:rsidP="00754D4E">
      <w:pPr>
        <w:ind w:left="567"/>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15.6.1.</w:t>
      </w:r>
      <w:r w:rsidRPr="00754D4E">
        <w:rPr>
          <w:rFonts w:asciiTheme="majorHAnsi" w:eastAsiaTheme="majorEastAsia" w:hAnsiTheme="majorHAnsi" w:cstheme="majorHAnsi"/>
          <w:bCs/>
          <w:sz w:val="22"/>
          <w:szCs w:val="22"/>
        </w:rPr>
        <w:tab/>
        <w:t>Na hipótese de irregularidade, o contratado deverá regularizar a sua situação perante o cadastro no prazo de até 05 (cinco) dias úteis, sob pena de aplicação das penalidades previstas no edital e anexos.</w:t>
      </w:r>
    </w:p>
    <w:p w14:paraId="779DDB80" w14:textId="77777777" w:rsidR="00754D4E" w:rsidRPr="00754D4E" w:rsidRDefault="00754D4E" w:rsidP="00754D4E">
      <w:pPr>
        <w:rPr>
          <w:rFonts w:asciiTheme="majorHAnsi" w:eastAsiaTheme="majorEastAsia" w:hAnsiTheme="majorHAnsi" w:cstheme="majorHAnsi"/>
          <w:bCs/>
          <w:sz w:val="22"/>
          <w:szCs w:val="22"/>
        </w:rPr>
      </w:pPr>
    </w:p>
    <w:p w14:paraId="7DFAA3A0" w14:textId="77777777" w:rsidR="00754D4E" w:rsidRDefault="00754D4E" w:rsidP="00754D4E">
      <w:pPr>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15.8</w:t>
      </w:r>
      <w:r w:rsidRPr="00754D4E">
        <w:rPr>
          <w:rFonts w:asciiTheme="majorHAnsi" w:eastAsiaTheme="majorEastAsia" w:hAnsiTheme="majorHAnsi" w:cstheme="majorHAnsi"/>
          <w:bCs/>
          <w:sz w:val="22"/>
          <w:szCs w:val="22"/>
        </w:rPr>
        <w:t>.</w:t>
      </w:r>
      <w:r w:rsidRPr="00754D4E">
        <w:rPr>
          <w:rFonts w:asciiTheme="majorHAnsi" w:eastAsiaTheme="majorEastAsia" w:hAnsiTheme="majorHAnsi" w:cstheme="majorHAnsi"/>
          <w:bCs/>
          <w:sz w:val="22"/>
          <w:szCs w:val="22"/>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EA73045" w14:textId="77777777" w:rsidR="00764099" w:rsidRPr="008B08EE" w:rsidRDefault="00764099" w:rsidP="008B08EE">
      <w:pPr>
        <w:tabs>
          <w:tab w:val="left" w:pos="567"/>
        </w:tabs>
        <w:jc w:val="both"/>
        <w:rPr>
          <w:rFonts w:asciiTheme="majorHAnsi" w:hAnsiTheme="majorHAnsi" w:cs="Arial"/>
          <w:color w:val="000000"/>
          <w:sz w:val="22"/>
          <w:szCs w:val="22"/>
        </w:rPr>
      </w:pPr>
    </w:p>
    <w:p w14:paraId="5EF38841" w14:textId="3494FDBC" w:rsidR="00964299" w:rsidRPr="008B08EE" w:rsidRDefault="003C0117"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3C0117">
        <w:rPr>
          <w:rFonts w:asciiTheme="majorHAnsi" w:hAnsiTheme="majorHAnsi" w:cs="Arial"/>
          <w:sz w:val="22"/>
          <w:szCs w:val="22"/>
        </w:rPr>
        <w:t>DOS PAGAMENTOS, DO REAJUSTE E DA ATUALIZAÇÃO FINANCEIRA</w:t>
      </w:r>
      <w:r w:rsidR="00764099" w:rsidRPr="008B08EE">
        <w:rPr>
          <w:rFonts w:asciiTheme="majorHAnsi" w:hAnsiTheme="majorHAnsi" w:cs="Arial"/>
          <w:sz w:val="22"/>
          <w:szCs w:val="22"/>
        </w:rPr>
        <w:t>.</w:t>
      </w:r>
    </w:p>
    <w:p w14:paraId="508CB151" w14:textId="77777777" w:rsidR="003C0117" w:rsidRDefault="003C0117" w:rsidP="003C0117">
      <w:pPr>
        <w:jc w:val="both"/>
        <w:rPr>
          <w:rFonts w:asciiTheme="majorHAnsi" w:hAnsiTheme="majorHAnsi" w:cs="Arial"/>
          <w:sz w:val="22"/>
          <w:szCs w:val="22"/>
        </w:rPr>
      </w:pPr>
    </w:p>
    <w:p w14:paraId="3E74242A" w14:textId="7289D748" w:rsidR="003C0117" w:rsidRDefault="003C0117" w:rsidP="003C0117">
      <w:pPr>
        <w:jc w:val="both"/>
        <w:rPr>
          <w:rFonts w:asciiTheme="majorHAnsi" w:hAnsiTheme="majorHAnsi" w:cs="Arial"/>
          <w:sz w:val="22"/>
          <w:szCs w:val="22"/>
        </w:rPr>
      </w:pPr>
      <w:r w:rsidRPr="003C0117">
        <w:rPr>
          <w:rFonts w:asciiTheme="majorHAnsi" w:hAnsiTheme="majorHAnsi" w:cs="Arial"/>
          <w:b/>
          <w:bCs/>
          <w:sz w:val="22"/>
          <w:szCs w:val="22"/>
        </w:rPr>
        <w:t>16.1</w:t>
      </w:r>
      <w:r>
        <w:rPr>
          <w:rFonts w:asciiTheme="majorHAnsi" w:hAnsiTheme="majorHAnsi" w:cs="Arial"/>
          <w:sz w:val="22"/>
          <w:szCs w:val="22"/>
        </w:rPr>
        <w:t xml:space="preserve"> </w:t>
      </w:r>
      <w:r w:rsidRPr="003C0117">
        <w:rPr>
          <w:rFonts w:asciiTheme="majorHAnsi" w:hAnsiTheme="majorHAnsi" w:cs="Arial"/>
          <w:sz w:val="22"/>
          <w:szCs w:val="22"/>
        </w:rPr>
        <w:t>Os pagamentos serão efetuados por meio de medições mensais, cujos valores serão obtidos com o produto dos quantitativos efetivamente executados, pelos respectivos preços unitários propostos. Sobre os valores obtidos serão incididos os percentuais propostos para Encargos Sociais, Custos Administrativos, Remuneração da Contratada e Despesas Fiscais.</w:t>
      </w:r>
    </w:p>
    <w:p w14:paraId="2A1FDEFA" w14:textId="77777777" w:rsidR="003C0117" w:rsidRPr="003C0117" w:rsidRDefault="003C0117" w:rsidP="003C0117">
      <w:pPr>
        <w:jc w:val="both"/>
        <w:rPr>
          <w:rFonts w:asciiTheme="majorHAnsi" w:hAnsiTheme="majorHAnsi" w:cs="Arial"/>
          <w:sz w:val="22"/>
          <w:szCs w:val="22"/>
        </w:rPr>
      </w:pPr>
    </w:p>
    <w:p w14:paraId="089C2DC9" w14:textId="2D14D10E" w:rsidR="003C0117" w:rsidRDefault="003C0117" w:rsidP="003C0117">
      <w:pPr>
        <w:jc w:val="both"/>
        <w:rPr>
          <w:rFonts w:asciiTheme="majorHAnsi" w:hAnsiTheme="majorHAnsi" w:cs="Arial"/>
          <w:sz w:val="22"/>
          <w:szCs w:val="22"/>
        </w:rPr>
      </w:pPr>
      <w:r w:rsidRPr="003C0117">
        <w:rPr>
          <w:rFonts w:asciiTheme="majorHAnsi" w:hAnsiTheme="majorHAnsi" w:cs="Arial"/>
          <w:b/>
          <w:bCs/>
          <w:sz w:val="22"/>
          <w:szCs w:val="22"/>
        </w:rPr>
        <w:t>16.2</w:t>
      </w:r>
      <w:r w:rsidRPr="003C0117">
        <w:rPr>
          <w:rFonts w:asciiTheme="majorHAnsi" w:hAnsiTheme="majorHAnsi" w:cs="Arial"/>
          <w:sz w:val="22"/>
          <w:szCs w:val="22"/>
        </w:rPr>
        <w:t xml:space="preserve">. Os pagamentos dos serviços executados mensalmente se processarão na forma de </w:t>
      </w:r>
      <w:r w:rsidRPr="003C0117">
        <w:rPr>
          <w:rFonts w:asciiTheme="majorHAnsi" w:hAnsiTheme="majorHAnsi" w:cs="Arial"/>
          <w:b/>
          <w:bCs/>
          <w:sz w:val="22"/>
          <w:szCs w:val="22"/>
        </w:rPr>
        <w:t>CONTRATAÇÃO POR EMPREITADA GLOBAL</w:t>
      </w:r>
      <w:r w:rsidRPr="003C0117">
        <w:rPr>
          <w:rFonts w:asciiTheme="majorHAnsi" w:hAnsiTheme="majorHAnsi" w:cs="Arial"/>
          <w:sz w:val="22"/>
          <w:szCs w:val="22"/>
        </w:rPr>
        <w:t>, sendo medidos e pagos em conformidade com os itens previstos no orçamento referencial da Prefeitura e os respectivos valores propostos pela empresa vencedora da licitação, dos serviços que tenham sido efetivamente executados no período da medição.</w:t>
      </w:r>
    </w:p>
    <w:p w14:paraId="12A4CF25" w14:textId="77777777" w:rsidR="003C0117" w:rsidRPr="003C0117" w:rsidRDefault="003C0117" w:rsidP="003C0117">
      <w:pPr>
        <w:jc w:val="both"/>
        <w:rPr>
          <w:rFonts w:asciiTheme="majorHAnsi" w:hAnsiTheme="majorHAnsi" w:cs="Arial"/>
          <w:sz w:val="22"/>
          <w:szCs w:val="22"/>
        </w:rPr>
      </w:pPr>
    </w:p>
    <w:p w14:paraId="6A953948" w14:textId="57AB75BD" w:rsidR="003C0117" w:rsidRDefault="003C0117" w:rsidP="003C0117">
      <w:pPr>
        <w:jc w:val="both"/>
        <w:rPr>
          <w:rFonts w:asciiTheme="majorHAnsi" w:hAnsiTheme="majorHAnsi" w:cs="Arial"/>
          <w:sz w:val="22"/>
          <w:szCs w:val="22"/>
        </w:rPr>
      </w:pPr>
      <w:r w:rsidRPr="003C0117">
        <w:rPr>
          <w:rFonts w:asciiTheme="majorHAnsi" w:hAnsiTheme="majorHAnsi" w:cs="Arial"/>
          <w:b/>
          <w:bCs/>
          <w:sz w:val="22"/>
          <w:szCs w:val="22"/>
        </w:rPr>
        <w:t>16.3</w:t>
      </w:r>
      <w:r w:rsidRPr="003C0117">
        <w:rPr>
          <w:rFonts w:asciiTheme="majorHAnsi" w:hAnsiTheme="majorHAnsi" w:cs="Arial"/>
          <w:sz w:val="22"/>
          <w:szCs w:val="22"/>
        </w:rPr>
        <w:t>. O atraso injustificado na execução da parcela sujeita o contratado às sanções contratuais cabíveis previstas no Edital e no Contrato.</w:t>
      </w:r>
    </w:p>
    <w:p w14:paraId="67D0AF72" w14:textId="77777777" w:rsidR="003C0117" w:rsidRPr="003C0117" w:rsidRDefault="003C0117" w:rsidP="003C0117">
      <w:pPr>
        <w:jc w:val="both"/>
        <w:rPr>
          <w:rFonts w:asciiTheme="majorHAnsi" w:hAnsiTheme="majorHAnsi" w:cs="Arial"/>
          <w:sz w:val="22"/>
          <w:szCs w:val="22"/>
        </w:rPr>
      </w:pPr>
    </w:p>
    <w:p w14:paraId="79C36102" w14:textId="03196B4C" w:rsidR="003C0117" w:rsidRPr="003C0117" w:rsidRDefault="003C0117" w:rsidP="003C0117">
      <w:pPr>
        <w:jc w:val="both"/>
        <w:rPr>
          <w:rFonts w:asciiTheme="majorHAnsi" w:hAnsiTheme="majorHAnsi" w:cs="Arial"/>
          <w:sz w:val="22"/>
          <w:szCs w:val="22"/>
        </w:rPr>
      </w:pPr>
      <w:r w:rsidRPr="003C0117">
        <w:rPr>
          <w:rFonts w:asciiTheme="majorHAnsi" w:hAnsiTheme="majorHAnsi" w:cs="Arial"/>
          <w:b/>
          <w:bCs/>
          <w:sz w:val="22"/>
          <w:szCs w:val="22"/>
        </w:rPr>
        <w:t>16.4</w:t>
      </w:r>
      <w:r w:rsidRPr="003C0117">
        <w:rPr>
          <w:rFonts w:asciiTheme="majorHAnsi" w:hAnsiTheme="majorHAnsi" w:cs="Arial"/>
          <w:sz w:val="22"/>
          <w:szCs w:val="22"/>
        </w:rPr>
        <w:t>. As demais cláusulas são aquelas previstas na minuta do contrato e no Termo de Referência do Edital.</w:t>
      </w:r>
    </w:p>
    <w:p w14:paraId="3FBF0080" w14:textId="0DB5C11A" w:rsidR="00964299" w:rsidRDefault="003C0117" w:rsidP="003C0117">
      <w:pPr>
        <w:jc w:val="both"/>
        <w:rPr>
          <w:rFonts w:asciiTheme="majorHAnsi" w:hAnsiTheme="majorHAnsi" w:cs="Arial"/>
          <w:sz w:val="22"/>
          <w:szCs w:val="22"/>
        </w:rPr>
      </w:pPr>
      <w:r w:rsidRPr="003C0117">
        <w:rPr>
          <w:rFonts w:asciiTheme="majorHAnsi" w:hAnsiTheme="majorHAnsi" w:cs="Arial"/>
          <w:b/>
          <w:bCs/>
          <w:sz w:val="22"/>
          <w:szCs w:val="22"/>
        </w:rPr>
        <w:t>16.5</w:t>
      </w:r>
      <w:r w:rsidRPr="003C0117">
        <w:rPr>
          <w:rFonts w:asciiTheme="majorHAnsi" w:hAnsiTheme="majorHAnsi" w:cs="Arial"/>
          <w:sz w:val="22"/>
          <w:szCs w:val="22"/>
        </w:rPr>
        <w:t>. Os preços contratuais, em Reais, para a execução das obras, serão reajustados e atualizados na forma do disposto na minuta do contrato.</w:t>
      </w:r>
    </w:p>
    <w:p w14:paraId="27279550" w14:textId="2C8FF06B" w:rsidR="007A43A1" w:rsidRPr="007A43A1" w:rsidRDefault="007A43A1" w:rsidP="007A43A1">
      <w:pPr>
        <w:jc w:val="both"/>
        <w:rPr>
          <w:rFonts w:asciiTheme="majorHAnsi" w:hAnsiTheme="majorHAnsi" w:cs="Arial"/>
          <w:sz w:val="22"/>
          <w:szCs w:val="22"/>
        </w:rPr>
      </w:pPr>
      <w:r>
        <w:rPr>
          <w:rFonts w:asciiTheme="majorHAnsi" w:hAnsiTheme="majorHAnsi" w:cs="Arial"/>
          <w:b/>
          <w:bCs/>
          <w:sz w:val="22"/>
          <w:szCs w:val="22"/>
        </w:rPr>
        <w:t>16.6.</w:t>
      </w:r>
      <w:r w:rsidRPr="007A43A1">
        <w:rPr>
          <w:rFonts w:asciiTheme="majorHAnsi" w:hAnsiTheme="majorHAnsi" w:cs="Arial" w:hint="eastAsia"/>
          <w:sz w:val="22"/>
          <w:szCs w:val="22"/>
        </w:rPr>
        <w:t xml:space="preserve"> O pagamento será efetuado em até 30 (trinta) dias após a realização dos serviços/obras, de acordo com o Cronograma Físico Financeiro, acompanhado do Laudo </w:t>
      </w:r>
      <w:proofErr w:type="spellStart"/>
      <w:r w:rsidR="00090CFC">
        <w:rPr>
          <w:rFonts w:asciiTheme="majorHAnsi" w:hAnsiTheme="majorHAnsi" w:cs="Arial"/>
          <w:sz w:val="22"/>
          <w:szCs w:val="22"/>
        </w:rPr>
        <w:t>tecnico</w:t>
      </w:r>
      <w:proofErr w:type="spellEnd"/>
      <w:r w:rsidRPr="007A43A1">
        <w:rPr>
          <w:rFonts w:asciiTheme="majorHAnsi" w:hAnsiTheme="majorHAnsi" w:cs="Arial" w:hint="eastAsia"/>
          <w:sz w:val="22"/>
          <w:szCs w:val="22"/>
        </w:rPr>
        <w:t xml:space="preserve"> emitido pelo Engenheiro Civil desta Prefeitura, a senhora JOYCE TATIANI MASSELANI FRANCISCO.</w:t>
      </w:r>
    </w:p>
    <w:p w14:paraId="3497DB94" w14:textId="4AE6D0A4" w:rsidR="007A43A1" w:rsidRPr="007A43A1" w:rsidRDefault="007A43A1" w:rsidP="007A43A1">
      <w:pPr>
        <w:jc w:val="both"/>
        <w:rPr>
          <w:rFonts w:asciiTheme="majorHAnsi" w:hAnsiTheme="majorHAnsi" w:cs="Arial"/>
          <w:sz w:val="22"/>
          <w:szCs w:val="22"/>
        </w:rPr>
      </w:pPr>
      <w:r w:rsidRPr="007A43A1">
        <w:rPr>
          <w:rFonts w:asciiTheme="majorHAnsi" w:hAnsiTheme="majorHAnsi" w:cs="Arial" w:hint="eastAsia"/>
          <w:sz w:val="22"/>
          <w:szCs w:val="22"/>
        </w:rPr>
        <w:t>6</w:t>
      </w:r>
      <w:r w:rsidRPr="007A43A1">
        <w:rPr>
          <w:rFonts w:asciiTheme="majorHAnsi" w:hAnsiTheme="majorHAnsi" w:cs="Arial" w:hint="eastAsia"/>
          <w:sz w:val="22"/>
          <w:szCs w:val="22"/>
        </w:rPr>
        <w:tab/>
        <w:t>- O pagamento poderá ser efetuado através de cheque nominal ou transferência eletrônica, portanto, a empresa vencedora deverá ter conta corrente de pessoa jurídica e informar o número e a agência para o Setor de Tesouraria desta Prefeitura. Em caso de Convênio a Prefeitura só conseguirá realizar o pagamento por meio eletrônico.</w:t>
      </w:r>
    </w:p>
    <w:p w14:paraId="40CF9B7A" w14:textId="77777777" w:rsidR="007A43A1" w:rsidRPr="007A43A1" w:rsidRDefault="007A43A1" w:rsidP="007A43A1">
      <w:pPr>
        <w:jc w:val="both"/>
        <w:rPr>
          <w:rFonts w:asciiTheme="majorHAnsi" w:hAnsiTheme="majorHAnsi" w:cs="Arial"/>
          <w:sz w:val="22"/>
          <w:szCs w:val="22"/>
        </w:rPr>
      </w:pPr>
      <w:r w:rsidRPr="007A43A1">
        <w:rPr>
          <w:rFonts w:asciiTheme="majorHAnsi" w:hAnsiTheme="majorHAnsi" w:cs="Arial" w:hint="eastAsia"/>
          <w:sz w:val="22"/>
          <w:szCs w:val="22"/>
        </w:rPr>
        <w:t>6.3</w:t>
      </w:r>
      <w:r w:rsidRPr="007A43A1">
        <w:rPr>
          <w:rFonts w:asciiTheme="majorHAnsi" w:hAnsiTheme="majorHAnsi" w:cs="Arial" w:hint="eastAsia"/>
          <w:sz w:val="22"/>
          <w:szCs w:val="22"/>
        </w:rPr>
        <w:tab/>
        <w:t xml:space="preserve">Os pagamentos serão efetuados condicionados a liberação dos recursos do CONVÊNIO CMIL/2.199.272/2019 FIRMADO ENTRE A PREFEITURA MUNICIPAL DE MARABA PAULISTA E A COORDENADORIA ESTADUAL DE PROTEÇÃO E DEFESA CIVIL DO ESTADO DE SÃO PAULO. </w:t>
      </w:r>
    </w:p>
    <w:p w14:paraId="77719C9B" w14:textId="77777777" w:rsidR="00964299" w:rsidRPr="008B08EE" w:rsidRDefault="00964299" w:rsidP="008B08EE">
      <w:pPr>
        <w:pStyle w:val="PargrafodaLista"/>
        <w:ind w:left="432"/>
        <w:jc w:val="both"/>
        <w:rPr>
          <w:rFonts w:asciiTheme="majorHAnsi" w:hAnsiTheme="majorHAnsi" w:cs="Arial"/>
          <w:color w:val="000000" w:themeColor="text1"/>
          <w:sz w:val="22"/>
          <w:szCs w:val="22"/>
        </w:rPr>
      </w:pPr>
    </w:p>
    <w:p w14:paraId="5C91CCBC"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8B08EE">
        <w:rPr>
          <w:rFonts w:asciiTheme="majorHAnsi" w:hAnsiTheme="majorHAnsi" w:cs="Arial"/>
          <w:sz w:val="22"/>
          <w:szCs w:val="22"/>
        </w:rPr>
        <w:t>DO RECEBIMENTO DO OBJETO E DA FISCALIZAÇÃO</w:t>
      </w:r>
      <w:r w:rsidR="00764099" w:rsidRPr="008B08EE">
        <w:rPr>
          <w:rFonts w:asciiTheme="majorHAnsi" w:hAnsiTheme="majorHAnsi" w:cs="Arial"/>
          <w:sz w:val="22"/>
          <w:szCs w:val="22"/>
        </w:rPr>
        <w:t>.</w:t>
      </w:r>
    </w:p>
    <w:p w14:paraId="60682DD3" w14:textId="77777777" w:rsidR="00764099" w:rsidRPr="008B08EE" w:rsidRDefault="00764099" w:rsidP="008B08EE">
      <w:pPr>
        <w:rPr>
          <w:rFonts w:asciiTheme="majorHAnsi" w:hAnsiTheme="majorHAnsi"/>
          <w:sz w:val="22"/>
          <w:szCs w:val="22"/>
        </w:rPr>
      </w:pPr>
    </w:p>
    <w:p w14:paraId="17B2D637" w14:textId="77777777" w:rsidR="00964299" w:rsidRPr="008B08EE" w:rsidRDefault="00964299">
      <w:pPr>
        <w:pStyle w:val="PargrafodaLista"/>
        <w:numPr>
          <w:ilvl w:val="1"/>
          <w:numId w:val="12"/>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lang w:eastAsia="en-US"/>
        </w:rPr>
        <w:lastRenderedPageBreak/>
        <w:t>Os critérios de recebimento e aceitação do objeto e de fiscalização estão previstos no Termo de Referência.</w:t>
      </w:r>
    </w:p>
    <w:p w14:paraId="42D0B84C" w14:textId="77777777" w:rsidR="00964299" w:rsidRPr="008B08EE" w:rsidRDefault="00964299" w:rsidP="008B08EE">
      <w:pPr>
        <w:pStyle w:val="PargrafodaLista"/>
        <w:ind w:left="432"/>
        <w:contextualSpacing w:val="0"/>
        <w:jc w:val="both"/>
        <w:rPr>
          <w:rFonts w:asciiTheme="majorHAnsi" w:hAnsiTheme="majorHAnsi" w:cs="Arial"/>
          <w:color w:val="000000"/>
          <w:sz w:val="22"/>
          <w:szCs w:val="22"/>
        </w:rPr>
      </w:pPr>
    </w:p>
    <w:p w14:paraId="5C3B1DEA"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lang w:eastAsia="en-US"/>
        </w:rPr>
      </w:pPr>
      <w:r w:rsidRPr="008B08EE">
        <w:rPr>
          <w:rFonts w:asciiTheme="majorHAnsi" w:hAnsiTheme="majorHAnsi" w:cs="Arial"/>
          <w:sz w:val="22"/>
          <w:szCs w:val="22"/>
          <w:lang w:eastAsia="en-US"/>
        </w:rPr>
        <w:t>DAS OBRIGAÇÕES DA CONTRATANTE E DA CONTRATADA</w:t>
      </w:r>
      <w:r w:rsidR="00764099" w:rsidRPr="008B08EE">
        <w:rPr>
          <w:rFonts w:asciiTheme="majorHAnsi" w:hAnsiTheme="majorHAnsi" w:cs="Arial"/>
          <w:sz w:val="22"/>
          <w:szCs w:val="22"/>
          <w:lang w:eastAsia="en-US"/>
        </w:rPr>
        <w:t>.</w:t>
      </w:r>
    </w:p>
    <w:p w14:paraId="62F77FD5" w14:textId="77777777" w:rsidR="00764099" w:rsidRPr="008B08EE" w:rsidRDefault="00764099" w:rsidP="008B08EE">
      <w:pPr>
        <w:rPr>
          <w:rFonts w:asciiTheme="majorHAnsi" w:hAnsiTheme="majorHAnsi"/>
          <w:sz w:val="22"/>
          <w:szCs w:val="22"/>
          <w:lang w:eastAsia="en-US"/>
        </w:rPr>
      </w:pPr>
    </w:p>
    <w:p w14:paraId="4BF008D0" w14:textId="77777777" w:rsidR="00964299" w:rsidRPr="008B08EE" w:rsidRDefault="00964299">
      <w:pPr>
        <w:pStyle w:val="PargrafodaLista"/>
        <w:numPr>
          <w:ilvl w:val="1"/>
          <w:numId w:val="12"/>
        </w:numPr>
        <w:tabs>
          <w:tab w:val="left" w:pos="567"/>
        </w:tabs>
        <w:ind w:left="0" w:firstLine="0"/>
        <w:contextualSpacing w:val="0"/>
        <w:jc w:val="both"/>
        <w:rPr>
          <w:rFonts w:asciiTheme="majorHAnsi" w:hAnsiTheme="majorHAnsi" w:cs="Arial"/>
          <w:b/>
          <w:color w:val="000000"/>
          <w:sz w:val="22"/>
          <w:szCs w:val="22"/>
        </w:rPr>
      </w:pPr>
      <w:r w:rsidRPr="008B08EE">
        <w:rPr>
          <w:rFonts w:asciiTheme="majorHAnsi" w:hAnsiTheme="majorHAnsi" w:cs="Arial"/>
          <w:color w:val="000000"/>
          <w:sz w:val="22"/>
          <w:szCs w:val="22"/>
          <w:lang w:eastAsia="en-US"/>
        </w:rPr>
        <w:t>As obrigações da Contratante e da Contratada são as estabelecidas no Termo de Referência.</w:t>
      </w:r>
      <w:r w:rsidRPr="008B08EE">
        <w:rPr>
          <w:rFonts w:asciiTheme="majorHAnsi" w:hAnsiTheme="majorHAnsi" w:cs="Arial"/>
          <w:b/>
          <w:color w:val="000000"/>
          <w:sz w:val="22"/>
          <w:szCs w:val="22"/>
        </w:rPr>
        <w:t xml:space="preserve"> </w:t>
      </w:r>
    </w:p>
    <w:p w14:paraId="528EE5C2" w14:textId="77777777" w:rsidR="00964299" w:rsidRPr="008B08EE" w:rsidRDefault="00964299" w:rsidP="008B08EE">
      <w:pPr>
        <w:pStyle w:val="PargrafodaLista"/>
        <w:ind w:left="0"/>
        <w:contextualSpacing w:val="0"/>
        <w:jc w:val="both"/>
        <w:rPr>
          <w:rFonts w:asciiTheme="majorHAnsi" w:hAnsiTheme="majorHAnsi" w:cs="Arial"/>
          <w:b/>
          <w:color w:val="000000"/>
          <w:sz w:val="22"/>
          <w:szCs w:val="22"/>
        </w:rPr>
      </w:pPr>
    </w:p>
    <w:p w14:paraId="4F112748"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8B08EE">
        <w:rPr>
          <w:rFonts w:asciiTheme="majorHAnsi" w:hAnsiTheme="majorHAnsi" w:cs="Arial"/>
          <w:sz w:val="22"/>
          <w:szCs w:val="22"/>
        </w:rPr>
        <w:t>DO PAGAMENTO</w:t>
      </w:r>
      <w:r w:rsidR="00410058" w:rsidRPr="008B08EE">
        <w:rPr>
          <w:rFonts w:asciiTheme="majorHAnsi" w:hAnsiTheme="majorHAnsi" w:cs="Arial"/>
          <w:sz w:val="22"/>
          <w:szCs w:val="22"/>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64299" w:rsidRPr="008B08EE" w14:paraId="6CD2C126" w14:textId="77777777" w:rsidTr="00772A11">
        <w:tc>
          <w:tcPr>
            <w:tcW w:w="2214" w:type="dxa"/>
          </w:tcPr>
          <w:p w14:paraId="601CCCE5" w14:textId="77777777" w:rsidR="00964299" w:rsidRPr="008B08EE" w:rsidRDefault="00964299" w:rsidP="008B08EE">
            <w:pPr>
              <w:rPr>
                <w:rFonts w:asciiTheme="majorHAnsi" w:hAnsiTheme="majorHAnsi" w:cs="Arial"/>
                <w:color w:val="000000"/>
                <w:sz w:val="22"/>
                <w:szCs w:val="22"/>
              </w:rPr>
            </w:pPr>
          </w:p>
        </w:tc>
        <w:tc>
          <w:tcPr>
            <w:tcW w:w="588" w:type="dxa"/>
          </w:tcPr>
          <w:p w14:paraId="4BED61EE" w14:textId="77777777" w:rsidR="00964299" w:rsidRPr="008B08EE" w:rsidRDefault="00964299" w:rsidP="008B08EE">
            <w:pPr>
              <w:tabs>
                <w:tab w:val="left" w:pos="1701"/>
              </w:tabs>
              <w:jc w:val="both"/>
              <w:rPr>
                <w:rFonts w:asciiTheme="majorHAnsi" w:hAnsiTheme="majorHAnsi" w:cs="Arial"/>
                <w:color w:val="000000"/>
                <w:sz w:val="22"/>
                <w:szCs w:val="22"/>
              </w:rPr>
            </w:pPr>
          </w:p>
        </w:tc>
      </w:tr>
    </w:tbl>
    <w:p w14:paraId="6C48B8E7" w14:textId="77777777" w:rsidR="00964299" w:rsidRPr="008B08EE" w:rsidRDefault="00964299">
      <w:pPr>
        <w:pStyle w:val="PargrafodaLista"/>
        <w:numPr>
          <w:ilvl w:val="1"/>
          <w:numId w:val="12"/>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As regras acerca do pagamento são as estabelecidas no Termo de Referência, anexo a este Edital.</w:t>
      </w:r>
    </w:p>
    <w:p w14:paraId="3CEA578D" w14:textId="77777777" w:rsidR="00964299" w:rsidRPr="008B08EE" w:rsidRDefault="00964299" w:rsidP="008B08EE">
      <w:pPr>
        <w:pStyle w:val="PargrafodaLista"/>
        <w:ind w:left="432"/>
        <w:contextualSpacing w:val="0"/>
        <w:jc w:val="both"/>
        <w:rPr>
          <w:rFonts w:asciiTheme="majorHAnsi" w:hAnsiTheme="majorHAnsi" w:cs="Arial"/>
          <w:color w:val="000000"/>
          <w:sz w:val="22"/>
          <w:szCs w:val="22"/>
          <w:lang w:eastAsia="en-US"/>
        </w:rPr>
      </w:pPr>
    </w:p>
    <w:p w14:paraId="052D89C7"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8B08EE">
        <w:rPr>
          <w:rFonts w:asciiTheme="majorHAnsi" w:hAnsiTheme="majorHAnsi" w:cs="Arial"/>
          <w:sz w:val="22"/>
          <w:szCs w:val="22"/>
        </w:rPr>
        <w:t>DAS SANÇÕES ADMINISTRATIVAS.</w:t>
      </w:r>
    </w:p>
    <w:p w14:paraId="3F0B4AB2" w14:textId="77777777" w:rsidR="00410058" w:rsidRPr="008B08EE" w:rsidRDefault="00410058" w:rsidP="008B08EE">
      <w:pPr>
        <w:rPr>
          <w:rFonts w:asciiTheme="majorHAnsi" w:hAnsiTheme="majorHAnsi"/>
          <w:sz w:val="22"/>
          <w:szCs w:val="22"/>
        </w:rPr>
      </w:pPr>
    </w:p>
    <w:p w14:paraId="2F3D595E" w14:textId="4C2D8970" w:rsidR="00964299" w:rsidRDefault="00964299">
      <w:pPr>
        <w:pStyle w:val="PargrafodaLista"/>
        <w:numPr>
          <w:ilvl w:val="1"/>
          <w:numId w:val="11"/>
        </w:numPr>
        <w:tabs>
          <w:tab w:val="left" w:pos="567"/>
        </w:tabs>
        <w:ind w:left="0" w:firstLine="0"/>
        <w:jc w:val="both"/>
        <w:rPr>
          <w:rFonts w:asciiTheme="majorHAnsi" w:hAnsiTheme="majorHAnsi" w:cs="Arial"/>
          <w:sz w:val="22"/>
          <w:szCs w:val="22"/>
          <w:shd w:val="clear" w:color="auto" w:fill="FFFFFF"/>
        </w:rPr>
      </w:pPr>
      <w:r w:rsidRPr="008B08EE">
        <w:rPr>
          <w:rFonts w:asciiTheme="majorHAnsi" w:hAnsiTheme="majorHAnsi" w:cs="Arial"/>
          <w:sz w:val="22"/>
          <w:szCs w:val="22"/>
          <w:shd w:val="clear" w:color="auto" w:fill="FFFFFF"/>
        </w:rPr>
        <w:t xml:space="preserve">Comete infração administrativa, nos termos da Lei nº </w:t>
      </w:r>
      <w:r w:rsidR="006865BF">
        <w:rPr>
          <w:rFonts w:asciiTheme="majorHAnsi" w:hAnsiTheme="majorHAnsi" w:cs="Arial"/>
          <w:sz w:val="22"/>
          <w:szCs w:val="22"/>
          <w:shd w:val="clear" w:color="auto" w:fill="FFFFFF"/>
        </w:rPr>
        <w:t>14.133/2021</w:t>
      </w:r>
      <w:r w:rsidRPr="008B08EE">
        <w:rPr>
          <w:rFonts w:asciiTheme="majorHAnsi" w:hAnsiTheme="majorHAnsi" w:cs="Arial"/>
          <w:sz w:val="22"/>
          <w:szCs w:val="22"/>
          <w:shd w:val="clear" w:color="auto" w:fill="FFFFFF"/>
        </w:rPr>
        <w:t>,</w:t>
      </w:r>
      <w:r w:rsidR="00410058" w:rsidRPr="008B08EE">
        <w:rPr>
          <w:rFonts w:asciiTheme="majorHAnsi" w:hAnsiTheme="majorHAnsi" w:cs="Arial"/>
          <w:sz w:val="22"/>
          <w:szCs w:val="22"/>
          <w:shd w:val="clear" w:color="auto" w:fill="FFFFFF"/>
        </w:rPr>
        <w:t xml:space="preserve"> o licitante/adjudicatário que:</w:t>
      </w:r>
    </w:p>
    <w:p w14:paraId="5F9A48A8" w14:textId="77777777" w:rsidR="006F313E" w:rsidRPr="008B08EE" w:rsidRDefault="006F313E" w:rsidP="006F313E">
      <w:pPr>
        <w:pStyle w:val="PargrafodaLista"/>
        <w:tabs>
          <w:tab w:val="left" w:pos="567"/>
        </w:tabs>
        <w:ind w:left="0"/>
        <w:jc w:val="both"/>
        <w:rPr>
          <w:rFonts w:asciiTheme="majorHAnsi" w:hAnsiTheme="majorHAnsi" w:cs="Arial"/>
          <w:sz w:val="22"/>
          <w:szCs w:val="22"/>
          <w:shd w:val="clear" w:color="auto" w:fill="FFFFFF"/>
        </w:rPr>
      </w:pPr>
    </w:p>
    <w:p w14:paraId="5501A2D6" w14:textId="1363ED5B" w:rsidR="006865BF" w:rsidRDefault="006865BF"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Der causa à inexecução parcial ou total do contrato;</w:t>
      </w:r>
    </w:p>
    <w:p w14:paraId="7B958064" w14:textId="77777777" w:rsidR="006865BF" w:rsidRDefault="006865BF" w:rsidP="006865BF">
      <w:pPr>
        <w:tabs>
          <w:tab w:val="left" w:pos="709"/>
          <w:tab w:val="left" w:pos="993"/>
        </w:tabs>
        <w:autoSpaceDE w:val="0"/>
        <w:snapToGrid w:val="0"/>
        <w:ind w:left="284"/>
        <w:jc w:val="both"/>
        <w:rPr>
          <w:rFonts w:asciiTheme="majorHAnsi" w:hAnsiTheme="majorHAnsi" w:cs="Arial"/>
          <w:sz w:val="22"/>
          <w:szCs w:val="22"/>
          <w:shd w:val="clear" w:color="auto" w:fill="FFFFFF"/>
        </w:rPr>
      </w:pPr>
    </w:p>
    <w:p w14:paraId="008D0EDF" w14:textId="04DEF5F0" w:rsidR="006865BF" w:rsidRDefault="006865BF" w:rsidP="006865BF">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sidRPr="008B08EE">
        <w:rPr>
          <w:rFonts w:asciiTheme="majorHAnsi" w:hAnsiTheme="majorHAnsi" w:cs="Arial"/>
          <w:sz w:val="22"/>
          <w:szCs w:val="22"/>
          <w:shd w:val="clear" w:color="auto" w:fill="FFFFFF"/>
        </w:rPr>
        <w:t>Deixar de entregar os documentos exigidos no certame;</w:t>
      </w:r>
    </w:p>
    <w:p w14:paraId="788DB9BF" w14:textId="77777777" w:rsidR="006865BF" w:rsidRPr="008B08EE" w:rsidRDefault="006865BF" w:rsidP="006865BF">
      <w:pPr>
        <w:tabs>
          <w:tab w:val="left" w:pos="709"/>
          <w:tab w:val="left" w:pos="993"/>
        </w:tabs>
        <w:autoSpaceDE w:val="0"/>
        <w:snapToGrid w:val="0"/>
        <w:jc w:val="both"/>
        <w:rPr>
          <w:rFonts w:asciiTheme="majorHAnsi" w:hAnsiTheme="majorHAnsi" w:cs="Arial"/>
          <w:sz w:val="22"/>
          <w:szCs w:val="22"/>
          <w:shd w:val="clear" w:color="auto" w:fill="FFFFFF"/>
        </w:rPr>
      </w:pPr>
    </w:p>
    <w:p w14:paraId="5606011E" w14:textId="76589AF1" w:rsidR="006865BF" w:rsidRDefault="006865BF" w:rsidP="006865BF">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sidRPr="008B08EE">
        <w:rPr>
          <w:rFonts w:asciiTheme="majorHAnsi" w:hAnsiTheme="majorHAnsi" w:cs="Arial"/>
          <w:sz w:val="22"/>
          <w:szCs w:val="22"/>
          <w:shd w:val="clear" w:color="auto" w:fill="FFFFFF"/>
        </w:rPr>
        <w:t>Não mantiver a proposta</w:t>
      </w:r>
      <w:r>
        <w:rPr>
          <w:rFonts w:asciiTheme="majorHAnsi" w:hAnsiTheme="majorHAnsi" w:cs="Arial"/>
          <w:sz w:val="22"/>
          <w:szCs w:val="22"/>
          <w:shd w:val="clear" w:color="auto" w:fill="FFFFFF"/>
        </w:rPr>
        <w:t>, salvo em decorrência de fato superveniente devidamente justificado</w:t>
      </w:r>
      <w:r w:rsidRPr="008B08EE">
        <w:rPr>
          <w:rFonts w:asciiTheme="majorHAnsi" w:hAnsiTheme="majorHAnsi" w:cs="Arial"/>
          <w:sz w:val="22"/>
          <w:szCs w:val="22"/>
          <w:shd w:val="clear" w:color="auto" w:fill="FFFFFF"/>
        </w:rPr>
        <w:t>;</w:t>
      </w:r>
    </w:p>
    <w:p w14:paraId="403D0BDB" w14:textId="77777777" w:rsidR="006865BF" w:rsidRPr="008B08EE" w:rsidRDefault="006865BF" w:rsidP="006865BF">
      <w:pPr>
        <w:tabs>
          <w:tab w:val="left" w:pos="709"/>
          <w:tab w:val="left" w:pos="993"/>
        </w:tabs>
        <w:autoSpaceDE w:val="0"/>
        <w:snapToGrid w:val="0"/>
        <w:jc w:val="both"/>
        <w:rPr>
          <w:rFonts w:asciiTheme="majorHAnsi" w:hAnsiTheme="majorHAnsi" w:cs="Arial"/>
          <w:sz w:val="22"/>
          <w:szCs w:val="22"/>
          <w:shd w:val="clear" w:color="auto" w:fill="FFFFFF"/>
        </w:rPr>
      </w:pPr>
    </w:p>
    <w:p w14:paraId="3CE2493F" w14:textId="0D000662" w:rsidR="00964299" w:rsidRDefault="00964299"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sidRPr="008B08EE">
        <w:rPr>
          <w:rFonts w:asciiTheme="majorHAnsi" w:hAnsiTheme="majorHAnsi" w:cs="Arial"/>
          <w:sz w:val="22"/>
          <w:szCs w:val="22"/>
          <w:shd w:val="clear" w:color="auto" w:fill="FFFFFF"/>
        </w:rPr>
        <w:t>Não assinar o termo de contrato ou aceitar/retirar o instrumento equivalente, quando convocado dentro do prazo de validade da proposta;</w:t>
      </w:r>
    </w:p>
    <w:p w14:paraId="2073A7FF" w14:textId="77777777" w:rsidR="006865BF" w:rsidRPr="008B08EE" w:rsidRDefault="006865BF" w:rsidP="006865BF">
      <w:pPr>
        <w:tabs>
          <w:tab w:val="left" w:pos="709"/>
          <w:tab w:val="left" w:pos="993"/>
        </w:tabs>
        <w:autoSpaceDE w:val="0"/>
        <w:snapToGrid w:val="0"/>
        <w:ind w:left="284"/>
        <w:jc w:val="both"/>
        <w:rPr>
          <w:rFonts w:asciiTheme="majorHAnsi" w:hAnsiTheme="majorHAnsi" w:cs="Arial"/>
          <w:sz w:val="22"/>
          <w:szCs w:val="22"/>
          <w:shd w:val="clear" w:color="auto" w:fill="FFFFFF"/>
        </w:rPr>
      </w:pPr>
    </w:p>
    <w:p w14:paraId="368D467E" w14:textId="019E96B9" w:rsidR="006865BF" w:rsidRPr="008B08EE" w:rsidRDefault="006865BF" w:rsidP="006865BF">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 xml:space="preserve">Ensejar o </w:t>
      </w:r>
      <w:r w:rsidRPr="008B08EE">
        <w:rPr>
          <w:rFonts w:asciiTheme="majorHAnsi" w:hAnsiTheme="majorHAnsi" w:cs="Arial"/>
          <w:sz w:val="22"/>
          <w:szCs w:val="22"/>
        </w:rPr>
        <w:t>retardamento da execução</w:t>
      </w:r>
      <w:r w:rsidR="001800EE">
        <w:rPr>
          <w:rFonts w:asciiTheme="majorHAnsi" w:hAnsiTheme="majorHAnsi" w:cs="Arial"/>
          <w:sz w:val="22"/>
          <w:szCs w:val="22"/>
        </w:rPr>
        <w:t xml:space="preserve"> ou entrega</w:t>
      </w:r>
      <w:r w:rsidRPr="008B08EE">
        <w:rPr>
          <w:rFonts w:asciiTheme="majorHAnsi" w:hAnsiTheme="majorHAnsi" w:cs="Arial"/>
          <w:sz w:val="22"/>
          <w:szCs w:val="22"/>
        </w:rPr>
        <w:t xml:space="preserve"> do objeto</w:t>
      </w:r>
      <w:r w:rsidR="001800EE">
        <w:rPr>
          <w:rFonts w:asciiTheme="majorHAnsi" w:hAnsiTheme="majorHAnsi" w:cs="Arial"/>
          <w:sz w:val="22"/>
          <w:szCs w:val="22"/>
        </w:rPr>
        <w:t xml:space="preserve"> da licitação sem motivo justificado</w:t>
      </w:r>
      <w:r w:rsidRPr="008B08EE">
        <w:rPr>
          <w:rFonts w:asciiTheme="majorHAnsi" w:hAnsiTheme="majorHAnsi" w:cs="Arial"/>
          <w:sz w:val="22"/>
          <w:szCs w:val="22"/>
        </w:rPr>
        <w:t>;</w:t>
      </w:r>
    </w:p>
    <w:p w14:paraId="1438967B" w14:textId="77777777" w:rsidR="00410058" w:rsidRPr="008B08EE" w:rsidRDefault="00410058" w:rsidP="001800EE">
      <w:pPr>
        <w:tabs>
          <w:tab w:val="left" w:pos="709"/>
          <w:tab w:val="left" w:pos="993"/>
        </w:tabs>
        <w:rPr>
          <w:rFonts w:asciiTheme="majorHAnsi" w:hAnsiTheme="majorHAnsi" w:cs="Arial"/>
          <w:sz w:val="22"/>
          <w:szCs w:val="22"/>
          <w:shd w:val="clear" w:color="auto" w:fill="FFFFFF"/>
        </w:rPr>
      </w:pPr>
    </w:p>
    <w:p w14:paraId="59F1A554" w14:textId="142E9B0F" w:rsidR="00964299" w:rsidRPr="008B08EE" w:rsidRDefault="00964299"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sidRPr="008B08EE">
        <w:rPr>
          <w:rFonts w:asciiTheme="majorHAnsi" w:hAnsiTheme="majorHAnsi" w:cs="Arial"/>
          <w:sz w:val="22"/>
          <w:szCs w:val="22"/>
          <w:shd w:val="clear" w:color="auto" w:fill="FFFFFF"/>
        </w:rPr>
        <w:t xml:space="preserve">Apresentar </w:t>
      </w:r>
      <w:r w:rsidR="001800EE">
        <w:rPr>
          <w:rFonts w:asciiTheme="majorHAnsi" w:hAnsiTheme="majorHAnsi" w:cs="Arial"/>
          <w:sz w:val="22"/>
          <w:szCs w:val="22"/>
          <w:shd w:val="clear" w:color="auto" w:fill="FFFFFF"/>
        </w:rPr>
        <w:t xml:space="preserve">declaração ou </w:t>
      </w:r>
      <w:r w:rsidRPr="008B08EE">
        <w:rPr>
          <w:rFonts w:asciiTheme="majorHAnsi" w:hAnsiTheme="majorHAnsi" w:cs="Arial"/>
          <w:sz w:val="22"/>
          <w:szCs w:val="22"/>
          <w:shd w:val="clear" w:color="auto" w:fill="FFFFFF"/>
        </w:rPr>
        <w:t>documentação falsa;</w:t>
      </w:r>
    </w:p>
    <w:p w14:paraId="26606DA5" w14:textId="77777777" w:rsidR="00410058" w:rsidRPr="008B08EE" w:rsidRDefault="00410058" w:rsidP="008B08EE">
      <w:pPr>
        <w:tabs>
          <w:tab w:val="left" w:pos="709"/>
          <w:tab w:val="left" w:pos="993"/>
        </w:tabs>
        <w:autoSpaceDE w:val="0"/>
        <w:snapToGrid w:val="0"/>
        <w:ind w:left="284"/>
        <w:jc w:val="both"/>
        <w:rPr>
          <w:rFonts w:asciiTheme="majorHAnsi" w:hAnsiTheme="majorHAnsi" w:cs="Arial"/>
          <w:sz w:val="22"/>
          <w:szCs w:val="22"/>
          <w:shd w:val="clear" w:color="auto" w:fill="FFFFFF"/>
        </w:rPr>
      </w:pPr>
    </w:p>
    <w:p w14:paraId="5C5B1C85" w14:textId="5BE07B02" w:rsidR="00964299" w:rsidRPr="008B08EE" w:rsidRDefault="001800EE"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Fraudar a licitação ou praticar ato fraudulento na execução do contrato;</w:t>
      </w:r>
    </w:p>
    <w:p w14:paraId="2E620265" w14:textId="77777777" w:rsidR="00410058" w:rsidRPr="008B08EE" w:rsidRDefault="00410058" w:rsidP="008B08EE">
      <w:pPr>
        <w:tabs>
          <w:tab w:val="left" w:pos="709"/>
          <w:tab w:val="left" w:pos="993"/>
        </w:tabs>
        <w:autoSpaceDE w:val="0"/>
        <w:snapToGrid w:val="0"/>
        <w:ind w:left="284"/>
        <w:jc w:val="both"/>
        <w:rPr>
          <w:rFonts w:asciiTheme="majorHAnsi" w:hAnsiTheme="majorHAnsi" w:cs="Arial"/>
          <w:sz w:val="22"/>
          <w:szCs w:val="22"/>
          <w:shd w:val="clear" w:color="auto" w:fill="FFFFFF"/>
        </w:rPr>
      </w:pPr>
    </w:p>
    <w:p w14:paraId="01029BA3" w14:textId="24D20D04" w:rsidR="00964299" w:rsidRPr="008B08EE" w:rsidRDefault="001800EE"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rPr>
        <w:t>Comportar-se de modo inidôneo ou cometer fraude de qualquer natureza;</w:t>
      </w:r>
    </w:p>
    <w:p w14:paraId="5C195F81" w14:textId="77777777" w:rsidR="00410058" w:rsidRPr="008B08EE" w:rsidRDefault="00410058" w:rsidP="008B08EE">
      <w:pPr>
        <w:tabs>
          <w:tab w:val="left" w:pos="709"/>
          <w:tab w:val="left" w:pos="993"/>
        </w:tabs>
        <w:autoSpaceDE w:val="0"/>
        <w:snapToGrid w:val="0"/>
        <w:ind w:left="284"/>
        <w:jc w:val="both"/>
        <w:rPr>
          <w:rFonts w:asciiTheme="majorHAnsi" w:hAnsiTheme="majorHAnsi" w:cs="Arial"/>
          <w:sz w:val="22"/>
          <w:szCs w:val="22"/>
          <w:shd w:val="clear" w:color="auto" w:fill="FFFFFF"/>
        </w:rPr>
      </w:pPr>
    </w:p>
    <w:p w14:paraId="5471C6E8" w14:textId="7A20EFB6" w:rsidR="00964299" w:rsidRPr="008B08EE" w:rsidRDefault="001800EE"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Praticar atos ilícitos com vistas a frustrar os objetivos da licitação;</w:t>
      </w:r>
    </w:p>
    <w:p w14:paraId="440846C5" w14:textId="77777777" w:rsidR="00410058" w:rsidRPr="008B08EE" w:rsidRDefault="00410058" w:rsidP="001800EE">
      <w:pPr>
        <w:tabs>
          <w:tab w:val="left" w:pos="709"/>
          <w:tab w:val="left" w:pos="993"/>
        </w:tabs>
        <w:autoSpaceDE w:val="0"/>
        <w:snapToGrid w:val="0"/>
        <w:jc w:val="both"/>
        <w:rPr>
          <w:rFonts w:asciiTheme="majorHAnsi" w:hAnsiTheme="majorHAnsi" w:cs="Arial"/>
          <w:sz w:val="22"/>
          <w:szCs w:val="22"/>
          <w:shd w:val="clear" w:color="auto" w:fill="FFFFFF"/>
        </w:rPr>
      </w:pPr>
    </w:p>
    <w:p w14:paraId="0C8FD31A" w14:textId="7E019621" w:rsidR="00964299" w:rsidRPr="008B08EE" w:rsidRDefault="001800EE" w:rsidP="001800EE">
      <w:pPr>
        <w:numPr>
          <w:ilvl w:val="2"/>
          <w:numId w:val="1"/>
        </w:numPr>
        <w:tabs>
          <w:tab w:val="left" w:pos="709"/>
          <w:tab w:val="left" w:pos="1134"/>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Praticar ato lesivo previsto no art. 5º da Lei nº 12.846/2013.</w:t>
      </w:r>
    </w:p>
    <w:p w14:paraId="04A256A1" w14:textId="77777777" w:rsidR="00410058" w:rsidRPr="008B08EE" w:rsidRDefault="00410058" w:rsidP="008B08EE">
      <w:pPr>
        <w:tabs>
          <w:tab w:val="left" w:pos="1440"/>
        </w:tabs>
        <w:autoSpaceDE w:val="0"/>
        <w:snapToGrid w:val="0"/>
        <w:jc w:val="both"/>
        <w:rPr>
          <w:rFonts w:asciiTheme="majorHAnsi" w:hAnsiTheme="majorHAnsi" w:cs="Arial"/>
          <w:sz w:val="22"/>
          <w:szCs w:val="22"/>
          <w:shd w:val="clear" w:color="auto" w:fill="FFFFFF"/>
        </w:rPr>
      </w:pPr>
    </w:p>
    <w:p w14:paraId="0F0F7EF7" w14:textId="23A8A812" w:rsidR="006865BF" w:rsidRDefault="00410058" w:rsidP="008B08EE">
      <w:pPr>
        <w:jc w:val="both"/>
        <w:rPr>
          <w:rFonts w:asciiTheme="majorHAnsi" w:hAnsiTheme="majorHAnsi" w:cstheme="minorHAnsi"/>
          <w:sz w:val="22"/>
          <w:szCs w:val="22"/>
        </w:rPr>
      </w:pPr>
      <w:r w:rsidRPr="008B08EE">
        <w:rPr>
          <w:rFonts w:asciiTheme="majorHAnsi" w:hAnsiTheme="majorHAnsi" w:cstheme="minorHAnsi"/>
          <w:b/>
          <w:sz w:val="22"/>
          <w:szCs w:val="22"/>
          <w:shd w:val="clear" w:color="auto" w:fill="FFFFFF" w:themeFill="background1"/>
        </w:rPr>
        <w:t>21</w:t>
      </w:r>
      <w:r w:rsidR="00964299" w:rsidRPr="008B08EE">
        <w:rPr>
          <w:rFonts w:asciiTheme="majorHAnsi" w:hAnsiTheme="majorHAnsi" w:cstheme="minorHAnsi"/>
          <w:b/>
          <w:sz w:val="22"/>
          <w:szCs w:val="22"/>
          <w:shd w:val="clear" w:color="auto" w:fill="FFFFFF" w:themeFill="background1"/>
        </w:rPr>
        <w:t>.</w:t>
      </w:r>
      <w:r w:rsidRPr="008B08EE">
        <w:rPr>
          <w:rFonts w:asciiTheme="majorHAnsi" w:hAnsiTheme="majorHAnsi" w:cstheme="minorHAnsi"/>
          <w:b/>
          <w:sz w:val="22"/>
          <w:szCs w:val="22"/>
          <w:shd w:val="clear" w:color="auto" w:fill="FFFFFF" w:themeFill="background1"/>
        </w:rPr>
        <w:t>2</w:t>
      </w:r>
      <w:r w:rsidR="00964299" w:rsidRPr="008B08EE">
        <w:rPr>
          <w:rFonts w:asciiTheme="majorHAnsi" w:hAnsiTheme="majorHAnsi" w:cstheme="minorHAnsi"/>
          <w:b/>
          <w:sz w:val="22"/>
          <w:szCs w:val="22"/>
          <w:shd w:val="clear" w:color="auto" w:fill="FFFFFF" w:themeFill="background1"/>
        </w:rPr>
        <w:t>.</w:t>
      </w:r>
      <w:r w:rsidR="00964299" w:rsidRPr="008B08EE">
        <w:rPr>
          <w:rFonts w:asciiTheme="majorHAnsi" w:hAnsiTheme="majorHAnsi" w:cstheme="minorHAnsi"/>
          <w:sz w:val="22"/>
          <w:szCs w:val="22"/>
        </w:rPr>
        <w:t xml:space="preserve"> </w:t>
      </w:r>
      <w:r w:rsidR="006865BF" w:rsidRPr="006865BF">
        <w:rPr>
          <w:rFonts w:asciiTheme="majorHAnsi" w:hAnsiTheme="majorHAnsi" w:cstheme="minorHAnsi"/>
          <w:sz w:val="22"/>
          <w:szCs w:val="22"/>
        </w:rPr>
        <w:t>O licitante/adjudicatário que cometer qualquer das infrações discriminadas nos subitens anteriores ficará sujeito, sem prejuízo da responsabilidade civil e criminal, às seguintes sanções:</w:t>
      </w:r>
    </w:p>
    <w:p w14:paraId="66C67517" w14:textId="77777777" w:rsidR="00964299" w:rsidRPr="008B08EE" w:rsidRDefault="00964299" w:rsidP="008B08EE">
      <w:pPr>
        <w:jc w:val="both"/>
        <w:rPr>
          <w:rFonts w:asciiTheme="majorHAnsi" w:hAnsiTheme="majorHAnsi" w:cstheme="minorHAnsi"/>
          <w:sz w:val="22"/>
          <w:szCs w:val="22"/>
        </w:rPr>
      </w:pPr>
    </w:p>
    <w:p w14:paraId="6686EB77" w14:textId="77777777" w:rsidR="00964299" w:rsidRPr="008B08EE" w:rsidRDefault="00964299">
      <w:pPr>
        <w:numPr>
          <w:ilvl w:val="0"/>
          <w:numId w:val="17"/>
        </w:numPr>
        <w:tabs>
          <w:tab w:val="left" w:pos="-142"/>
          <w:tab w:val="left" w:pos="284"/>
          <w:tab w:val="left" w:pos="426"/>
          <w:tab w:val="left" w:pos="709"/>
        </w:tabs>
        <w:ind w:left="284" w:firstLine="0"/>
        <w:jc w:val="both"/>
        <w:rPr>
          <w:rFonts w:asciiTheme="majorHAnsi" w:hAnsiTheme="majorHAnsi" w:cstheme="minorHAnsi"/>
          <w:sz w:val="22"/>
          <w:szCs w:val="22"/>
        </w:rPr>
      </w:pPr>
      <w:r w:rsidRPr="008B08EE">
        <w:rPr>
          <w:rFonts w:asciiTheme="majorHAnsi" w:hAnsiTheme="majorHAnsi" w:cstheme="minorHAnsi"/>
          <w:sz w:val="22"/>
          <w:szCs w:val="22"/>
        </w:rPr>
        <w:t>Advertência por escrito;</w:t>
      </w:r>
    </w:p>
    <w:p w14:paraId="61041496" w14:textId="77777777" w:rsidR="00964299" w:rsidRPr="008B08EE" w:rsidRDefault="00964299" w:rsidP="003635B5">
      <w:pPr>
        <w:tabs>
          <w:tab w:val="left" w:pos="-142"/>
          <w:tab w:val="left" w:pos="284"/>
          <w:tab w:val="left" w:pos="426"/>
          <w:tab w:val="left" w:pos="709"/>
        </w:tabs>
        <w:ind w:left="284"/>
        <w:jc w:val="both"/>
        <w:rPr>
          <w:rFonts w:asciiTheme="majorHAnsi" w:hAnsiTheme="majorHAnsi" w:cstheme="minorHAnsi"/>
          <w:sz w:val="22"/>
          <w:szCs w:val="22"/>
        </w:rPr>
      </w:pPr>
    </w:p>
    <w:p w14:paraId="7496AEF5" w14:textId="074884D8" w:rsidR="00964299" w:rsidRPr="008B08EE" w:rsidRDefault="00964299">
      <w:pPr>
        <w:numPr>
          <w:ilvl w:val="0"/>
          <w:numId w:val="17"/>
        </w:numPr>
        <w:tabs>
          <w:tab w:val="left" w:pos="-142"/>
          <w:tab w:val="left" w:pos="284"/>
          <w:tab w:val="left" w:pos="426"/>
          <w:tab w:val="left" w:pos="709"/>
        </w:tabs>
        <w:ind w:left="284" w:firstLine="0"/>
        <w:jc w:val="both"/>
        <w:rPr>
          <w:rFonts w:asciiTheme="majorHAnsi" w:hAnsiTheme="majorHAnsi" w:cstheme="minorHAnsi"/>
          <w:sz w:val="22"/>
          <w:szCs w:val="22"/>
        </w:rPr>
      </w:pPr>
      <w:r w:rsidRPr="008B08EE">
        <w:rPr>
          <w:rFonts w:asciiTheme="majorHAnsi" w:hAnsiTheme="majorHAnsi" w:cstheme="minorHAnsi"/>
          <w:sz w:val="22"/>
          <w:szCs w:val="22"/>
        </w:rPr>
        <w:t>Multa</w:t>
      </w:r>
      <w:r w:rsidR="001800EE">
        <w:rPr>
          <w:rFonts w:asciiTheme="majorHAnsi" w:hAnsiTheme="majorHAnsi" w:cstheme="minorHAnsi"/>
          <w:sz w:val="22"/>
          <w:szCs w:val="22"/>
        </w:rPr>
        <w:t>;</w:t>
      </w:r>
    </w:p>
    <w:p w14:paraId="53C2DF7E" w14:textId="77777777" w:rsidR="00964299" w:rsidRPr="008B08EE" w:rsidRDefault="00964299" w:rsidP="003635B5">
      <w:pPr>
        <w:tabs>
          <w:tab w:val="left" w:pos="-142"/>
          <w:tab w:val="left" w:pos="284"/>
          <w:tab w:val="left" w:pos="426"/>
          <w:tab w:val="left" w:pos="709"/>
        </w:tabs>
        <w:ind w:left="284"/>
        <w:jc w:val="both"/>
        <w:rPr>
          <w:rFonts w:asciiTheme="majorHAnsi" w:hAnsiTheme="majorHAnsi" w:cstheme="minorHAnsi"/>
          <w:sz w:val="22"/>
          <w:szCs w:val="22"/>
        </w:rPr>
      </w:pPr>
    </w:p>
    <w:p w14:paraId="7604D397" w14:textId="6A34527A" w:rsidR="00964299" w:rsidRPr="008B08EE" w:rsidRDefault="001800EE">
      <w:pPr>
        <w:numPr>
          <w:ilvl w:val="0"/>
          <w:numId w:val="17"/>
        </w:numPr>
        <w:tabs>
          <w:tab w:val="left" w:pos="-142"/>
          <w:tab w:val="left" w:pos="284"/>
          <w:tab w:val="left" w:pos="426"/>
          <w:tab w:val="left" w:pos="709"/>
        </w:tabs>
        <w:ind w:left="284" w:firstLine="0"/>
        <w:jc w:val="both"/>
        <w:rPr>
          <w:rFonts w:asciiTheme="majorHAnsi" w:hAnsiTheme="majorHAnsi" w:cstheme="minorHAnsi"/>
          <w:sz w:val="22"/>
          <w:szCs w:val="22"/>
        </w:rPr>
      </w:pPr>
      <w:r>
        <w:rPr>
          <w:rFonts w:asciiTheme="majorHAnsi" w:hAnsiTheme="majorHAnsi" w:cstheme="minorHAnsi"/>
          <w:sz w:val="22"/>
          <w:szCs w:val="22"/>
        </w:rPr>
        <w:t>Impedimento de licitar e contratar;</w:t>
      </w:r>
    </w:p>
    <w:p w14:paraId="32363A7F" w14:textId="77777777" w:rsidR="00964299" w:rsidRPr="008B08EE" w:rsidRDefault="00964299" w:rsidP="003635B5">
      <w:pPr>
        <w:tabs>
          <w:tab w:val="left" w:pos="-142"/>
          <w:tab w:val="left" w:pos="284"/>
          <w:tab w:val="left" w:pos="709"/>
          <w:tab w:val="left" w:pos="851"/>
        </w:tabs>
        <w:ind w:left="284"/>
        <w:jc w:val="both"/>
        <w:rPr>
          <w:rFonts w:asciiTheme="majorHAnsi" w:hAnsiTheme="majorHAnsi" w:cstheme="minorHAnsi"/>
          <w:sz w:val="22"/>
          <w:szCs w:val="22"/>
        </w:rPr>
      </w:pPr>
    </w:p>
    <w:p w14:paraId="656EF0AD" w14:textId="70CD1600" w:rsidR="00964299" w:rsidRPr="008B08EE" w:rsidRDefault="00964299">
      <w:pPr>
        <w:numPr>
          <w:ilvl w:val="0"/>
          <w:numId w:val="17"/>
        </w:numPr>
        <w:tabs>
          <w:tab w:val="left" w:pos="-142"/>
          <w:tab w:val="left" w:pos="284"/>
          <w:tab w:val="left" w:pos="567"/>
          <w:tab w:val="left" w:pos="709"/>
          <w:tab w:val="left" w:pos="851"/>
        </w:tabs>
        <w:ind w:left="284" w:firstLine="0"/>
        <w:jc w:val="both"/>
        <w:rPr>
          <w:rFonts w:asciiTheme="majorHAnsi" w:hAnsiTheme="majorHAnsi" w:cstheme="minorHAnsi"/>
          <w:sz w:val="22"/>
          <w:szCs w:val="22"/>
        </w:rPr>
      </w:pPr>
      <w:r w:rsidRPr="008B08EE">
        <w:rPr>
          <w:rFonts w:asciiTheme="majorHAnsi" w:hAnsiTheme="majorHAnsi" w:cstheme="minorHAnsi"/>
          <w:sz w:val="22"/>
          <w:szCs w:val="22"/>
        </w:rPr>
        <w:t xml:space="preserve">Declaração de inidoneidade para licitar </w:t>
      </w:r>
      <w:r w:rsidR="001800EE">
        <w:rPr>
          <w:rFonts w:asciiTheme="majorHAnsi" w:hAnsiTheme="majorHAnsi" w:cstheme="minorHAnsi"/>
          <w:sz w:val="22"/>
          <w:szCs w:val="22"/>
        </w:rPr>
        <w:t>ou contratar.</w:t>
      </w:r>
    </w:p>
    <w:p w14:paraId="3BA19081" w14:textId="77777777" w:rsidR="001800EE" w:rsidRDefault="001800EE" w:rsidP="008B08EE">
      <w:pPr>
        <w:jc w:val="both"/>
        <w:rPr>
          <w:rFonts w:asciiTheme="majorHAnsi" w:hAnsiTheme="majorHAnsi" w:cstheme="minorHAnsi"/>
          <w:b/>
          <w:sz w:val="22"/>
          <w:szCs w:val="22"/>
        </w:rPr>
      </w:pPr>
    </w:p>
    <w:p w14:paraId="18D0D3E5" w14:textId="0BAE6126" w:rsidR="001800EE" w:rsidRDefault="001800EE" w:rsidP="008B08EE">
      <w:pPr>
        <w:jc w:val="both"/>
        <w:rPr>
          <w:rFonts w:asciiTheme="majorHAnsi" w:hAnsiTheme="majorHAnsi" w:cstheme="minorHAnsi"/>
          <w:b/>
          <w:sz w:val="22"/>
          <w:szCs w:val="22"/>
        </w:rPr>
      </w:pPr>
      <w:r w:rsidRPr="008B08EE">
        <w:rPr>
          <w:rFonts w:asciiTheme="majorHAnsi" w:hAnsiTheme="majorHAnsi" w:cstheme="minorHAnsi"/>
          <w:b/>
          <w:sz w:val="22"/>
          <w:szCs w:val="22"/>
        </w:rPr>
        <w:t>21.</w:t>
      </w:r>
      <w:r>
        <w:rPr>
          <w:rFonts w:asciiTheme="majorHAnsi" w:hAnsiTheme="majorHAnsi" w:cstheme="minorHAnsi"/>
          <w:b/>
          <w:sz w:val="22"/>
          <w:szCs w:val="22"/>
        </w:rPr>
        <w:t>3</w:t>
      </w:r>
      <w:r w:rsidRPr="008B08EE">
        <w:rPr>
          <w:rFonts w:asciiTheme="majorHAnsi" w:hAnsiTheme="majorHAnsi" w:cstheme="minorHAnsi"/>
          <w:b/>
          <w:sz w:val="22"/>
          <w:szCs w:val="22"/>
        </w:rPr>
        <w:t>.</w:t>
      </w:r>
      <w:r w:rsidRPr="008B08EE">
        <w:rPr>
          <w:rFonts w:asciiTheme="majorHAnsi" w:hAnsiTheme="majorHAnsi" w:cstheme="minorHAnsi"/>
          <w:sz w:val="22"/>
          <w:szCs w:val="22"/>
        </w:rPr>
        <w:t xml:space="preserve"> </w:t>
      </w:r>
      <w:r>
        <w:rPr>
          <w:rFonts w:asciiTheme="majorHAnsi" w:hAnsiTheme="majorHAnsi" w:cstheme="minorHAnsi"/>
          <w:sz w:val="22"/>
          <w:szCs w:val="22"/>
        </w:rPr>
        <w:t>A penalidade de multa pode ser aplicada cumulativamente com as demais sanções.</w:t>
      </w:r>
    </w:p>
    <w:p w14:paraId="0AE5CCEB" w14:textId="77777777" w:rsidR="001800EE" w:rsidRDefault="001800EE" w:rsidP="008B08EE">
      <w:pPr>
        <w:jc w:val="both"/>
        <w:rPr>
          <w:rFonts w:asciiTheme="majorHAnsi" w:hAnsiTheme="majorHAnsi" w:cstheme="minorHAnsi"/>
          <w:b/>
          <w:sz w:val="22"/>
          <w:szCs w:val="22"/>
        </w:rPr>
      </w:pPr>
    </w:p>
    <w:p w14:paraId="597D7AF9" w14:textId="674A4B6C" w:rsidR="00964299" w:rsidRPr="008B08EE" w:rsidRDefault="00410058" w:rsidP="008B08EE">
      <w:pPr>
        <w:jc w:val="both"/>
        <w:rPr>
          <w:rFonts w:asciiTheme="majorHAnsi" w:hAnsiTheme="majorHAnsi" w:cstheme="minorHAnsi"/>
          <w:sz w:val="22"/>
          <w:szCs w:val="22"/>
        </w:rPr>
      </w:pPr>
      <w:r w:rsidRPr="008B08EE">
        <w:rPr>
          <w:rFonts w:asciiTheme="majorHAnsi" w:hAnsiTheme="majorHAnsi" w:cstheme="minorHAnsi"/>
          <w:b/>
          <w:sz w:val="22"/>
          <w:szCs w:val="22"/>
        </w:rPr>
        <w:lastRenderedPageBreak/>
        <w:t>21</w:t>
      </w:r>
      <w:r w:rsidR="00964299" w:rsidRPr="008B08EE">
        <w:rPr>
          <w:rFonts w:asciiTheme="majorHAnsi" w:hAnsiTheme="majorHAnsi" w:cstheme="minorHAnsi"/>
          <w:b/>
          <w:sz w:val="22"/>
          <w:szCs w:val="22"/>
        </w:rPr>
        <w:t>.</w:t>
      </w:r>
      <w:r w:rsidR="001800EE">
        <w:rPr>
          <w:rFonts w:asciiTheme="majorHAnsi" w:hAnsiTheme="majorHAnsi" w:cstheme="minorHAnsi"/>
          <w:b/>
          <w:sz w:val="22"/>
          <w:szCs w:val="22"/>
        </w:rPr>
        <w:t>4</w:t>
      </w:r>
      <w:r w:rsidRPr="008B08EE">
        <w:rPr>
          <w:rFonts w:asciiTheme="majorHAnsi" w:hAnsiTheme="majorHAnsi" w:cstheme="minorHAnsi"/>
          <w:b/>
          <w:sz w:val="22"/>
          <w:szCs w:val="22"/>
        </w:rPr>
        <w:t>.</w:t>
      </w:r>
      <w:r w:rsidR="00964299" w:rsidRPr="008B08EE">
        <w:rPr>
          <w:rFonts w:asciiTheme="majorHAnsi" w:hAnsiTheme="majorHAnsi" w:cstheme="minorHAnsi"/>
          <w:sz w:val="22"/>
          <w:szCs w:val="22"/>
        </w:rPr>
        <w:t xml:space="preserve"> Do ato que aplicar a penalidade caberá recurso, no prazo de</w:t>
      </w:r>
      <w:r w:rsidR="003635B5">
        <w:rPr>
          <w:rFonts w:asciiTheme="majorHAnsi" w:hAnsiTheme="majorHAnsi" w:cstheme="minorHAnsi"/>
          <w:sz w:val="22"/>
          <w:szCs w:val="22"/>
        </w:rPr>
        <w:t xml:space="preserve"> 15</w:t>
      </w:r>
      <w:r w:rsidR="00964299" w:rsidRPr="008B08EE">
        <w:rPr>
          <w:rFonts w:asciiTheme="majorHAnsi" w:hAnsiTheme="majorHAnsi" w:cstheme="minorHAnsi"/>
          <w:sz w:val="22"/>
          <w:szCs w:val="22"/>
        </w:rPr>
        <w:t xml:space="preserve"> (</w:t>
      </w:r>
      <w:r w:rsidR="003635B5">
        <w:rPr>
          <w:rFonts w:asciiTheme="majorHAnsi" w:hAnsiTheme="majorHAnsi" w:cstheme="minorHAnsi"/>
          <w:sz w:val="22"/>
          <w:szCs w:val="22"/>
        </w:rPr>
        <w:t>quinze</w:t>
      </w:r>
      <w:r w:rsidR="00964299" w:rsidRPr="008B08EE">
        <w:rPr>
          <w:rFonts w:asciiTheme="majorHAnsi" w:hAnsiTheme="majorHAnsi" w:cstheme="minorHAnsi"/>
          <w:sz w:val="22"/>
          <w:szCs w:val="22"/>
        </w:rPr>
        <w:t xml:space="preserve">) dias úteis, a contar da ciência da intimação, podendo </w:t>
      </w:r>
      <w:r w:rsidR="003635B5">
        <w:rPr>
          <w:rFonts w:asciiTheme="majorHAnsi" w:hAnsiTheme="majorHAnsi" w:cstheme="minorHAnsi"/>
          <w:sz w:val="22"/>
          <w:szCs w:val="22"/>
        </w:rPr>
        <w:t>a autoridade que tiver proferido o ato</w:t>
      </w:r>
      <w:r w:rsidR="00964299" w:rsidRPr="008B08EE">
        <w:rPr>
          <w:rFonts w:asciiTheme="majorHAnsi" w:hAnsiTheme="majorHAnsi" w:cstheme="minorHAnsi"/>
          <w:sz w:val="22"/>
          <w:szCs w:val="22"/>
        </w:rPr>
        <w:t xml:space="preserve"> reconsiderar sua decisão ou</w:t>
      </w:r>
      <w:r w:rsidR="003635B5">
        <w:rPr>
          <w:rFonts w:asciiTheme="majorHAnsi" w:hAnsiTheme="majorHAnsi" w:cstheme="minorHAnsi"/>
          <w:sz w:val="22"/>
          <w:szCs w:val="22"/>
        </w:rPr>
        <w:t xml:space="preserve">, no </w:t>
      </w:r>
      <w:r w:rsidR="00964299" w:rsidRPr="008B08EE">
        <w:rPr>
          <w:rFonts w:asciiTheme="majorHAnsi" w:hAnsiTheme="majorHAnsi" w:cstheme="minorHAnsi"/>
          <w:sz w:val="22"/>
          <w:szCs w:val="22"/>
        </w:rPr>
        <w:t>prazo</w:t>
      </w:r>
      <w:r w:rsidR="003635B5">
        <w:rPr>
          <w:rFonts w:asciiTheme="majorHAnsi" w:hAnsiTheme="majorHAnsi" w:cstheme="minorHAnsi"/>
          <w:sz w:val="22"/>
          <w:szCs w:val="22"/>
        </w:rPr>
        <w:t xml:space="preserve"> de 05 (cinco) dias</w:t>
      </w:r>
      <w:r w:rsidR="00964299" w:rsidRPr="008B08EE">
        <w:rPr>
          <w:rFonts w:asciiTheme="majorHAnsi" w:hAnsiTheme="majorHAnsi" w:cstheme="minorHAnsi"/>
          <w:sz w:val="22"/>
          <w:szCs w:val="22"/>
        </w:rPr>
        <w:t xml:space="preserve"> encaminhá-lo devidamente </w:t>
      </w:r>
      <w:proofErr w:type="spellStart"/>
      <w:r w:rsidR="00964299" w:rsidRPr="008B08EE">
        <w:rPr>
          <w:rFonts w:asciiTheme="majorHAnsi" w:hAnsiTheme="majorHAnsi" w:cstheme="minorHAnsi"/>
          <w:sz w:val="22"/>
          <w:szCs w:val="22"/>
        </w:rPr>
        <w:t>informado</w:t>
      </w:r>
      <w:proofErr w:type="spellEnd"/>
      <w:r w:rsidR="00964299" w:rsidRPr="008B08EE">
        <w:rPr>
          <w:rFonts w:asciiTheme="majorHAnsi" w:hAnsiTheme="majorHAnsi" w:cstheme="minorHAnsi"/>
          <w:sz w:val="22"/>
          <w:szCs w:val="22"/>
        </w:rPr>
        <w:t xml:space="preserve"> para a apreciação e decisão superior, </w:t>
      </w:r>
      <w:r w:rsidR="003635B5">
        <w:rPr>
          <w:rFonts w:asciiTheme="majorHAnsi" w:hAnsiTheme="majorHAnsi" w:cstheme="minorHAnsi"/>
          <w:sz w:val="22"/>
          <w:szCs w:val="22"/>
        </w:rPr>
        <w:t>no prazo de 20 (vinte) dias úteis.</w:t>
      </w:r>
    </w:p>
    <w:p w14:paraId="3A01D76F" w14:textId="77777777" w:rsidR="001800EE" w:rsidRDefault="001800EE" w:rsidP="008B08EE">
      <w:pPr>
        <w:jc w:val="both"/>
        <w:rPr>
          <w:rFonts w:asciiTheme="majorHAnsi" w:hAnsiTheme="majorHAnsi" w:cstheme="minorHAnsi"/>
          <w:b/>
          <w:sz w:val="22"/>
          <w:szCs w:val="22"/>
        </w:rPr>
      </w:pPr>
    </w:p>
    <w:p w14:paraId="5CB0EF6F" w14:textId="38BCBD59" w:rsidR="00964299" w:rsidRPr="008B08EE" w:rsidRDefault="00410058" w:rsidP="008B08EE">
      <w:pPr>
        <w:jc w:val="both"/>
        <w:rPr>
          <w:rFonts w:asciiTheme="majorHAnsi" w:hAnsiTheme="majorHAnsi" w:cstheme="minorHAnsi"/>
          <w:sz w:val="22"/>
          <w:szCs w:val="22"/>
        </w:rPr>
      </w:pPr>
      <w:r w:rsidRPr="008B08EE">
        <w:rPr>
          <w:rFonts w:asciiTheme="majorHAnsi" w:hAnsiTheme="majorHAnsi" w:cstheme="minorHAnsi"/>
          <w:b/>
          <w:sz w:val="22"/>
          <w:szCs w:val="22"/>
        </w:rPr>
        <w:t>21.5.</w:t>
      </w:r>
      <w:r w:rsidR="00964299" w:rsidRPr="008B08EE">
        <w:rPr>
          <w:rFonts w:asciiTheme="majorHAnsi" w:hAnsiTheme="majorHAnsi" w:cstheme="minorHAnsi"/>
          <w:sz w:val="22"/>
          <w:szCs w:val="22"/>
        </w:rPr>
        <w:t xml:space="preserve"> Serão publicadas na Imprensa </w:t>
      </w:r>
      <w:r w:rsidR="00ED23BB" w:rsidRPr="008B08EE">
        <w:rPr>
          <w:rFonts w:asciiTheme="majorHAnsi" w:hAnsiTheme="majorHAnsi" w:cstheme="minorHAnsi"/>
          <w:sz w:val="22"/>
          <w:szCs w:val="22"/>
        </w:rPr>
        <w:t>Oficial sanções</w:t>
      </w:r>
      <w:r w:rsidR="00964299" w:rsidRPr="008B08EE">
        <w:rPr>
          <w:rFonts w:asciiTheme="majorHAnsi" w:hAnsiTheme="majorHAnsi" w:cstheme="minorHAnsi"/>
          <w:sz w:val="22"/>
          <w:szCs w:val="22"/>
        </w:rPr>
        <w:t xml:space="preserve"> administrativas previstas no ITEM 17.2, c, d, deste edital, inclusive a reabilitação perante a Administração Pública.</w:t>
      </w:r>
    </w:p>
    <w:p w14:paraId="0ADE5576" w14:textId="77777777" w:rsidR="00964299" w:rsidRPr="008B08EE" w:rsidRDefault="00964299" w:rsidP="008B08EE">
      <w:pPr>
        <w:jc w:val="both"/>
        <w:rPr>
          <w:rFonts w:asciiTheme="majorHAnsi" w:hAnsiTheme="majorHAnsi" w:cstheme="minorHAnsi"/>
          <w:b/>
          <w:sz w:val="22"/>
          <w:szCs w:val="22"/>
        </w:rPr>
      </w:pPr>
    </w:p>
    <w:p w14:paraId="0E814512" w14:textId="77777777" w:rsidR="00964299" w:rsidRPr="008B08EE" w:rsidRDefault="00410058" w:rsidP="008B08EE">
      <w:pPr>
        <w:jc w:val="both"/>
        <w:rPr>
          <w:rFonts w:asciiTheme="majorHAnsi" w:hAnsiTheme="majorHAnsi" w:cstheme="minorHAnsi"/>
          <w:sz w:val="22"/>
          <w:szCs w:val="22"/>
        </w:rPr>
      </w:pPr>
      <w:r w:rsidRPr="008B08EE">
        <w:rPr>
          <w:rFonts w:asciiTheme="majorHAnsi" w:hAnsiTheme="majorHAnsi" w:cstheme="minorHAnsi"/>
          <w:b/>
          <w:sz w:val="22"/>
          <w:szCs w:val="22"/>
        </w:rPr>
        <w:t>21.6.</w:t>
      </w:r>
      <w:r w:rsidR="00964299" w:rsidRPr="008B08EE">
        <w:rPr>
          <w:rFonts w:asciiTheme="majorHAnsi" w:hAnsiTheme="majorHAnsi" w:cstheme="minorHAnsi"/>
          <w:sz w:val="22"/>
          <w:szCs w:val="22"/>
        </w:rPr>
        <w:t xml:space="preserve"> </w:t>
      </w:r>
      <w:r w:rsidR="00964299" w:rsidRPr="008B08EE">
        <w:rPr>
          <w:rFonts w:asciiTheme="majorHAnsi" w:hAnsiTheme="majorHAnsi" w:cstheme="minorHAnsi"/>
          <w:b/>
          <w:sz w:val="22"/>
          <w:szCs w:val="22"/>
        </w:rPr>
        <w:t>DA FRAUDE E DA CORRUPÇÃO -</w:t>
      </w:r>
      <w:r w:rsidR="00964299" w:rsidRPr="008B08EE">
        <w:rPr>
          <w:rFonts w:asciiTheme="majorHAnsi" w:hAnsiTheme="majorHAnsi" w:cstheme="minorHAnsi"/>
          <w:sz w:val="22"/>
          <w:szCs w:val="22"/>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104375AB" w14:textId="77777777" w:rsidR="00964299" w:rsidRPr="008B08EE" w:rsidRDefault="00964299" w:rsidP="008B08EE">
      <w:pPr>
        <w:jc w:val="both"/>
        <w:rPr>
          <w:rFonts w:asciiTheme="majorHAnsi" w:hAnsiTheme="majorHAnsi" w:cstheme="minorHAnsi"/>
          <w:sz w:val="22"/>
          <w:szCs w:val="22"/>
        </w:rPr>
      </w:pPr>
    </w:p>
    <w:p w14:paraId="0705E875" w14:textId="77777777" w:rsidR="00964299" w:rsidRPr="008B08EE" w:rsidRDefault="00410058" w:rsidP="008B08EE">
      <w:pPr>
        <w:ind w:left="284"/>
        <w:jc w:val="both"/>
        <w:rPr>
          <w:rFonts w:asciiTheme="majorHAnsi" w:hAnsiTheme="majorHAnsi" w:cstheme="minorHAnsi"/>
          <w:b/>
          <w:sz w:val="22"/>
          <w:szCs w:val="22"/>
        </w:rPr>
      </w:pPr>
      <w:r w:rsidRPr="008B08EE">
        <w:rPr>
          <w:rFonts w:asciiTheme="majorHAnsi" w:hAnsiTheme="majorHAnsi" w:cstheme="minorHAnsi"/>
          <w:b/>
          <w:sz w:val="22"/>
          <w:szCs w:val="22"/>
        </w:rPr>
        <w:t>21</w:t>
      </w:r>
      <w:r w:rsidR="00964299" w:rsidRPr="008B08EE">
        <w:rPr>
          <w:rFonts w:asciiTheme="majorHAnsi" w:hAnsiTheme="majorHAnsi" w:cstheme="minorHAnsi"/>
          <w:b/>
          <w:sz w:val="22"/>
          <w:szCs w:val="22"/>
        </w:rPr>
        <w:t>.</w:t>
      </w:r>
      <w:r w:rsidRPr="008B08EE">
        <w:rPr>
          <w:rFonts w:asciiTheme="majorHAnsi" w:hAnsiTheme="majorHAnsi" w:cstheme="minorHAnsi"/>
          <w:b/>
          <w:sz w:val="22"/>
          <w:szCs w:val="22"/>
        </w:rPr>
        <w:t>6</w:t>
      </w:r>
      <w:r w:rsidR="00964299" w:rsidRPr="008B08EE">
        <w:rPr>
          <w:rFonts w:asciiTheme="majorHAnsi" w:hAnsiTheme="majorHAnsi" w:cstheme="minorHAnsi"/>
          <w:b/>
          <w:sz w:val="22"/>
          <w:szCs w:val="22"/>
        </w:rPr>
        <w:t>.1. PARA OS PROPÓSITOS DESTA CLÁUSULA, DEFINEM-SE AS SEGUINTES PRÁTICAS:</w:t>
      </w:r>
    </w:p>
    <w:p w14:paraId="08B380FC" w14:textId="77777777" w:rsidR="00964299" w:rsidRPr="008B08EE" w:rsidRDefault="00964299" w:rsidP="008B08EE">
      <w:pPr>
        <w:ind w:left="284"/>
        <w:jc w:val="both"/>
        <w:rPr>
          <w:rFonts w:asciiTheme="majorHAnsi" w:hAnsiTheme="majorHAnsi" w:cstheme="minorHAnsi"/>
          <w:b/>
          <w:sz w:val="22"/>
          <w:szCs w:val="22"/>
        </w:rPr>
      </w:pPr>
    </w:p>
    <w:p w14:paraId="69680B07" w14:textId="77777777" w:rsidR="00964299" w:rsidRPr="008B08EE" w:rsidRDefault="00964299" w:rsidP="008B08EE">
      <w:pPr>
        <w:ind w:left="284"/>
        <w:jc w:val="both"/>
        <w:rPr>
          <w:rFonts w:asciiTheme="majorHAnsi" w:hAnsiTheme="majorHAnsi" w:cstheme="minorHAnsi"/>
          <w:sz w:val="22"/>
          <w:szCs w:val="22"/>
        </w:rPr>
      </w:pPr>
      <w:r w:rsidRPr="008B08EE">
        <w:rPr>
          <w:rFonts w:asciiTheme="majorHAnsi" w:hAnsiTheme="majorHAnsi" w:cstheme="minorHAnsi"/>
          <w:b/>
          <w:sz w:val="22"/>
          <w:szCs w:val="22"/>
        </w:rPr>
        <w:t>a)</w:t>
      </w:r>
      <w:r w:rsidRPr="008B08EE">
        <w:rPr>
          <w:rFonts w:asciiTheme="majorHAnsi" w:hAnsiTheme="majorHAnsi" w:cstheme="minorHAnsi"/>
          <w:sz w:val="22"/>
          <w:szCs w:val="22"/>
        </w:rPr>
        <w:t xml:space="preserve"> </w:t>
      </w:r>
      <w:r w:rsidRPr="008B08EE">
        <w:rPr>
          <w:rFonts w:asciiTheme="majorHAnsi" w:hAnsiTheme="majorHAnsi" w:cstheme="minorHAnsi"/>
          <w:b/>
          <w:sz w:val="22"/>
          <w:szCs w:val="22"/>
        </w:rPr>
        <w:t>PRÁTICA CORRUPTA:</w:t>
      </w:r>
      <w:r w:rsidRPr="008B08EE">
        <w:rPr>
          <w:rFonts w:asciiTheme="majorHAnsi" w:hAnsiTheme="majorHAnsi" w:cstheme="minorHAnsi"/>
          <w:sz w:val="22"/>
          <w:szCs w:val="22"/>
        </w:rPr>
        <w:t xml:space="preserve"> Oferecer, dar, receber ou solicitar, direta ou indiretamente, qualquer vantagem com o objetivo de influenciar a ação de servidor público no processo de licitação ou na execução do contrato;</w:t>
      </w:r>
    </w:p>
    <w:p w14:paraId="577BF052" w14:textId="77777777" w:rsidR="00964299" w:rsidRPr="008B08EE" w:rsidRDefault="00964299" w:rsidP="008B08EE">
      <w:pPr>
        <w:ind w:left="284"/>
        <w:jc w:val="both"/>
        <w:rPr>
          <w:rFonts w:asciiTheme="majorHAnsi" w:hAnsiTheme="majorHAnsi" w:cstheme="minorHAnsi"/>
          <w:sz w:val="22"/>
          <w:szCs w:val="22"/>
        </w:rPr>
      </w:pPr>
    </w:p>
    <w:p w14:paraId="48BF5F64" w14:textId="77777777" w:rsidR="00964299" w:rsidRPr="008B08EE" w:rsidRDefault="00964299" w:rsidP="008B08EE">
      <w:pPr>
        <w:ind w:left="284"/>
        <w:jc w:val="both"/>
        <w:rPr>
          <w:rFonts w:asciiTheme="majorHAnsi" w:hAnsiTheme="majorHAnsi" w:cstheme="minorHAnsi"/>
          <w:sz w:val="22"/>
          <w:szCs w:val="22"/>
        </w:rPr>
      </w:pPr>
      <w:r w:rsidRPr="008B08EE">
        <w:rPr>
          <w:rFonts w:asciiTheme="majorHAnsi" w:hAnsiTheme="majorHAnsi" w:cstheme="minorHAnsi"/>
          <w:b/>
          <w:sz w:val="22"/>
          <w:szCs w:val="22"/>
        </w:rPr>
        <w:t>b)</w:t>
      </w:r>
      <w:r w:rsidRPr="008B08EE">
        <w:rPr>
          <w:rFonts w:asciiTheme="majorHAnsi" w:hAnsiTheme="majorHAnsi" w:cstheme="minorHAnsi"/>
          <w:sz w:val="22"/>
          <w:szCs w:val="22"/>
        </w:rPr>
        <w:t xml:space="preserve"> </w:t>
      </w:r>
      <w:r w:rsidRPr="008B08EE">
        <w:rPr>
          <w:rFonts w:asciiTheme="majorHAnsi" w:hAnsiTheme="majorHAnsi" w:cstheme="minorHAnsi"/>
          <w:b/>
          <w:sz w:val="22"/>
          <w:szCs w:val="22"/>
        </w:rPr>
        <w:t>PRÁTICA FRAUDULENTA:</w:t>
      </w:r>
      <w:r w:rsidRPr="008B08EE">
        <w:rPr>
          <w:rFonts w:asciiTheme="majorHAnsi" w:hAnsiTheme="majorHAnsi" w:cstheme="minorHAnsi"/>
          <w:sz w:val="22"/>
          <w:szCs w:val="22"/>
        </w:rPr>
        <w:t xml:space="preserve"> A falsificação ou omissão dos fatos, com o objetivo de influenciar o processo de licitação ou de execução do contrato;</w:t>
      </w:r>
    </w:p>
    <w:p w14:paraId="70BB64DA" w14:textId="77777777" w:rsidR="00964299" w:rsidRPr="008B08EE" w:rsidRDefault="00964299" w:rsidP="008B08EE">
      <w:pPr>
        <w:ind w:left="284"/>
        <w:jc w:val="both"/>
        <w:rPr>
          <w:rFonts w:asciiTheme="majorHAnsi" w:hAnsiTheme="majorHAnsi" w:cstheme="minorHAnsi"/>
          <w:sz w:val="22"/>
          <w:szCs w:val="22"/>
        </w:rPr>
      </w:pPr>
    </w:p>
    <w:p w14:paraId="6019041E" w14:textId="38D17DFB" w:rsidR="00964299" w:rsidRPr="008B08EE" w:rsidRDefault="00964299" w:rsidP="008B08EE">
      <w:pPr>
        <w:ind w:left="284"/>
        <w:jc w:val="both"/>
        <w:rPr>
          <w:rFonts w:asciiTheme="majorHAnsi" w:hAnsiTheme="majorHAnsi" w:cstheme="minorHAnsi"/>
          <w:sz w:val="22"/>
          <w:szCs w:val="22"/>
        </w:rPr>
      </w:pPr>
      <w:r w:rsidRPr="008B08EE">
        <w:rPr>
          <w:rFonts w:asciiTheme="majorHAnsi" w:hAnsiTheme="majorHAnsi" w:cstheme="minorHAnsi"/>
          <w:b/>
          <w:sz w:val="22"/>
          <w:szCs w:val="22"/>
        </w:rPr>
        <w:t>c)</w:t>
      </w:r>
      <w:r w:rsidRPr="008B08EE">
        <w:rPr>
          <w:rFonts w:asciiTheme="majorHAnsi" w:hAnsiTheme="majorHAnsi" w:cstheme="minorHAnsi"/>
          <w:sz w:val="22"/>
          <w:szCs w:val="22"/>
        </w:rPr>
        <w:t xml:space="preserve"> </w:t>
      </w:r>
      <w:r w:rsidRPr="008B08EE">
        <w:rPr>
          <w:rFonts w:asciiTheme="majorHAnsi" w:hAnsiTheme="majorHAnsi" w:cstheme="minorHAnsi"/>
          <w:b/>
          <w:sz w:val="22"/>
          <w:szCs w:val="22"/>
        </w:rPr>
        <w:t xml:space="preserve">PRÁTICA </w:t>
      </w:r>
      <w:r w:rsidR="001800EE">
        <w:rPr>
          <w:rFonts w:asciiTheme="majorHAnsi" w:hAnsiTheme="majorHAnsi" w:cstheme="minorHAnsi"/>
          <w:b/>
          <w:sz w:val="22"/>
          <w:szCs w:val="22"/>
        </w:rPr>
        <w:t>CONCERTADA</w:t>
      </w:r>
      <w:r w:rsidRPr="008B08EE">
        <w:rPr>
          <w:rFonts w:asciiTheme="majorHAnsi" w:hAnsiTheme="majorHAnsi" w:cstheme="minorHAnsi"/>
          <w:b/>
          <w:sz w:val="22"/>
          <w:szCs w:val="22"/>
        </w:rPr>
        <w:t>:</w:t>
      </w:r>
      <w:r w:rsidRPr="008B08EE">
        <w:rPr>
          <w:rFonts w:asciiTheme="majorHAnsi" w:hAnsiTheme="majorHAnsi" w:cstheme="minorHAnsi"/>
          <w:sz w:val="22"/>
          <w:szCs w:val="22"/>
        </w:rPr>
        <w:t xml:space="preserve"> Esquematizar ou estabelecer um acordo entre dois ou mais licitantes, com ou sem o conhecimento de representantes ou prepostos do órgão licitador, visando estabelecer preços em níveis artificiais e não-competitivos; </w:t>
      </w:r>
    </w:p>
    <w:p w14:paraId="3ABFD5BB" w14:textId="77777777" w:rsidR="00964299" w:rsidRPr="008B08EE" w:rsidRDefault="00964299" w:rsidP="008B08EE">
      <w:pPr>
        <w:ind w:left="284"/>
        <w:jc w:val="both"/>
        <w:rPr>
          <w:rFonts w:asciiTheme="majorHAnsi" w:hAnsiTheme="majorHAnsi" w:cstheme="minorHAnsi"/>
          <w:sz w:val="22"/>
          <w:szCs w:val="22"/>
        </w:rPr>
      </w:pPr>
    </w:p>
    <w:p w14:paraId="6C7730CF" w14:textId="77777777" w:rsidR="00964299" w:rsidRPr="008B08EE" w:rsidRDefault="00964299" w:rsidP="008B08EE">
      <w:pPr>
        <w:ind w:left="284"/>
        <w:jc w:val="both"/>
        <w:rPr>
          <w:rFonts w:asciiTheme="majorHAnsi" w:hAnsiTheme="majorHAnsi" w:cstheme="minorHAnsi"/>
          <w:sz w:val="22"/>
          <w:szCs w:val="22"/>
        </w:rPr>
      </w:pPr>
      <w:r w:rsidRPr="008B08EE">
        <w:rPr>
          <w:rFonts w:asciiTheme="majorHAnsi" w:hAnsiTheme="majorHAnsi" w:cstheme="minorHAnsi"/>
          <w:b/>
          <w:sz w:val="22"/>
          <w:szCs w:val="22"/>
        </w:rPr>
        <w:t>d)</w:t>
      </w:r>
      <w:r w:rsidRPr="008B08EE">
        <w:rPr>
          <w:rFonts w:asciiTheme="majorHAnsi" w:hAnsiTheme="majorHAnsi" w:cstheme="minorHAnsi"/>
          <w:sz w:val="22"/>
          <w:szCs w:val="22"/>
        </w:rPr>
        <w:t xml:space="preserve"> </w:t>
      </w:r>
      <w:r w:rsidRPr="008B08EE">
        <w:rPr>
          <w:rFonts w:asciiTheme="majorHAnsi" w:hAnsiTheme="majorHAnsi" w:cstheme="minorHAnsi"/>
          <w:b/>
          <w:sz w:val="22"/>
          <w:szCs w:val="22"/>
        </w:rPr>
        <w:t>PRÁTICA COERCITIVA:</w:t>
      </w:r>
      <w:r w:rsidRPr="008B08EE">
        <w:rPr>
          <w:rFonts w:asciiTheme="majorHAnsi" w:hAnsiTheme="majorHAnsi" w:cstheme="minorHAnsi"/>
          <w:sz w:val="22"/>
          <w:szCs w:val="22"/>
        </w:rPr>
        <w:t xml:space="preserve"> Causar danos ou ameaçar causar dano, direta ou indiretamente, às pessoas ou sua propriedade, visando influenciar sua participação em um processo licitatório ou afetar a execução do contrato. </w:t>
      </w:r>
    </w:p>
    <w:p w14:paraId="33987926" w14:textId="77777777" w:rsidR="00964299" w:rsidRPr="008B08EE" w:rsidRDefault="00964299" w:rsidP="008B08EE">
      <w:pPr>
        <w:ind w:left="284"/>
        <w:jc w:val="both"/>
        <w:rPr>
          <w:rFonts w:asciiTheme="majorHAnsi" w:hAnsiTheme="majorHAnsi" w:cstheme="minorHAnsi"/>
          <w:sz w:val="22"/>
          <w:szCs w:val="22"/>
        </w:rPr>
      </w:pPr>
    </w:p>
    <w:p w14:paraId="7B6C7BB2" w14:textId="77777777" w:rsidR="00964299" w:rsidRPr="008B08EE" w:rsidRDefault="00964299" w:rsidP="008B08EE">
      <w:pPr>
        <w:ind w:left="284"/>
        <w:jc w:val="both"/>
        <w:rPr>
          <w:rFonts w:asciiTheme="majorHAnsi" w:hAnsiTheme="majorHAnsi" w:cstheme="minorHAnsi"/>
          <w:sz w:val="22"/>
          <w:szCs w:val="22"/>
        </w:rPr>
      </w:pPr>
      <w:r w:rsidRPr="008B08EE">
        <w:rPr>
          <w:rFonts w:asciiTheme="majorHAnsi" w:hAnsiTheme="majorHAnsi" w:cstheme="minorHAnsi"/>
          <w:b/>
          <w:sz w:val="22"/>
          <w:szCs w:val="22"/>
        </w:rPr>
        <w:t>e)</w:t>
      </w:r>
      <w:r w:rsidRPr="008B08EE">
        <w:rPr>
          <w:rFonts w:asciiTheme="majorHAnsi" w:hAnsiTheme="majorHAnsi" w:cstheme="minorHAnsi"/>
          <w:sz w:val="22"/>
          <w:szCs w:val="22"/>
        </w:rPr>
        <w:t xml:space="preserve"> </w:t>
      </w:r>
      <w:r w:rsidRPr="008B08EE">
        <w:rPr>
          <w:rFonts w:asciiTheme="majorHAnsi" w:hAnsiTheme="majorHAnsi" w:cstheme="minorHAnsi"/>
          <w:b/>
          <w:sz w:val="22"/>
          <w:szCs w:val="22"/>
        </w:rPr>
        <w:t>PRÁTICA OBSTRUTIVA:</w:t>
      </w:r>
      <w:r w:rsidRPr="008B08EE">
        <w:rPr>
          <w:rFonts w:asciiTheme="majorHAnsi" w:hAnsiTheme="majorHAnsi"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0BD25427" w14:textId="77777777" w:rsidR="004F45CB" w:rsidRPr="008B08EE" w:rsidRDefault="004F45CB" w:rsidP="008B08EE">
      <w:pPr>
        <w:jc w:val="both"/>
        <w:rPr>
          <w:rFonts w:asciiTheme="majorHAnsi" w:hAnsiTheme="majorHAnsi" w:cstheme="minorHAnsi"/>
          <w:sz w:val="22"/>
          <w:szCs w:val="22"/>
        </w:rPr>
      </w:pPr>
    </w:p>
    <w:p w14:paraId="1EF312A5"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8B08EE">
        <w:rPr>
          <w:rFonts w:asciiTheme="majorHAnsi" w:hAnsiTheme="majorHAnsi" w:cs="Arial"/>
          <w:sz w:val="22"/>
          <w:szCs w:val="22"/>
        </w:rPr>
        <w:t>DA IMPUGNAÇÃO AO EDITAL E DO PEDIDO DE ESCLARECIMENTO</w:t>
      </w:r>
      <w:r w:rsidR="00137B72" w:rsidRPr="008B08EE">
        <w:rPr>
          <w:rFonts w:asciiTheme="majorHAnsi" w:hAnsiTheme="majorHAnsi" w:cs="Arial"/>
          <w:sz w:val="22"/>
          <w:szCs w:val="22"/>
        </w:rPr>
        <w:t>.</w:t>
      </w:r>
    </w:p>
    <w:p w14:paraId="6E1EF970" w14:textId="77777777" w:rsidR="00137B72" w:rsidRPr="008B08EE" w:rsidRDefault="00137B72" w:rsidP="008B08EE">
      <w:pPr>
        <w:rPr>
          <w:rFonts w:asciiTheme="majorHAnsi" w:hAnsiTheme="majorHAnsi"/>
          <w:sz w:val="22"/>
          <w:szCs w:val="22"/>
        </w:rPr>
      </w:pPr>
    </w:p>
    <w:p w14:paraId="3554320D" w14:textId="33C8DBAD" w:rsidR="00964299" w:rsidRPr="008B08EE" w:rsidRDefault="00964299" w:rsidP="008B08EE">
      <w:pPr>
        <w:pStyle w:val="PargrafodaLista"/>
        <w:numPr>
          <w:ilvl w:val="1"/>
          <w:numId w:val="9"/>
        </w:numPr>
        <w:tabs>
          <w:tab w:val="left" w:pos="567"/>
        </w:tabs>
        <w:ind w:left="0" w:firstLine="0"/>
        <w:contextualSpacing w:val="0"/>
        <w:jc w:val="both"/>
        <w:rPr>
          <w:rFonts w:asciiTheme="majorHAnsi" w:hAnsiTheme="majorHAnsi" w:cs="Arial"/>
          <w:color w:val="000000"/>
          <w:sz w:val="22"/>
          <w:szCs w:val="22"/>
        </w:rPr>
      </w:pPr>
      <w:r w:rsidRPr="003D61CB">
        <w:rPr>
          <w:rFonts w:asciiTheme="majorHAnsi" w:hAnsiTheme="majorHAnsi" w:cs="Arial"/>
          <w:bCs/>
          <w:sz w:val="22"/>
          <w:szCs w:val="22"/>
        </w:rPr>
        <w:t xml:space="preserve">Até </w:t>
      </w:r>
      <w:r w:rsidRPr="003D61CB">
        <w:rPr>
          <w:rFonts w:asciiTheme="majorHAnsi" w:hAnsiTheme="majorHAnsi" w:cs="Arial"/>
          <w:bCs/>
          <w:color w:val="000000"/>
          <w:sz w:val="22"/>
          <w:szCs w:val="22"/>
        </w:rPr>
        <w:t>03 (três) dias úteis</w:t>
      </w:r>
      <w:r w:rsidRPr="008B08EE">
        <w:rPr>
          <w:rFonts w:asciiTheme="majorHAnsi" w:hAnsiTheme="majorHAnsi" w:cs="Arial"/>
          <w:color w:val="000000"/>
          <w:sz w:val="22"/>
          <w:szCs w:val="22"/>
        </w:rPr>
        <w:t xml:space="preserve"> antes da data designada para a abertura da sessão pública, qualquer pessoa poderá impugnar este Edital</w:t>
      </w:r>
      <w:r w:rsidR="003D61CB">
        <w:rPr>
          <w:rFonts w:asciiTheme="majorHAnsi" w:hAnsiTheme="majorHAnsi" w:cs="Arial"/>
          <w:color w:val="000000"/>
          <w:sz w:val="22"/>
          <w:szCs w:val="22"/>
        </w:rPr>
        <w:t xml:space="preserve"> e/ou apresentar pedido de esclarecimento</w:t>
      </w:r>
      <w:r w:rsidRPr="008B08EE">
        <w:rPr>
          <w:rFonts w:asciiTheme="majorHAnsi" w:hAnsiTheme="majorHAnsi" w:cs="Arial"/>
          <w:color w:val="000000"/>
          <w:sz w:val="22"/>
          <w:szCs w:val="22"/>
        </w:rPr>
        <w:t>.</w:t>
      </w:r>
    </w:p>
    <w:p w14:paraId="7A10FA01" w14:textId="77777777" w:rsidR="00137B72" w:rsidRPr="008B08EE" w:rsidRDefault="00137B72" w:rsidP="008B08EE">
      <w:pPr>
        <w:pStyle w:val="PargrafodaLista"/>
        <w:tabs>
          <w:tab w:val="left" w:pos="567"/>
        </w:tabs>
        <w:ind w:left="0"/>
        <w:contextualSpacing w:val="0"/>
        <w:jc w:val="both"/>
        <w:rPr>
          <w:rFonts w:asciiTheme="majorHAnsi" w:hAnsiTheme="majorHAnsi" w:cs="Arial"/>
          <w:color w:val="000000"/>
          <w:sz w:val="22"/>
          <w:szCs w:val="22"/>
        </w:rPr>
      </w:pPr>
    </w:p>
    <w:p w14:paraId="7853FE08" w14:textId="702DBCFF" w:rsidR="00964299" w:rsidRPr="008B08EE" w:rsidRDefault="00964299" w:rsidP="008B08EE">
      <w:pPr>
        <w:pStyle w:val="PargrafodaLista"/>
        <w:numPr>
          <w:ilvl w:val="1"/>
          <w:numId w:val="9"/>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A </w:t>
      </w:r>
      <w:r w:rsidR="007C6775" w:rsidRPr="008B08EE">
        <w:rPr>
          <w:rFonts w:asciiTheme="majorHAnsi" w:hAnsiTheme="majorHAnsi" w:cs="Arial"/>
          <w:b/>
          <w:color w:val="000000"/>
          <w:sz w:val="22"/>
          <w:szCs w:val="22"/>
        </w:rPr>
        <w:t>IMPUGNAÇÃO</w:t>
      </w:r>
      <w:r w:rsidR="003D61CB">
        <w:rPr>
          <w:rFonts w:asciiTheme="majorHAnsi" w:hAnsiTheme="majorHAnsi" w:cs="Arial"/>
          <w:b/>
          <w:color w:val="000000"/>
          <w:sz w:val="22"/>
          <w:szCs w:val="22"/>
        </w:rPr>
        <w:t xml:space="preserve"> e/ou PEDIDO DE ESCLARECIMENTO</w:t>
      </w:r>
      <w:r w:rsidR="007C6775" w:rsidRPr="008B08EE">
        <w:rPr>
          <w:rFonts w:asciiTheme="majorHAnsi" w:hAnsiTheme="majorHAnsi" w:cs="Arial"/>
          <w:b/>
          <w:color w:val="000000"/>
          <w:sz w:val="22"/>
          <w:szCs w:val="22"/>
        </w:rPr>
        <w:t xml:space="preserve"> DEVER</w:t>
      </w:r>
      <w:r w:rsidR="003D61CB">
        <w:rPr>
          <w:rFonts w:asciiTheme="majorHAnsi" w:hAnsiTheme="majorHAnsi" w:cs="Arial"/>
          <w:b/>
          <w:color w:val="000000"/>
          <w:sz w:val="22"/>
          <w:szCs w:val="22"/>
        </w:rPr>
        <w:t>ÃO</w:t>
      </w:r>
      <w:r w:rsidR="007C6775" w:rsidRPr="008B08EE">
        <w:rPr>
          <w:rFonts w:asciiTheme="majorHAnsi" w:hAnsiTheme="majorHAnsi" w:cs="Arial"/>
          <w:b/>
          <w:color w:val="000000"/>
          <w:sz w:val="22"/>
          <w:szCs w:val="22"/>
        </w:rPr>
        <w:t xml:space="preserve"> ser </w:t>
      </w:r>
      <w:r w:rsidR="003D61CB">
        <w:rPr>
          <w:rFonts w:asciiTheme="majorHAnsi" w:hAnsiTheme="majorHAnsi" w:cs="Arial"/>
          <w:b/>
          <w:color w:val="000000"/>
          <w:sz w:val="22"/>
          <w:szCs w:val="22"/>
        </w:rPr>
        <w:t>feitos</w:t>
      </w:r>
      <w:r w:rsidR="00431A21" w:rsidRPr="008B08EE">
        <w:rPr>
          <w:rFonts w:asciiTheme="majorHAnsi" w:hAnsiTheme="majorHAnsi" w:cs="Arial"/>
          <w:b/>
          <w:color w:val="000000"/>
          <w:sz w:val="22"/>
          <w:szCs w:val="22"/>
        </w:rPr>
        <w:t xml:space="preserve"> EXCLUSIVAMENTE </w:t>
      </w:r>
      <w:r w:rsidR="007C6775" w:rsidRPr="008B08EE">
        <w:rPr>
          <w:rFonts w:asciiTheme="majorHAnsi" w:hAnsiTheme="majorHAnsi" w:cs="Arial"/>
          <w:b/>
          <w:color w:val="000000"/>
          <w:sz w:val="22"/>
          <w:szCs w:val="22"/>
        </w:rPr>
        <w:t xml:space="preserve">por FORMA ELETRÔNICA no sistema </w:t>
      </w:r>
      <w:hyperlink r:id="rId20" w:history="1">
        <w:r w:rsidR="007C6775" w:rsidRPr="008B08EE">
          <w:rPr>
            <w:rStyle w:val="Hyperlink"/>
            <w:rFonts w:asciiTheme="majorHAnsi" w:hAnsiTheme="majorHAnsi" w:cs="Arial"/>
            <w:b/>
            <w:color w:val="0066FF"/>
            <w:sz w:val="22"/>
            <w:szCs w:val="22"/>
          </w:rPr>
          <w:t>www.portaldecompraspublicas.com.br</w:t>
        </w:r>
      </w:hyperlink>
      <w:r w:rsidR="00431A21" w:rsidRPr="008B08EE">
        <w:rPr>
          <w:rFonts w:asciiTheme="majorHAnsi" w:hAnsiTheme="majorHAnsi" w:cs="Arial"/>
          <w:b/>
          <w:color w:val="0066FF"/>
          <w:sz w:val="22"/>
          <w:szCs w:val="22"/>
        </w:rPr>
        <w:t>.</w:t>
      </w:r>
    </w:p>
    <w:p w14:paraId="49457AE8" w14:textId="77777777" w:rsidR="00137B72" w:rsidRPr="008B08EE" w:rsidRDefault="00137B72" w:rsidP="008B08EE">
      <w:pPr>
        <w:pStyle w:val="PargrafodaLista"/>
        <w:tabs>
          <w:tab w:val="left" w:pos="567"/>
        </w:tabs>
        <w:ind w:left="0"/>
        <w:contextualSpacing w:val="0"/>
        <w:jc w:val="both"/>
        <w:rPr>
          <w:rFonts w:asciiTheme="majorHAnsi" w:hAnsiTheme="majorHAnsi" w:cs="Arial"/>
          <w:color w:val="000000"/>
          <w:sz w:val="22"/>
          <w:szCs w:val="22"/>
        </w:rPr>
      </w:pPr>
    </w:p>
    <w:p w14:paraId="0988F5D2" w14:textId="2814DBB3" w:rsidR="00964299" w:rsidRPr="008B08EE" w:rsidRDefault="003D61CB" w:rsidP="008B08EE">
      <w:pPr>
        <w:pStyle w:val="PargrafodaLista"/>
        <w:numPr>
          <w:ilvl w:val="1"/>
          <w:numId w:val="9"/>
        </w:numPr>
        <w:tabs>
          <w:tab w:val="left" w:pos="567"/>
        </w:tabs>
        <w:ind w:left="0" w:firstLine="0"/>
        <w:contextualSpacing w:val="0"/>
        <w:jc w:val="both"/>
        <w:rPr>
          <w:rFonts w:asciiTheme="majorHAnsi" w:hAnsiTheme="majorHAnsi" w:cs="Arial"/>
          <w:color w:val="000000"/>
          <w:sz w:val="22"/>
          <w:szCs w:val="22"/>
        </w:rPr>
      </w:pPr>
      <w:r w:rsidRPr="003D61CB">
        <w:rPr>
          <w:rFonts w:asciiTheme="majorHAnsi" w:hAnsiTheme="majorHAnsi" w:cs="Arial"/>
          <w:color w:val="000000"/>
          <w:sz w:val="22"/>
          <w:szCs w:val="22"/>
        </w:rPr>
        <w:t xml:space="preserve">A resposta à impugnação ou ao pedido de esclarecimento será divulgada </w:t>
      </w:r>
      <w:r>
        <w:rPr>
          <w:rFonts w:asciiTheme="majorHAnsi" w:hAnsiTheme="majorHAnsi" w:cs="Arial"/>
          <w:color w:val="000000"/>
          <w:sz w:val="22"/>
          <w:szCs w:val="22"/>
        </w:rPr>
        <w:t>no Portal de Compras Públicas</w:t>
      </w:r>
      <w:r w:rsidRPr="003D61CB">
        <w:rPr>
          <w:rFonts w:asciiTheme="majorHAnsi" w:hAnsiTheme="majorHAnsi" w:cs="Arial"/>
          <w:color w:val="000000"/>
          <w:sz w:val="22"/>
          <w:szCs w:val="22"/>
        </w:rPr>
        <w:t xml:space="preserve"> no prazo de até 3 (três) dias úteis, limitado ao último dia útil anterior à data da abertura do certame.</w:t>
      </w:r>
    </w:p>
    <w:p w14:paraId="664B1D1A" w14:textId="77777777" w:rsidR="00137B72" w:rsidRPr="008B08EE" w:rsidRDefault="00137B72" w:rsidP="008B08EE">
      <w:pPr>
        <w:pStyle w:val="PargrafodaLista"/>
        <w:tabs>
          <w:tab w:val="left" w:pos="567"/>
        </w:tabs>
        <w:ind w:left="0"/>
        <w:contextualSpacing w:val="0"/>
        <w:jc w:val="both"/>
        <w:rPr>
          <w:rFonts w:asciiTheme="majorHAnsi" w:hAnsiTheme="majorHAnsi" w:cs="Arial"/>
          <w:color w:val="000000"/>
          <w:sz w:val="22"/>
          <w:szCs w:val="22"/>
        </w:rPr>
      </w:pPr>
    </w:p>
    <w:p w14:paraId="6AA867E7" w14:textId="77777777" w:rsidR="00964299" w:rsidRPr="008B08EE" w:rsidRDefault="00964299" w:rsidP="008B08EE">
      <w:pPr>
        <w:pStyle w:val="PargrafodaLista"/>
        <w:numPr>
          <w:ilvl w:val="1"/>
          <w:numId w:val="9"/>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Acolhida a impugnação, será definida e publicada nova data para a realização do certame.</w:t>
      </w:r>
    </w:p>
    <w:p w14:paraId="337286D9" w14:textId="77777777" w:rsidR="00137B72" w:rsidRPr="008B08EE" w:rsidRDefault="00137B72" w:rsidP="008B08EE">
      <w:pPr>
        <w:tabs>
          <w:tab w:val="left" w:pos="567"/>
        </w:tabs>
        <w:jc w:val="both"/>
        <w:rPr>
          <w:rFonts w:asciiTheme="majorHAnsi" w:hAnsiTheme="majorHAnsi" w:cs="Arial"/>
          <w:color w:val="000000"/>
          <w:sz w:val="22"/>
          <w:szCs w:val="22"/>
        </w:rPr>
      </w:pPr>
    </w:p>
    <w:p w14:paraId="4BABFC56" w14:textId="77B2BC03" w:rsidR="00964299" w:rsidRPr="008B08EE" w:rsidRDefault="00964299" w:rsidP="008B08EE">
      <w:pPr>
        <w:pStyle w:val="PargrafodaLista"/>
        <w:numPr>
          <w:ilvl w:val="1"/>
          <w:numId w:val="9"/>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As impugnações e pedidos de esclarecimentos não suspendem os prazos previstos no certame</w:t>
      </w:r>
      <w:r w:rsidR="00BD430F">
        <w:rPr>
          <w:rFonts w:asciiTheme="majorHAnsi" w:hAnsiTheme="majorHAnsi" w:cs="Arial"/>
          <w:color w:val="000000"/>
          <w:sz w:val="22"/>
          <w:szCs w:val="22"/>
        </w:rPr>
        <w:t xml:space="preserve">, salvo quando se amoldarem ao art. </w:t>
      </w:r>
      <w:r w:rsidR="00894067">
        <w:rPr>
          <w:rFonts w:asciiTheme="majorHAnsi" w:hAnsiTheme="majorHAnsi" w:cs="Arial"/>
          <w:color w:val="000000"/>
          <w:sz w:val="22"/>
          <w:szCs w:val="22"/>
        </w:rPr>
        <w:t>55</w:t>
      </w:r>
      <w:r w:rsidR="00BD430F">
        <w:rPr>
          <w:rFonts w:asciiTheme="majorHAnsi" w:hAnsiTheme="majorHAnsi" w:cs="Arial"/>
          <w:color w:val="000000"/>
          <w:sz w:val="22"/>
          <w:szCs w:val="22"/>
        </w:rPr>
        <w:t xml:space="preserve"> parágrafo </w:t>
      </w:r>
      <w:r w:rsidR="00894067">
        <w:rPr>
          <w:rFonts w:asciiTheme="majorHAnsi" w:hAnsiTheme="majorHAnsi" w:cs="Arial"/>
          <w:color w:val="000000"/>
          <w:sz w:val="22"/>
          <w:szCs w:val="22"/>
        </w:rPr>
        <w:t>1</w:t>
      </w:r>
      <w:r w:rsidR="00BD430F">
        <w:rPr>
          <w:rFonts w:asciiTheme="majorHAnsi" w:hAnsiTheme="majorHAnsi" w:cs="Arial"/>
          <w:color w:val="000000"/>
          <w:sz w:val="22"/>
          <w:szCs w:val="22"/>
        </w:rPr>
        <w:t>º</w:t>
      </w:r>
      <w:r w:rsidR="008E3109">
        <w:rPr>
          <w:rFonts w:asciiTheme="majorHAnsi" w:hAnsiTheme="majorHAnsi" w:cs="Arial"/>
          <w:color w:val="000000"/>
          <w:sz w:val="22"/>
          <w:szCs w:val="22"/>
        </w:rPr>
        <w:t xml:space="preserve">, da Lei </w:t>
      </w:r>
      <w:r w:rsidR="00894067">
        <w:rPr>
          <w:rFonts w:asciiTheme="majorHAnsi" w:hAnsiTheme="majorHAnsi" w:cs="Arial"/>
          <w:color w:val="000000"/>
          <w:sz w:val="22"/>
          <w:szCs w:val="22"/>
        </w:rPr>
        <w:t>nº 14.133/2021</w:t>
      </w:r>
      <w:r w:rsidR="008E3109">
        <w:rPr>
          <w:rFonts w:asciiTheme="majorHAnsi" w:hAnsiTheme="majorHAnsi" w:cs="Arial"/>
          <w:color w:val="000000"/>
          <w:sz w:val="22"/>
          <w:szCs w:val="22"/>
        </w:rPr>
        <w:t>.</w:t>
      </w:r>
    </w:p>
    <w:p w14:paraId="1FFC505A" w14:textId="77777777" w:rsidR="00137B72" w:rsidRPr="008B08EE" w:rsidRDefault="00137B72" w:rsidP="008B08EE">
      <w:pPr>
        <w:pStyle w:val="PargrafodaLista"/>
        <w:tabs>
          <w:tab w:val="left" w:pos="426"/>
        </w:tabs>
        <w:ind w:left="0"/>
        <w:contextualSpacing w:val="0"/>
        <w:jc w:val="both"/>
        <w:rPr>
          <w:rFonts w:asciiTheme="majorHAnsi" w:hAnsiTheme="majorHAnsi" w:cs="Arial"/>
          <w:color w:val="000000"/>
          <w:sz w:val="22"/>
          <w:szCs w:val="22"/>
        </w:rPr>
      </w:pPr>
    </w:p>
    <w:p w14:paraId="2DA34FC2" w14:textId="68BFA761" w:rsidR="00964299" w:rsidRPr="008B08EE" w:rsidRDefault="00964299" w:rsidP="008B08EE">
      <w:pPr>
        <w:numPr>
          <w:ilvl w:val="2"/>
          <w:numId w:val="9"/>
        </w:numPr>
        <w:tabs>
          <w:tab w:val="left" w:pos="993"/>
        </w:tabs>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lastRenderedPageBreak/>
        <w:t xml:space="preserve">A concessão de efeito suspensivo à impugnação é medida excepcional e deverá ser motivada pelo </w:t>
      </w:r>
      <w:r w:rsidR="0097387C">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nos autos do processo de licitação.</w:t>
      </w:r>
    </w:p>
    <w:p w14:paraId="6D378EC1" w14:textId="77777777" w:rsidR="00137B72" w:rsidRPr="008B08EE" w:rsidRDefault="00137B72" w:rsidP="008B08EE">
      <w:pPr>
        <w:tabs>
          <w:tab w:val="left" w:pos="426"/>
        </w:tabs>
        <w:ind w:left="567"/>
        <w:jc w:val="both"/>
        <w:rPr>
          <w:rFonts w:asciiTheme="majorHAnsi" w:hAnsiTheme="majorHAnsi" w:cs="Arial"/>
          <w:color w:val="000000"/>
          <w:sz w:val="22"/>
          <w:szCs w:val="22"/>
        </w:rPr>
      </w:pPr>
    </w:p>
    <w:p w14:paraId="076C74AF" w14:textId="77777777" w:rsidR="00964299" w:rsidRPr="008B08EE" w:rsidRDefault="00964299" w:rsidP="008B08EE">
      <w:pPr>
        <w:numPr>
          <w:ilvl w:val="1"/>
          <w:numId w:val="9"/>
        </w:numPr>
        <w:tabs>
          <w:tab w:val="left" w:pos="567"/>
        </w:tabs>
        <w:ind w:left="0" w:firstLine="0"/>
        <w:jc w:val="both"/>
        <w:rPr>
          <w:rFonts w:asciiTheme="majorHAnsi" w:hAnsiTheme="majorHAnsi" w:cs="Arial"/>
          <w:color w:val="000000"/>
          <w:sz w:val="22"/>
          <w:szCs w:val="22"/>
        </w:rPr>
      </w:pPr>
      <w:r w:rsidRPr="008B08EE">
        <w:rPr>
          <w:rFonts w:asciiTheme="majorHAnsi" w:hAnsiTheme="majorHAnsi" w:cs="Arial"/>
          <w:color w:val="000000"/>
          <w:sz w:val="22"/>
          <w:szCs w:val="22"/>
        </w:rPr>
        <w:t>As respostas aos pedidos de esclarecimentos serão divulgadas pelo sistema e vincularão os participantes e a administração.</w:t>
      </w:r>
    </w:p>
    <w:p w14:paraId="66C506B5" w14:textId="77777777" w:rsidR="00104D72" w:rsidRPr="008B08EE" w:rsidRDefault="00104D72" w:rsidP="008B08EE">
      <w:pPr>
        <w:tabs>
          <w:tab w:val="left" w:pos="567"/>
        </w:tabs>
        <w:jc w:val="both"/>
        <w:rPr>
          <w:rFonts w:asciiTheme="majorHAnsi" w:hAnsiTheme="majorHAnsi" w:cs="Arial"/>
          <w:color w:val="000000"/>
          <w:sz w:val="22"/>
          <w:szCs w:val="22"/>
        </w:rPr>
      </w:pPr>
    </w:p>
    <w:p w14:paraId="2F9F433E" w14:textId="77777777" w:rsidR="00104D72" w:rsidRPr="00534A76" w:rsidRDefault="00104D72" w:rsidP="008B08EE">
      <w:pPr>
        <w:numPr>
          <w:ilvl w:val="1"/>
          <w:numId w:val="9"/>
        </w:numPr>
        <w:snapToGrid w:val="0"/>
        <w:ind w:left="0" w:right="-2" w:firstLine="0"/>
        <w:jc w:val="both"/>
        <w:rPr>
          <w:rFonts w:asciiTheme="majorHAnsi" w:hAnsiTheme="majorHAnsi" w:cstheme="majorHAnsi"/>
          <w:sz w:val="22"/>
          <w:szCs w:val="22"/>
        </w:rPr>
      </w:pPr>
      <w:r w:rsidRPr="008B08EE">
        <w:rPr>
          <w:rFonts w:asciiTheme="majorHAnsi" w:hAnsiTheme="majorHAnsi" w:cstheme="majorHAnsi"/>
          <w:color w:val="000000"/>
          <w:sz w:val="22"/>
          <w:szCs w:val="22"/>
        </w:rPr>
        <w:t xml:space="preserve">As respostas às impugnações e aos esclarecimentos solicitados, bem como outros avisos de ordem geral, serão cadastradas no sítio </w:t>
      </w:r>
      <w:hyperlink r:id="rId21">
        <w:r w:rsidRPr="008B08EE">
          <w:rPr>
            <w:rStyle w:val="LinkdaInternet"/>
            <w:rFonts w:asciiTheme="majorHAnsi" w:hAnsiTheme="majorHAnsi" w:cstheme="majorHAnsi"/>
            <w:b/>
            <w:sz w:val="22"/>
            <w:szCs w:val="22"/>
          </w:rPr>
          <w:t>www.portaldecompraspublicas.com.br</w:t>
        </w:r>
      </w:hyperlink>
      <w:r w:rsidRPr="008B08EE">
        <w:rPr>
          <w:rFonts w:asciiTheme="majorHAnsi" w:hAnsiTheme="majorHAnsi" w:cstheme="majorHAnsi"/>
          <w:color w:val="000000"/>
          <w:sz w:val="22"/>
          <w:szCs w:val="22"/>
        </w:rPr>
        <w:t>, sendo de responsabilidade dos licitantes, seu acompanhamento.</w:t>
      </w:r>
    </w:p>
    <w:p w14:paraId="1E7F5C64" w14:textId="77777777" w:rsidR="00534A76" w:rsidRPr="008B08EE" w:rsidRDefault="00534A76" w:rsidP="00534A76">
      <w:pPr>
        <w:snapToGrid w:val="0"/>
        <w:ind w:right="-2"/>
        <w:jc w:val="both"/>
        <w:rPr>
          <w:rFonts w:asciiTheme="majorHAnsi" w:hAnsiTheme="majorHAnsi" w:cstheme="majorHAnsi"/>
          <w:color w:val="000000"/>
          <w:sz w:val="22"/>
          <w:szCs w:val="22"/>
        </w:rPr>
      </w:pPr>
    </w:p>
    <w:p w14:paraId="170838F4" w14:textId="7E964ADB" w:rsidR="00104D72" w:rsidRDefault="00104D72" w:rsidP="008B08EE">
      <w:pPr>
        <w:numPr>
          <w:ilvl w:val="1"/>
          <w:numId w:val="9"/>
        </w:numPr>
        <w:snapToGrid w:val="0"/>
        <w:ind w:left="0" w:right="-2" w:firstLine="0"/>
        <w:jc w:val="both"/>
        <w:rPr>
          <w:rFonts w:asciiTheme="majorHAnsi" w:hAnsiTheme="majorHAnsi" w:cstheme="majorHAnsi"/>
          <w:color w:val="000000"/>
          <w:sz w:val="22"/>
          <w:szCs w:val="22"/>
        </w:rPr>
      </w:pPr>
      <w:r w:rsidRPr="008B08EE">
        <w:rPr>
          <w:rFonts w:asciiTheme="majorHAnsi" w:hAnsiTheme="majorHAnsi" w:cstheme="majorHAnsi"/>
          <w:color w:val="000000"/>
          <w:sz w:val="22"/>
          <w:szCs w:val="22"/>
        </w:rPr>
        <w:t>A petição de impugnação apresentada por empresa deve ser firmada por sócio, pessoa designada para a administração da sociedade</w:t>
      </w:r>
      <w:r w:rsidRPr="008B08EE">
        <w:rPr>
          <w:rFonts w:asciiTheme="majorHAnsi" w:hAnsiTheme="majorHAnsi" w:cstheme="majorHAnsi"/>
          <w:bCs/>
          <w:color w:val="000000"/>
          <w:sz w:val="22"/>
          <w:szCs w:val="22"/>
        </w:rPr>
        <w:t xml:space="preserve"> empresária</w:t>
      </w:r>
      <w:r w:rsidRPr="008B08EE">
        <w:rPr>
          <w:rFonts w:asciiTheme="majorHAnsi" w:hAnsiTheme="majorHAnsi" w:cstheme="majorHAnsi"/>
          <w:color w:val="000000"/>
          <w:sz w:val="22"/>
          <w:szCs w:val="22"/>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17DAD34" w14:textId="77777777" w:rsidR="00964299" w:rsidRPr="008B08EE" w:rsidRDefault="00964299" w:rsidP="008B08EE">
      <w:pPr>
        <w:tabs>
          <w:tab w:val="left" w:pos="426"/>
        </w:tabs>
        <w:jc w:val="both"/>
        <w:rPr>
          <w:rFonts w:asciiTheme="majorHAnsi" w:hAnsiTheme="majorHAnsi" w:cs="Arial"/>
          <w:color w:val="000000"/>
          <w:sz w:val="22"/>
          <w:szCs w:val="22"/>
        </w:rPr>
      </w:pPr>
    </w:p>
    <w:p w14:paraId="3D6A5F16" w14:textId="106D2EBC" w:rsidR="00964299" w:rsidRPr="008B08EE" w:rsidRDefault="007F1090"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7F1090">
        <w:rPr>
          <w:rFonts w:asciiTheme="majorHAnsi" w:hAnsiTheme="majorHAnsi" w:cs="Arial"/>
          <w:sz w:val="22"/>
          <w:szCs w:val="22"/>
        </w:rPr>
        <w:t>DA VISITA AO LOCAL DE EXECUÇÃO DAS OBRAS/SERVIÇOS</w:t>
      </w:r>
    </w:p>
    <w:p w14:paraId="34CE9580" w14:textId="77777777" w:rsidR="00137B72" w:rsidRPr="008B08EE" w:rsidRDefault="00137B72" w:rsidP="008B08EE">
      <w:pPr>
        <w:rPr>
          <w:rFonts w:asciiTheme="majorHAnsi" w:hAnsiTheme="majorHAnsi"/>
          <w:sz w:val="22"/>
          <w:szCs w:val="22"/>
        </w:rPr>
      </w:pPr>
    </w:p>
    <w:p w14:paraId="22C31B86" w14:textId="2797EA8C" w:rsidR="00964299" w:rsidRDefault="007F1090" w:rsidP="008B08EE">
      <w:pPr>
        <w:numPr>
          <w:ilvl w:val="1"/>
          <w:numId w:val="9"/>
        </w:numPr>
        <w:tabs>
          <w:tab w:val="left" w:pos="567"/>
        </w:tabs>
        <w:ind w:left="0" w:firstLine="0"/>
        <w:jc w:val="both"/>
        <w:rPr>
          <w:rFonts w:asciiTheme="majorHAnsi" w:hAnsiTheme="majorHAnsi" w:cs="Arial"/>
          <w:color w:val="000000"/>
          <w:sz w:val="22"/>
          <w:szCs w:val="22"/>
        </w:rPr>
      </w:pPr>
      <w:r w:rsidRPr="007F1090">
        <w:rPr>
          <w:rFonts w:asciiTheme="majorHAnsi" w:hAnsiTheme="majorHAnsi" w:cs="Arial"/>
          <w:color w:val="000000"/>
          <w:sz w:val="22"/>
          <w:szCs w:val="22"/>
        </w:rPr>
        <w:t xml:space="preserve">A visita deverá ser agendada com antecedência junto à Secretaria Municipal de </w:t>
      </w:r>
      <w:r>
        <w:rPr>
          <w:rFonts w:asciiTheme="majorHAnsi" w:hAnsiTheme="majorHAnsi" w:cs="Arial"/>
          <w:color w:val="000000"/>
          <w:sz w:val="22"/>
          <w:szCs w:val="22"/>
        </w:rPr>
        <w:t>Obras</w:t>
      </w:r>
      <w:r w:rsidRPr="007F1090">
        <w:rPr>
          <w:rFonts w:asciiTheme="majorHAnsi" w:hAnsiTheme="majorHAnsi" w:cs="Arial"/>
          <w:color w:val="000000"/>
          <w:sz w:val="22"/>
          <w:szCs w:val="22"/>
        </w:rPr>
        <w:t xml:space="preserve"> e deverá ocorrer até o dia útil anterior a abertura da Proposta. A Licitante não poderá alegar, posteriormente, desconhecimento de qualquer fato</w:t>
      </w:r>
      <w:r>
        <w:rPr>
          <w:rFonts w:asciiTheme="majorHAnsi" w:hAnsiTheme="majorHAnsi" w:cs="Arial"/>
          <w:color w:val="000000"/>
          <w:sz w:val="22"/>
          <w:szCs w:val="22"/>
        </w:rPr>
        <w:t>.</w:t>
      </w:r>
    </w:p>
    <w:p w14:paraId="37747A3E" w14:textId="77777777" w:rsidR="00B40060" w:rsidRDefault="00B40060" w:rsidP="00B40060">
      <w:pPr>
        <w:pStyle w:val="PargrafodaLista"/>
        <w:rPr>
          <w:rFonts w:asciiTheme="majorHAnsi" w:hAnsiTheme="majorHAnsi" w:cs="Arial"/>
          <w:color w:val="000000"/>
          <w:sz w:val="22"/>
          <w:szCs w:val="22"/>
        </w:rPr>
      </w:pPr>
    </w:p>
    <w:p w14:paraId="3DA9D59B" w14:textId="50AAAF72" w:rsidR="00B40060" w:rsidRDefault="00B40060" w:rsidP="008B08EE">
      <w:pPr>
        <w:numPr>
          <w:ilvl w:val="1"/>
          <w:numId w:val="9"/>
        </w:numPr>
        <w:tabs>
          <w:tab w:val="left" w:pos="567"/>
        </w:tabs>
        <w:ind w:left="0" w:firstLine="0"/>
        <w:jc w:val="both"/>
        <w:rPr>
          <w:rFonts w:asciiTheme="majorHAnsi" w:hAnsiTheme="majorHAnsi" w:cs="Arial"/>
          <w:color w:val="000000"/>
          <w:sz w:val="22"/>
          <w:szCs w:val="22"/>
        </w:rPr>
      </w:pPr>
      <w:r w:rsidRPr="00B40060">
        <w:rPr>
          <w:rFonts w:asciiTheme="majorHAnsi" w:hAnsiTheme="majorHAnsi" w:cs="Arial" w:hint="eastAsia"/>
          <w:color w:val="000000"/>
          <w:sz w:val="22"/>
          <w:szCs w:val="22"/>
        </w:rPr>
        <w:t xml:space="preserve">A visita técnica poderá ser realizada pelas empresas até o dia </w:t>
      </w:r>
      <w:r w:rsidR="00B51DA9">
        <w:rPr>
          <w:rFonts w:asciiTheme="majorHAnsi" w:hAnsiTheme="majorHAnsi" w:cs="Arial"/>
          <w:color w:val="000000"/>
          <w:sz w:val="22"/>
          <w:szCs w:val="22"/>
        </w:rPr>
        <w:t>1</w:t>
      </w:r>
      <w:r w:rsidR="00090CFC">
        <w:rPr>
          <w:rFonts w:asciiTheme="majorHAnsi" w:hAnsiTheme="majorHAnsi" w:cs="Arial"/>
          <w:color w:val="000000"/>
          <w:sz w:val="22"/>
          <w:szCs w:val="22"/>
        </w:rPr>
        <w:t>5</w:t>
      </w:r>
      <w:r w:rsidRPr="00B40060">
        <w:rPr>
          <w:rFonts w:asciiTheme="majorHAnsi" w:hAnsiTheme="majorHAnsi" w:cs="Arial" w:hint="eastAsia"/>
          <w:color w:val="000000"/>
          <w:sz w:val="22"/>
          <w:szCs w:val="22"/>
        </w:rPr>
        <w:t xml:space="preserve"> de </w:t>
      </w:r>
      <w:r w:rsidR="00090CFC">
        <w:rPr>
          <w:rFonts w:asciiTheme="majorHAnsi" w:hAnsiTheme="majorHAnsi" w:cs="Arial"/>
          <w:color w:val="000000"/>
          <w:sz w:val="22"/>
          <w:szCs w:val="22"/>
        </w:rPr>
        <w:t>junho</w:t>
      </w:r>
      <w:r w:rsidRPr="00B40060">
        <w:rPr>
          <w:rFonts w:asciiTheme="majorHAnsi" w:hAnsiTheme="majorHAnsi" w:cs="Arial" w:hint="eastAsia"/>
          <w:color w:val="000000"/>
          <w:sz w:val="22"/>
          <w:szCs w:val="22"/>
        </w:rPr>
        <w:t xml:space="preserve">  de 202</w:t>
      </w:r>
      <w:r>
        <w:rPr>
          <w:rFonts w:asciiTheme="majorHAnsi" w:hAnsiTheme="majorHAnsi" w:cs="Arial"/>
          <w:color w:val="000000"/>
          <w:sz w:val="22"/>
          <w:szCs w:val="22"/>
        </w:rPr>
        <w:t>3</w:t>
      </w:r>
      <w:r w:rsidRPr="00B40060">
        <w:rPr>
          <w:rFonts w:asciiTheme="majorHAnsi" w:hAnsiTheme="majorHAnsi" w:cs="Arial" w:hint="eastAsia"/>
          <w:color w:val="000000"/>
          <w:sz w:val="22"/>
          <w:szCs w:val="22"/>
        </w:rPr>
        <w:t>, até às 1</w:t>
      </w:r>
      <w:r w:rsidR="00090CFC">
        <w:rPr>
          <w:rFonts w:asciiTheme="majorHAnsi" w:hAnsiTheme="majorHAnsi" w:cs="Arial"/>
          <w:color w:val="000000"/>
          <w:sz w:val="22"/>
          <w:szCs w:val="22"/>
        </w:rPr>
        <w:t>1</w:t>
      </w:r>
      <w:r w:rsidRPr="00B40060">
        <w:rPr>
          <w:rFonts w:asciiTheme="majorHAnsi" w:hAnsiTheme="majorHAnsi" w:cs="Arial" w:hint="eastAsia"/>
          <w:color w:val="000000"/>
          <w:sz w:val="22"/>
          <w:szCs w:val="22"/>
        </w:rPr>
        <w:t xml:space="preserve">:00 horas, mediante agendamento prévio junto a Secretaria Municipal de Obras, e pelo telefone (18) 3996-1142, em dias úteis das 08:00 às 11:30 horas, COM A ENGENHEIRA JOYCE TATIANI MASSELANI FRANCISCO </w:t>
      </w:r>
      <w:r w:rsidRPr="00B40060">
        <w:rPr>
          <w:rFonts w:asciiTheme="majorHAnsi" w:hAnsiTheme="majorHAnsi" w:cs="Arial"/>
          <w:color w:val="000000"/>
          <w:sz w:val="22"/>
          <w:szCs w:val="22"/>
        </w:rPr>
        <w:t>responsável</w:t>
      </w:r>
      <w:r w:rsidRPr="00B40060">
        <w:rPr>
          <w:rFonts w:asciiTheme="majorHAnsi" w:hAnsiTheme="majorHAnsi" w:cs="Arial" w:hint="eastAsia"/>
          <w:color w:val="000000"/>
          <w:sz w:val="22"/>
          <w:szCs w:val="22"/>
        </w:rPr>
        <w:t xml:space="preserve"> </w:t>
      </w:r>
      <w:r w:rsidRPr="00B40060">
        <w:rPr>
          <w:rFonts w:asciiTheme="majorHAnsi" w:hAnsiTheme="majorHAnsi" w:cs="Arial"/>
          <w:color w:val="000000"/>
          <w:sz w:val="22"/>
          <w:szCs w:val="22"/>
        </w:rPr>
        <w:t>técnica</w:t>
      </w:r>
      <w:r w:rsidRPr="00B40060">
        <w:rPr>
          <w:rFonts w:asciiTheme="majorHAnsi" w:hAnsiTheme="majorHAnsi" w:cs="Arial" w:hint="eastAsia"/>
          <w:color w:val="000000"/>
          <w:sz w:val="22"/>
          <w:szCs w:val="22"/>
        </w:rPr>
        <w:t xml:space="preserve"> pela obra</w:t>
      </w:r>
      <w:r>
        <w:rPr>
          <w:rFonts w:asciiTheme="majorHAnsi" w:hAnsiTheme="majorHAnsi" w:cs="Arial"/>
          <w:color w:val="000000"/>
          <w:sz w:val="22"/>
          <w:szCs w:val="22"/>
        </w:rPr>
        <w:t>.</w:t>
      </w:r>
    </w:p>
    <w:p w14:paraId="289B631D" w14:textId="77777777" w:rsidR="00B40060" w:rsidRDefault="00B40060" w:rsidP="00B40060">
      <w:pPr>
        <w:pStyle w:val="PargrafodaLista"/>
        <w:rPr>
          <w:rFonts w:asciiTheme="majorHAnsi" w:hAnsiTheme="majorHAnsi" w:cs="Arial"/>
          <w:color w:val="000000"/>
          <w:sz w:val="22"/>
          <w:szCs w:val="22"/>
        </w:rPr>
      </w:pPr>
    </w:p>
    <w:p w14:paraId="3E2B9261" w14:textId="39985DEA" w:rsidR="00B40060" w:rsidRPr="008B08EE" w:rsidRDefault="00B40060" w:rsidP="008B08EE">
      <w:pPr>
        <w:numPr>
          <w:ilvl w:val="1"/>
          <w:numId w:val="9"/>
        </w:numPr>
        <w:tabs>
          <w:tab w:val="left" w:pos="567"/>
        </w:tabs>
        <w:ind w:left="0" w:firstLine="0"/>
        <w:jc w:val="both"/>
        <w:rPr>
          <w:rFonts w:asciiTheme="majorHAnsi" w:hAnsiTheme="majorHAnsi" w:cs="Arial"/>
          <w:color w:val="000000"/>
          <w:sz w:val="22"/>
          <w:szCs w:val="22"/>
        </w:rPr>
      </w:pPr>
      <w:r w:rsidRPr="00B40060">
        <w:rPr>
          <w:rFonts w:asciiTheme="majorHAnsi" w:hAnsiTheme="majorHAnsi" w:cs="Arial" w:hint="eastAsia"/>
          <w:color w:val="000000"/>
          <w:sz w:val="22"/>
          <w:szCs w:val="22"/>
        </w:rPr>
        <w:t>A visita técnica será obrigatória, assim como a não apresentação do ATESTADO DE VISTORIA, será causa de inabilitação. Não cabendo à mesma qualquer tipo de reclamação futura, neste sentido</w:t>
      </w:r>
    </w:p>
    <w:p w14:paraId="500B0A03" w14:textId="757B6891" w:rsidR="00754D4E" w:rsidRDefault="008E1DBE" w:rsidP="00DC3167">
      <w:pPr>
        <w:spacing w:before="120" w:after="120"/>
        <w:jc w:val="both"/>
        <w:rPr>
          <w:rFonts w:asciiTheme="majorHAnsi" w:hAnsiTheme="majorHAnsi" w:cstheme="minorHAnsi"/>
          <w:bCs/>
          <w:sz w:val="22"/>
          <w:szCs w:val="22"/>
        </w:rPr>
      </w:pPr>
      <w:r>
        <w:rPr>
          <w:rFonts w:asciiTheme="majorHAnsi" w:hAnsiTheme="majorHAnsi" w:cstheme="minorHAnsi"/>
          <w:b/>
          <w:sz w:val="22"/>
          <w:szCs w:val="22"/>
        </w:rPr>
        <w:t>ANEXO I</w:t>
      </w:r>
      <w:r w:rsidR="00137B72" w:rsidRPr="008B08EE">
        <w:rPr>
          <w:rFonts w:asciiTheme="majorHAnsi" w:hAnsiTheme="majorHAnsi" w:cstheme="minorHAnsi"/>
          <w:b/>
          <w:sz w:val="22"/>
          <w:szCs w:val="22"/>
        </w:rPr>
        <w:t xml:space="preserve"> –</w:t>
      </w:r>
      <w:r w:rsidR="00754D4E" w:rsidRPr="00754D4E">
        <w:rPr>
          <w:rFonts w:asciiTheme="majorHAnsi" w:hAnsiTheme="majorHAnsi" w:cstheme="minorHAnsi"/>
          <w:b/>
          <w:sz w:val="22"/>
          <w:szCs w:val="22"/>
        </w:rPr>
        <w:t xml:space="preserve"> </w:t>
      </w:r>
      <w:r w:rsidR="00754D4E" w:rsidRPr="00754D4E">
        <w:rPr>
          <w:rFonts w:asciiTheme="majorHAnsi" w:hAnsiTheme="majorHAnsi" w:cstheme="minorHAnsi"/>
          <w:bCs/>
          <w:sz w:val="22"/>
          <w:szCs w:val="22"/>
        </w:rPr>
        <w:t>TERMO DE REFERÊNCIA</w:t>
      </w:r>
    </w:p>
    <w:p w14:paraId="1A67880D" w14:textId="4AF1B8DC" w:rsidR="00B14912" w:rsidRPr="00DC3167" w:rsidRDefault="00B14912" w:rsidP="00DC3167">
      <w:pPr>
        <w:spacing w:before="120" w:after="120"/>
        <w:jc w:val="both"/>
        <w:rPr>
          <w:rFonts w:asciiTheme="majorHAnsi" w:hAnsiTheme="majorHAnsi" w:cstheme="minorHAnsi"/>
          <w:bCs/>
          <w:sz w:val="22"/>
          <w:szCs w:val="22"/>
        </w:rPr>
      </w:pPr>
      <w:r w:rsidRPr="00B14912">
        <w:rPr>
          <w:rFonts w:asciiTheme="majorHAnsi" w:hAnsiTheme="majorHAnsi" w:cstheme="minorHAnsi"/>
          <w:b/>
          <w:sz w:val="22"/>
          <w:szCs w:val="22"/>
        </w:rPr>
        <w:t>ANEXO-II</w:t>
      </w:r>
      <w:r>
        <w:rPr>
          <w:rFonts w:asciiTheme="majorHAnsi" w:hAnsiTheme="majorHAnsi" w:cstheme="minorHAnsi"/>
          <w:bCs/>
          <w:sz w:val="22"/>
          <w:szCs w:val="22"/>
        </w:rPr>
        <w:t>-</w:t>
      </w:r>
      <w:r w:rsidRPr="00B14912">
        <w:t xml:space="preserve"> </w:t>
      </w:r>
      <w:r w:rsidRPr="00B14912">
        <w:rPr>
          <w:rFonts w:asciiTheme="majorHAnsi" w:hAnsiTheme="majorHAnsi" w:cstheme="minorHAnsi"/>
          <w:bCs/>
          <w:sz w:val="22"/>
          <w:szCs w:val="22"/>
        </w:rPr>
        <w:t>MODELO DE DECLARAÇÃO DE CONHECIMENTO DOS LOCAIS E CONDIÇÕES</w:t>
      </w:r>
      <w:r>
        <w:rPr>
          <w:rFonts w:asciiTheme="majorHAnsi" w:hAnsiTheme="majorHAnsi" w:cstheme="minorHAnsi"/>
          <w:bCs/>
          <w:sz w:val="22"/>
          <w:szCs w:val="22"/>
        </w:rPr>
        <w:t>.</w:t>
      </w:r>
    </w:p>
    <w:p w14:paraId="7F819354" w14:textId="77777777" w:rsidR="00090CFC" w:rsidRDefault="00754D4E" w:rsidP="00DC3167">
      <w:pPr>
        <w:spacing w:before="120" w:after="120"/>
        <w:jc w:val="both"/>
        <w:rPr>
          <w:rFonts w:asciiTheme="majorHAnsi" w:hAnsiTheme="majorHAnsi" w:cstheme="minorHAnsi"/>
          <w:sz w:val="22"/>
          <w:szCs w:val="22"/>
        </w:rPr>
      </w:pPr>
      <w:r w:rsidRPr="00754D4E">
        <w:rPr>
          <w:rFonts w:asciiTheme="majorHAnsi" w:hAnsiTheme="majorHAnsi" w:cstheme="minorHAnsi"/>
          <w:b/>
          <w:sz w:val="22"/>
          <w:szCs w:val="22"/>
        </w:rPr>
        <w:t>ANEXO I</w:t>
      </w:r>
      <w:r w:rsidR="00B14912">
        <w:rPr>
          <w:rFonts w:asciiTheme="majorHAnsi" w:hAnsiTheme="majorHAnsi" w:cstheme="minorHAnsi"/>
          <w:b/>
          <w:sz w:val="22"/>
          <w:szCs w:val="22"/>
        </w:rPr>
        <w:t>I</w:t>
      </w:r>
      <w:r>
        <w:rPr>
          <w:rFonts w:asciiTheme="majorHAnsi" w:hAnsiTheme="majorHAnsi" w:cstheme="minorHAnsi"/>
          <w:b/>
          <w:sz w:val="22"/>
          <w:szCs w:val="22"/>
        </w:rPr>
        <w:t xml:space="preserve">I - </w:t>
      </w:r>
      <w:r w:rsidR="00137B72" w:rsidRPr="008B08EE">
        <w:rPr>
          <w:rFonts w:asciiTheme="majorHAnsi" w:hAnsiTheme="majorHAnsi" w:cstheme="minorHAnsi"/>
          <w:sz w:val="22"/>
          <w:szCs w:val="22"/>
        </w:rPr>
        <w:t>MODELO DE PROPOSTA DE PREÇOS;</w:t>
      </w:r>
    </w:p>
    <w:p w14:paraId="433AFC5A" w14:textId="111576F7" w:rsidR="00137B72" w:rsidRPr="00DC3167" w:rsidRDefault="00137B72" w:rsidP="00DC3167">
      <w:pPr>
        <w:spacing w:before="120" w:after="120"/>
        <w:jc w:val="both"/>
        <w:rPr>
          <w:rFonts w:asciiTheme="majorHAnsi" w:hAnsiTheme="majorHAnsi" w:cstheme="minorHAnsi"/>
          <w:sz w:val="22"/>
          <w:szCs w:val="22"/>
        </w:rPr>
      </w:pPr>
      <w:r w:rsidRPr="008B08EE">
        <w:rPr>
          <w:rFonts w:asciiTheme="majorHAnsi" w:hAnsiTheme="majorHAnsi" w:cstheme="minorHAnsi"/>
          <w:b/>
          <w:sz w:val="22"/>
          <w:szCs w:val="22"/>
        </w:rPr>
        <w:t>ANEXO I</w:t>
      </w:r>
      <w:r w:rsidR="00B14912">
        <w:rPr>
          <w:rFonts w:asciiTheme="majorHAnsi" w:hAnsiTheme="majorHAnsi" w:cstheme="minorHAnsi"/>
          <w:b/>
          <w:sz w:val="22"/>
          <w:szCs w:val="22"/>
        </w:rPr>
        <w:t>V</w:t>
      </w:r>
      <w:r w:rsidRPr="008B08EE">
        <w:rPr>
          <w:rFonts w:asciiTheme="majorHAnsi" w:hAnsiTheme="majorHAnsi" w:cstheme="minorHAnsi"/>
          <w:b/>
          <w:sz w:val="22"/>
          <w:szCs w:val="22"/>
        </w:rPr>
        <w:t xml:space="preserve"> – </w:t>
      </w:r>
      <w:r w:rsidRPr="008B08EE">
        <w:rPr>
          <w:rFonts w:asciiTheme="majorHAnsi" w:hAnsiTheme="majorHAnsi" w:cstheme="minorHAnsi"/>
          <w:sz w:val="22"/>
          <w:szCs w:val="22"/>
        </w:rPr>
        <w:t>MODELO DE DECLARAÇÃO DE SUJEIÇÃO ÀS CONDIÇÕES ESTABELECIDAS NO EDITAL E DE INEXISTÊNCIA DE FATOS SUPERVENIENTES IMPEDITIVOS DA HABILITAÇÃO;</w:t>
      </w:r>
    </w:p>
    <w:p w14:paraId="33AD6C25" w14:textId="3B052161" w:rsidR="00137B72" w:rsidRPr="00DC3167" w:rsidRDefault="00137B72" w:rsidP="00DC3167">
      <w:pPr>
        <w:spacing w:before="120" w:after="120"/>
        <w:jc w:val="both"/>
        <w:rPr>
          <w:rFonts w:asciiTheme="majorHAnsi" w:hAnsiTheme="majorHAnsi" w:cstheme="minorHAnsi"/>
          <w:sz w:val="22"/>
          <w:szCs w:val="22"/>
        </w:rPr>
      </w:pPr>
      <w:r w:rsidRPr="008B08EE">
        <w:rPr>
          <w:rFonts w:asciiTheme="majorHAnsi" w:hAnsiTheme="majorHAnsi" w:cstheme="minorHAnsi"/>
          <w:b/>
          <w:sz w:val="22"/>
          <w:szCs w:val="22"/>
        </w:rPr>
        <w:t xml:space="preserve">ANEXO </w:t>
      </w:r>
      <w:r w:rsidR="00754D4E">
        <w:rPr>
          <w:rFonts w:asciiTheme="majorHAnsi" w:hAnsiTheme="majorHAnsi" w:cstheme="minorHAnsi"/>
          <w:b/>
          <w:sz w:val="22"/>
          <w:szCs w:val="22"/>
        </w:rPr>
        <w:t>V</w:t>
      </w:r>
      <w:r w:rsidRPr="008B08EE">
        <w:rPr>
          <w:rFonts w:asciiTheme="majorHAnsi" w:hAnsiTheme="majorHAnsi" w:cstheme="minorHAnsi"/>
          <w:b/>
          <w:sz w:val="22"/>
          <w:szCs w:val="22"/>
        </w:rPr>
        <w:t xml:space="preserve"> – </w:t>
      </w:r>
      <w:r w:rsidRPr="008B08EE">
        <w:rPr>
          <w:rFonts w:asciiTheme="majorHAnsi" w:hAnsiTheme="majorHAnsi" w:cstheme="minorHAnsi"/>
          <w:sz w:val="22"/>
          <w:szCs w:val="22"/>
        </w:rPr>
        <w:t>MODELO DE DECLARAÇÃO NOS TERMOS DO INCISO XXXIII, ART. 7º DA CONSTITUIÇÃO FEDERAL;</w:t>
      </w:r>
    </w:p>
    <w:p w14:paraId="58D2D98C" w14:textId="4EDE48C6" w:rsidR="00137B72" w:rsidRPr="00DC3167" w:rsidRDefault="00137B72" w:rsidP="00DC3167">
      <w:pPr>
        <w:spacing w:before="120" w:after="120"/>
        <w:jc w:val="both"/>
        <w:rPr>
          <w:rFonts w:asciiTheme="majorHAnsi" w:hAnsiTheme="majorHAnsi" w:cstheme="minorHAnsi"/>
          <w:sz w:val="22"/>
          <w:szCs w:val="22"/>
        </w:rPr>
      </w:pPr>
      <w:r w:rsidRPr="008B08EE">
        <w:rPr>
          <w:rFonts w:asciiTheme="majorHAnsi" w:hAnsiTheme="majorHAnsi" w:cstheme="minorHAnsi"/>
          <w:b/>
          <w:sz w:val="22"/>
          <w:szCs w:val="22"/>
        </w:rPr>
        <w:t>ANEXO</w:t>
      </w:r>
      <w:r w:rsidR="00754D4E">
        <w:rPr>
          <w:rFonts w:asciiTheme="majorHAnsi" w:hAnsiTheme="majorHAnsi" w:cstheme="minorHAnsi"/>
          <w:b/>
          <w:sz w:val="22"/>
          <w:szCs w:val="22"/>
        </w:rPr>
        <w:t xml:space="preserve"> </w:t>
      </w:r>
      <w:r w:rsidRPr="008B08EE">
        <w:rPr>
          <w:rFonts w:asciiTheme="majorHAnsi" w:hAnsiTheme="majorHAnsi" w:cstheme="minorHAnsi"/>
          <w:b/>
          <w:sz w:val="22"/>
          <w:szCs w:val="22"/>
        </w:rPr>
        <w:t>V</w:t>
      </w:r>
      <w:r w:rsidR="00B14912">
        <w:rPr>
          <w:rFonts w:asciiTheme="majorHAnsi" w:hAnsiTheme="majorHAnsi" w:cstheme="minorHAnsi"/>
          <w:b/>
          <w:sz w:val="22"/>
          <w:szCs w:val="22"/>
        </w:rPr>
        <w:t>I</w:t>
      </w:r>
      <w:r w:rsidRPr="008B08EE">
        <w:rPr>
          <w:rFonts w:asciiTheme="majorHAnsi" w:hAnsiTheme="majorHAnsi" w:cstheme="minorHAnsi"/>
          <w:b/>
          <w:sz w:val="22"/>
          <w:szCs w:val="22"/>
        </w:rPr>
        <w:t xml:space="preserve"> – </w:t>
      </w:r>
      <w:r w:rsidRPr="008B08EE">
        <w:rPr>
          <w:rFonts w:asciiTheme="majorHAnsi" w:hAnsiTheme="majorHAnsi" w:cstheme="minorHAnsi"/>
          <w:sz w:val="22"/>
          <w:szCs w:val="22"/>
        </w:rPr>
        <w:t>MODELO DE DECLARAÇÃO DE ELABORAÇÃO INDEPENDENTE DE PROPOSTA;</w:t>
      </w:r>
    </w:p>
    <w:p w14:paraId="4B9F5EB5" w14:textId="409AB928" w:rsidR="00137B72" w:rsidRPr="008B08EE" w:rsidRDefault="00137B72" w:rsidP="00DC3167">
      <w:pPr>
        <w:spacing w:before="120" w:after="120"/>
        <w:jc w:val="both"/>
        <w:rPr>
          <w:rFonts w:asciiTheme="majorHAnsi" w:hAnsiTheme="majorHAnsi" w:cstheme="minorHAnsi"/>
          <w:b/>
          <w:sz w:val="22"/>
          <w:szCs w:val="22"/>
        </w:rPr>
      </w:pPr>
      <w:r w:rsidRPr="008B08EE">
        <w:rPr>
          <w:rFonts w:asciiTheme="majorHAnsi" w:hAnsiTheme="majorHAnsi" w:cstheme="minorHAnsi"/>
          <w:b/>
          <w:sz w:val="22"/>
          <w:szCs w:val="22"/>
        </w:rPr>
        <w:t>ANEXO V</w:t>
      </w:r>
      <w:r w:rsidR="00754D4E">
        <w:rPr>
          <w:rFonts w:asciiTheme="majorHAnsi" w:hAnsiTheme="majorHAnsi" w:cstheme="minorHAnsi"/>
          <w:b/>
          <w:sz w:val="22"/>
          <w:szCs w:val="22"/>
        </w:rPr>
        <w:t>I</w:t>
      </w:r>
      <w:r w:rsidR="00B14912">
        <w:rPr>
          <w:rFonts w:asciiTheme="majorHAnsi" w:hAnsiTheme="majorHAnsi" w:cstheme="minorHAnsi"/>
          <w:b/>
          <w:sz w:val="22"/>
          <w:szCs w:val="22"/>
        </w:rPr>
        <w:t>I</w:t>
      </w:r>
      <w:r w:rsidRPr="008B08EE">
        <w:rPr>
          <w:rFonts w:asciiTheme="majorHAnsi" w:hAnsiTheme="majorHAnsi" w:cstheme="minorHAnsi"/>
          <w:b/>
          <w:sz w:val="22"/>
          <w:szCs w:val="22"/>
        </w:rPr>
        <w:t xml:space="preserve"> – </w:t>
      </w:r>
      <w:r w:rsidRPr="008B08EE">
        <w:rPr>
          <w:rFonts w:asciiTheme="majorHAnsi" w:hAnsiTheme="majorHAnsi" w:cstheme="minorHAnsi"/>
          <w:sz w:val="22"/>
          <w:szCs w:val="22"/>
        </w:rPr>
        <w:t>MODELO DE DECLARAÇÃO DO PORTE DA EMPRESA;</w:t>
      </w:r>
    </w:p>
    <w:p w14:paraId="11540556" w14:textId="3A5B4CEE" w:rsidR="00137B72" w:rsidRPr="00DC3167" w:rsidRDefault="007C6775" w:rsidP="00DC3167">
      <w:pPr>
        <w:spacing w:before="120" w:after="120"/>
        <w:jc w:val="both"/>
        <w:rPr>
          <w:rFonts w:asciiTheme="majorHAnsi" w:hAnsiTheme="majorHAnsi" w:cstheme="minorHAnsi"/>
          <w:sz w:val="22"/>
          <w:szCs w:val="22"/>
        </w:rPr>
      </w:pPr>
      <w:r w:rsidRPr="008B08EE">
        <w:rPr>
          <w:rFonts w:asciiTheme="majorHAnsi" w:hAnsiTheme="majorHAnsi" w:cstheme="minorHAnsi"/>
          <w:b/>
          <w:sz w:val="22"/>
          <w:szCs w:val="22"/>
        </w:rPr>
        <w:t>ANEXO VI</w:t>
      </w:r>
      <w:r w:rsidR="00754D4E">
        <w:rPr>
          <w:rFonts w:asciiTheme="majorHAnsi" w:hAnsiTheme="majorHAnsi" w:cstheme="minorHAnsi"/>
          <w:b/>
          <w:sz w:val="22"/>
          <w:szCs w:val="22"/>
        </w:rPr>
        <w:t>I</w:t>
      </w:r>
      <w:r w:rsidR="00B14912">
        <w:rPr>
          <w:rFonts w:asciiTheme="majorHAnsi" w:hAnsiTheme="majorHAnsi" w:cstheme="minorHAnsi"/>
          <w:b/>
          <w:sz w:val="22"/>
          <w:szCs w:val="22"/>
        </w:rPr>
        <w:t>I</w:t>
      </w:r>
      <w:r w:rsidR="00137B72" w:rsidRPr="008B08EE">
        <w:rPr>
          <w:rFonts w:asciiTheme="majorHAnsi" w:hAnsiTheme="majorHAnsi" w:cstheme="minorHAnsi"/>
          <w:b/>
          <w:sz w:val="22"/>
          <w:szCs w:val="22"/>
        </w:rPr>
        <w:t xml:space="preserve">– </w:t>
      </w:r>
      <w:r w:rsidR="00137B72" w:rsidRPr="008B08EE">
        <w:rPr>
          <w:rFonts w:asciiTheme="majorHAnsi" w:hAnsiTheme="majorHAnsi" w:cstheme="minorHAnsi"/>
          <w:sz w:val="22"/>
          <w:szCs w:val="22"/>
        </w:rPr>
        <w:t>MODELO DE DECLARAÇÃO DE IDONEIDADE;</w:t>
      </w:r>
    </w:p>
    <w:p w14:paraId="1C66BAC5" w14:textId="4D95B697" w:rsidR="00351759" w:rsidRPr="008B08EE" w:rsidRDefault="00351759" w:rsidP="00DC3167">
      <w:pPr>
        <w:spacing w:before="120" w:after="120"/>
        <w:jc w:val="both"/>
        <w:rPr>
          <w:rFonts w:asciiTheme="majorHAnsi" w:hAnsiTheme="majorHAnsi" w:cstheme="minorHAnsi"/>
          <w:b/>
          <w:sz w:val="22"/>
          <w:szCs w:val="22"/>
        </w:rPr>
      </w:pPr>
      <w:r w:rsidRPr="00351759">
        <w:rPr>
          <w:rFonts w:asciiTheme="majorHAnsi" w:hAnsiTheme="majorHAnsi" w:cstheme="minorHAnsi"/>
          <w:b/>
          <w:sz w:val="22"/>
          <w:szCs w:val="22"/>
        </w:rPr>
        <w:t xml:space="preserve">ANEXO </w:t>
      </w:r>
      <w:r w:rsidR="00B14912">
        <w:rPr>
          <w:rFonts w:asciiTheme="majorHAnsi" w:hAnsiTheme="majorHAnsi" w:cstheme="minorHAnsi"/>
          <w:b/>
          <w:sz w:val="22"/>
          <w:szCs w:val="22"/>
        </w:rPr>
        <w:t>IX</w:t>
      </w:r>
      <w:r w:rsidRPr="00351759">
        <w:rPr>
          <w:rFonts w:asciiTheme="majorHAnsi" w:hAnsiTheme="majorHAnsi" w:cstheme="minorHAnsi"/>
          <w:b/>
          <w:sz w:val="22"/>
          <w:szCs w:val="22"/>
        </w:rPr>
        <w:t xml:space="preserve"> – </w:t>
      </w:r>
      <w:r w:rsidRPr="00351759">
        <w:rPr>
          <w:rStyle w:val="Forte"/>
          <w:rFonts w:asciiTheme="majorHAnsi" w:hAnsiTheme="majorHAnsi" w:cstheme="minorHAnsi"/>
          <w:b w:val="0"/>
          <w:sz w:val="22"/>
          <w:szCs w:val="22"/>
        </w:rPr>
        <w:t>DECLARAÇÃO DE CUMPRIMENTO DOS REQUISITOS DE HABILITAÇÃO</w:t>
      </w:r>
      <w:r w:rsidRPr="00351759">
        <w:rPr>
          <w:rFonts w:asciiTheme="majorHAnsi" w:hAnsiTheme="majorHAnsi" w:cstheme="minorHAnsi"/>
          <w:b/>
          <w:sz w:val="22"/>
          <w:szCs w:val="22"/>
        </w:rPr>
        <w:t>;</w:t>
      </w:r>
    </w:p>
    <w:p w14:paraId="697AC214" w14:textId="77777777" w:rsidR="00090CFC" w:rsidRDefault="00137B72" w:rsidP="00090CFC">
      <w:pPr>
        <w:spacing w:before="120" w:after="120"/>
        <w:rPr>
          <w:rFonts w:asciiTheme="majorHAnsi" w:hAnsiTheme="majorHAnsi" w:cstheme="minorHAnsi"/>
          <w:sz w:val="22"/>
          <w:szCs w:val="22"/>
        </w:rPr>
      </w:pPr>
      <w:r w:rsidRPr="008B08EE">
        <w:rPr>
          <w:rFonts w:asciiTheme="majorHAnsi" w:hAnsiTheme="majorHAnsi" w:cstheme="minorHAnsi"/>
          <w:b/>
          <w:sz w:val="22"/>
          <w:szCs w:val="22"/>
        </w:rPr>
        <w:t xml:space="preserve">ANEXO </w:t>
      </w:r>
      <w:r w:rsidR="00754D4E">
        <w:rPr>
          <w:rFonts w:asciiTheme="majorHAnsi" w:hAnsiTheme="majorHAnsi" w:cstheme="minorHAnsi"/>
          <w:b/>
          <w:sz w:val="22"/>
          <w:szCs w:val="22"/>
        </w:rPr>
        <w:t>X</w:t>
      </w:r>
      <w:r w:rsidRPr="008B08EE">
        <w:rPr>
          <w:rFonts w:asciiTheme="majorHAnsi" w:hAnsiTheme="majorHAnsi" w:cstheme="minorHAnsi"/>
          <w:b/>
          <w:sz w:val="22"/>
          <w:szCs w:val="22"/>
        </w:rPr>
        <w:t xml:space="preserve"> –</w:t>
      </w:r>
      <w:r w:rsidR="00754D4E">
        <w:rPr>
          <w:rFonts w:asciiTheme="majorHAnsi" w:hAnsiTheme="majorHAnsi" w:cstheme="minorHAnsi"/>
          <w:b/>
          <w:sz w:val="22"/>
          <w:szCs w:val="22"/>
        </w:rPr>
        <w:t xml:space="preserve"> </w:t>
      </w:r>
      <w:r w:rsidR="001B114E" w:rsidRPr="008B08EE">
        <w:rPr>
          <w:rFonts w:asciiTheme="majorHAnsi" w:hAnsiTheme="majorHAnsi" w:cstheme="minorHAnsi"/>
          <w:sz w:val="22"/>
          <w:szCs w:val="22"/>
        </w:rPr>
        <w:t>MINUTA DO CONTRATO;</w:t>
      </w:r>
      <w:r w:rsidR="00090CFC">
        <w:rPr>
          <w:rFonts w:asciiTheme="majorHAnsi" w:hAnsiTheme="majorHAnsi" w:cstheme="minorHAnsi"/>
          <w:sz w:val="22"/>
          <w:szCs w:val="22"/>
        </w:rPr>
        <w:t xml:space="preserve">                                                            </w:t>
      </w:r>
    </w:p>
    <w:p w14:paraId="62A7D2D0" w14:textId="03A84564" w:rsidR="00137B72" w:rsidRDefault="00AE359A" w:rsidP="00090CFC">
      <w:pPr>
        <w:spacing w:before="120" w:after="120"/>
        <w:jc w:val="right"/>
        <w:rPr>
          <w:rFonts w:asciiTheme="majorHAnsi" w:hAnsiTheme="majorHAnsi" w:cstheme="minorHAnsi"/>
          <w:sz w:val="22"/>
          <w:szCs w:val="22"/>
        </w:rPr>
      </w:pPr>
      <w:r>
        <w:rPr>
          <w:rFonts w:asciiTheme="majorHAnsi" w:hAnsiTheme="majorHAnsi" w:cstheme="minorHAnsi"/>
          <w:sz w:val="22"/>
          <w:szCs w:val="22"/>
          <w:shd w:val="clear" w:color="auto" w:fill="FFFFFF" w:themeFill="background1"/>
        </w:rPr>
        <w:t xml:space="preserve">10 </w:t>
      </w:r>
      <w:r w:rsidR="000D1207">
        <w:rPr>
          <w:rFonts w:asciiTheme="majorHAnsi" w:hAnsiTheme="majorHAnsi" w:cstheme="minorHAnsi"/>
          <w:sz w:val="22"/>
          <w:szCs w:val="22"/>
          <w:shd w:val="clear" w:color="auto" w:fill="FFFFFF" w:themeFill="background1"/>
        </w:rPr>
        <w:t>DE</w:t>
      </w:r>
      <w:r w:rsidR="000E11EC">
        <w:rPr>
          <w:rFonts w:asciiTheme="majorHAnsi" w:hAnsiTheme="majorHAnsi" w:cstheme="minorHAnsi"/>
          <w:sz w:val="22"/>
          <w:szCs w:val="22"/>
          <w:shd w:val="clear" w:color="auto" w:fill="FFFFFF" w:themeFill="background1"/>
        </w:rPr>
        <w:t xml:space="preserve"> </w:t>
      </w:r>
      <w:r w:rsidR="00B51DA9">
        <w:rPr>
          <w:rFonts w:asciiTheme="majorHAnsi" w:hAnsiTheme="majorHAnsi" w:cstheme="minorHAnsi"/>
          <w:sz w:val="22"/>
          <w:szCs w:val="22"/>
          <w:shd w:val="clear" w:color="auto" w:fill="FFFFFF" w:themeFill="background1"/>
        </w:rPr>
        <w:t>MAIO,</w:t>
      </w:r>
      <w:r w:rsidR="00B14912">
        <w:rPr>
          <w:rFonts w:asciiTheme="majorHAnsi" w:hAnsiTheme="majorHAnsi" w:cstheme="minorHAnsi"/>
          <w:sz w:val="22"/>
          <w:szCs w:val="22"/>
          <w:shd w:val="clear" w:color="auto" w:fill="FFFFFF" w:themeFill="background1"/>
        </w:rPr>
        <w:t xml:space="preserve"> MARABA</w:t>
      </w:r>
      <w:r w:rsidR="000D1207">
        <w:rPr>
          <w:rFonts w:asciiTheme="majorHAnsi" w:hAnsiTheme="majorHAnsi" w:cstheme="minorHAnsi"/>
          <w:sz w:val="22"/>
          <w:szCs w:val="22"/>
          <w:shd w:val="clear" w:color="auto" w:fill="FFFFFF" w:themeFill="background1"/>
        </w:rPr>
        <w:t xml:space="preserve"> PAULISTA-SP</w:t>
      </w:r>
    </w:p>
    <w:p w14:paraId="3A8FFCCB" w14:textId="77777777" w:rsidR="00090CFC" w:rsidRDefault="000D1207" w:rsidP="008B08EE">
      <w:pPr>
        <w:jc w:val="center"/>
        <w:rPr>
          <w:rFonts w:asciiTheme="majorHAnsi" w:hAnsiTheme="majorHAnsi" w:cstheme="minorHAnsi"/>
          <w:b/>
          <w:bCs/>
          <w:sz w:val="22"/>
          <w:szCs w:val="22"/>
        </w:rPr>
      </w:pPr>
      <w:r>
        <w:rPr>
          <w:rFonts w:asciiTheme="majorHAnsi" w:hAnsiTheme="majorHAnsi" w:cstheme="minorHAnsi"/>
          <w:b/>
          <w:bCs/>
          <w:sz w:val="22"/>
          <w:szCs w:val="22"/>
        </w:rPr>
        <w:t xml:space="preserve">APARECIDO NASCIMENTO SOBRAL </w:t>
      </w:r>
    </w:p>
    <w:p w14:paraId="217C7201" w14:textId="5533AD66" w:rsidR="005B0CAB" w:rsidRDefault="000D1207" w:rsidP="008B08EE">
      <w:pPr>
        <w:jc w:val="center"/>
        <w:rPr>
          <w:rFonts w:asciiTheme="majorHAnsi" w:hAnsiTheme="majorHAnsi" w:cstheme="minorHAnsi"/>
          <w:b/>
          <w:bCs/>
          <w:sz w:val="22"/>
          <w:szCs w:val="22"/>
        </w:rPr>
      </w:pPr>
      <w:r>
        <w:rPr>
          <w:rFonts w:asciiTheme="majorHAnsi" w:hAnsiTheme="majorHAnsi" w:cstheme="minorHAnsi"/>
          <w:b/>
          <w:bCs/>
          <w:sz w:val="22"/>
          <w:szCs w:val="22"/>
        </w:rPr>
        <w:t>PREFEITO MUNICIPAL</w:t>
      </w:r>
    </w:p>
    <w:p w14:paraId="3976AC70" w14:textId="77777777" w:rsidR="00ED23BB" w:rsidRDefault="00ED23BB" w:rsidP="000D1207">
      <w:pPr>
        <w:spacing w:after="98" w:line="259" w:lineRule="auto"/>
        <w:ind w:right="149"/>
        <w:jc w:val="center"/>
        <w:rPr>
          <w:rFonts w:ascii="Arial" w:eastAsia="Arial" w:hAnsi="Arial" w:cs="Arial"/>
          <w:b/>
          <w:u w:val="single" w:color="00000A"/>
        </w:rPr>
      </w:pPr>
    </w:p>
    <w:p w14:paraId="0000BD97" w14:textId="627E46DD" w:rsidR="000D1207" w:rsidRPr="00B50E12" w:rsidRDefault="000D1207" w:rsidP="000D1207">
      <w:pPr>
        <w:spacing w:after="98" w:line="259" w:lineRule="auto"/>
        <w:ind w:right="149"/>
        <w:jc w:val="center"/>
        <w:rPr>
          <w:rFonts w:asciiTheme="majorHAnsi" w:hAnsiTheme="majorHAnsi" w:cstheme="majorHAnsi"/>
        </w:rPr>
      </w:pPr>
      <w:r w:rsidRPr="00B50E12">
        <w:rPr>
          <w:rFonts w:asciiTheme="majorHAnsi" w:eastAsia="Arial" w:hAnsiTheme="majorHAnsi" w:cstheme="majorHAnsi"/>
          <w:b/>
          <w:u w:val="single" w:color="00000A"/>
        </w:rPr>
        <w:t xml:space="preserve">ANEXO </w:t>
      </w:r>
      <w:r w:rsidRPr="00B50E12">
        <w:rPr>
          <w:rFonts w:asciiTheme="majorHAnsi" w:hAnsiTheme="majorHAnsi" w:cstheme="majorHAnsi"/>
          <w:b/>
          <w:u w:val="single" w:color="00000A"/>
        </w:rPr>
        <w:t>I</w:t>
      </w:r>
      <w:r w:rsidRPr="00B50E12">
        <w:rPr>
          <w:rFonts w:asciiTheme="majorHAnsi" w:eastAsia="Arial" w:hAnsiTheme="majorHAnsi" w:cstheme="majorHAnsi"/>
          <w:b/>
          <w:u w:val="single" w:color="00000A"/>
        </w:rPr>
        <w:t xml:space="preserve"> - TERMO DE REFERÊNCIA</w:t>
      </w:r>
      <w:r w:rsidRPr="00B50E12">
        <w:rPr>
          <w:rFonts w:asciiTheme="majorHAnsi" w:eastAsia="Arial" w:hAnsiTheme="majorHAnsi" w:cstheme="majorHAnsi"/>
          <w:b/>
        </w:rPr>
        <w:t xml:space="preserve"> </w:t>
      </w:r>
    </w:p>
    <w:p w14:paraId="1A735690" w14:textId="10D7B59E" w:rsidR="000D1207" w:rsidRPr="00B50E12" w:rsidRDefault="00EC2FF9" w:rsidP="00B50E12">
      <w:pPr>
        <w:spacing w:after="98" w:line="259" w:lineRule="auto"/>
        <w:jc w:val="both"/>
        <w:rPr>
          <w:rFonts w:asciiTheme="majorHAnsi" w:hAnsiTheme="majorHAnsi" w:cstheme="majorHAnsi"/>
        </w:rPr>
      </w:pPr>
      <w:r w:rsidRPr="00B50E12">
        <w:rPr>
          <w:rFonts w:asciiTheme="majorHAnsi" w:eastAsia="Arial" w:hAnsiTheme="majorHAnsi" w:cstheme="majorHAnsi"/>
          <w:b/>
        </w:rPr>
        <w:t>1-</w:t>
      </w:r>
      <w:r w:rsidR="00B50E12" w:rsidRPr="00B50E12">
        <w:rPr>
          <w:rFonts w:asciiTheme="majorHAnsi" w:eastAsia="Arial" w:hAnsiTheme="majorHAnsi" w:cstheme="majorHAnsi"/>
          <w:b/>
        </w:rPr>
        <w:t>OBJETO:</w:t>
      </w:r>
      <w:r w:rsidRPr="00B50E12">
        <w:rPr>
          <w:rFonts w:asciiTheme="majorHAnsi" w:eastAsia="Arial" w:hAnsiTheme="majorHAnsi" w:cstheme="majorHAnsi"/>
          <w:b/>
        </w:rPr>
        <w:t xml:space="preserve"> </w:t>
      </w:r>
      <w:r w:rsidR="00627013" w:rsidRPr="00B50E12">
        <w:rPr>
          <w:rFonts w:asciiTheme="majorHAnsi" w:hAnsiTheme="majorHAnsi" w:cstheme="majorHAnsi"/>
        </w:rPr>
        <w:t>Contratação de empresa especializada para a CONSTRUÇÃO DE TRAVESSIA EM ADUELAS SOBRE O CORREGO RIBEIRÃO CANELA-ESTRADA COM ACESSO AO ASSENTAMENTO AREIA BRANCA, CONFORME TERMO DE CONVENIO Nº032/630/2023 CELEBRADO ENTRE ESTA MUNICIPALIDADE E A CORDENADORIA ESTADUAL DE PROTEÇÃO E DEFESA CIVIL-CEPDEC</w:t>
      </w:r>
      <w:r w:rsidR="000D1207" w:rsidRPr="00B50E12">
        <w:rPr>
          <w:rFonts w:asciiTheme="majorHAnsi" w:hAnsiTheme="majorHAnsi" w:cstheme="majorHAnsi"/>
        </w:rPr>
        <w:t>.</w:t>
      </w:r>
    </w:p>
    <w:p w14:paraId="1FC6C2E5" w14:textId="3E5F1776" w:rsidR="000D1207" w:rsidRPr="00B50E12" w:rsidRDefault="000D1207" w:rsidP="000D1207">
      <w:pPr>
        <w:spacing w:after="96" w:line="259" w:lineRule="auto"/>
        <w:ind w:left="926"/>
        <w:rPr>
          <w:rFonts w:asciiTheme="majorHAnsi" w:hAnsiTheme="majorHAnsi" w:cstheme="majorHAnsi"/>
        </w:rPr>
      </w:pPr>
    </w:p>
    <w:p w14:paraId="272F85CA" w14:textId="2B736FD6" w:rsidR="000D1207" w:rsidRPr="00B50E12" w:rsidRDefault="00EC2FF9" w:rsidP="00EC2FF9">
      <w:pPr>
        <w:spacing w:after="101" w:line="259" w:lineRule="auto"/>
        <w:ind w:right="132"/>
        <w:jc w:val="both"/>
        <w:rPr>
          <w:rFonts w:asciiTheme="majorHAnsi" w:eastAsia="Arial" w:hAnsiTheme="majorHAnsi" w:cstheme="majorHAnsi"/>
          <w:b/>
        </w:rPr>
      </w:pPr>
      <w:r w:rsidRPr="00B50E12">
        <w:rPr>
          <w:rFonts w:asciiTheme="majorHAnsi" w:eastAsia="Arial" w:hAnsiTheme="majorHAnsi" w:cstheme="majorHAnsi"/>
          <w:b/>
        </w:rPr>
        <w:t>2-MEMORIAL DESCRITIVO:</w:t>
      </w:r>
    </w:p>
    <w:p w14:paraId="63C8C847" w14:textId="6A42EE4A" w:rsidR="00EC2FF9" w:rsidRPr="00B50E12" w:rsidRDefault="00EC2FF9" w:rsidP="00EC2FF9">
      <w:pPr>
        <w:spacing w:after="101" w:line="259" w:lineRule="auto"/>
        <w:ind w:right="132"/>
        <w:jc w:val="both"/>
        <w:rPr>
          <w:rFonts w:asciiTheme="majorHAnsi" w:eastAsia="Arial" w:hAnsiTheme="majorHAnsi" w:cstheme="majorHAnsi"/>
          <w:b/>
        </w:rPr>
      </w:pPr>
      <w:r w:rsidRPr="00B50E12">
        <w:rPr>
          <w:rFonts w:asciiTheme="majorHAnsi" w:eastAsia="Arial" w:hAnsiTheme="majorHAnsi" w:cstheme="majorHAnsi"/>
          <w:b/>
        </w:rPr>
        <w:t xml:space="preserve">  2.1 SERVIÇOS PRELIMINARES:</w:t>
      </w:r>
    </w:p>
    <w:p w14:paraId="496DB405" w14:textId="21BBB674" w:rsidR="00EC2FF9" w:rsidRPr="00B50E12" w:rsidRDefault="00EC2FF9" w:rsidP="004C529F">
      <w:pPr>
        <w:spacing w:after="101" w:line="259" w:lineRule="auto"/>
        <w:ind w:left="708" w:right="132"/>
        <w:jc w:val="both"/>
        <w:rPr>
          <w:rFonts w:asciiTheme="majorHAnsi" w:eastAsia="Arial" w:hAnsiTheme="majorHAnsi" w:cstheme="majorHAnsi"/>
          <w:bCs/>
        </w:rPr>
      </w:pPr>
      <w:r w:rsidRPr="00B50E12">
        <w:rPr>
          <w:rFonts w:asciiTheme="majorHAnsi" w:eastAsia="Arial" w:hAnsiTheme="majorHAnsi" w:cstheme="majorHAnsi"/>
          <w:b/>
        </w:rPr>
        <w:t>2.1.1-</w:t>
      </w:r>
      <w:r w:rsidRPr="00B50E12">
        <w:rPr>
          <w:rFonts w:asciiTheme="majorHAnsi" w:eastAsia="Arial" w:hAnsiTheme="majorHAnsi" w:cstheme="majorHAnsi"/>
          <w:bCs/>
        </w:rPr>
        <w:t>Em toda a área será executada uma limpeza para a instalação da obra e do canteiro. Toda a obra será demarcada com aparelho topográfico com a finalidade de se ter uma perfeita combinação em cota, nível e alinhamento, com o greide da estrada existente. Será construído e/ou locado uma instalação provisória para guarda de materiais e equipamentos e/ou locação de container para mesma função.</w:t>
      </w:r>
    </w:p>
    <w:p w14:paraId="4868C0A3" w14:textId="5F9EA1B4" w:rsidR="00EC2FF9" w:rsidRPr="00B50E12" w:rsidRDefault="00EC2FF9" w:rsidP="00EC2FF9">
      <w:pPr>
        <w:spacing w:after="101" w:line="259" w:lineRule="auto"/>
        <w:ind w:right="132"/>
        <w:rPr>
          <w:rFonts w:asciiTheme="majorHAnsi" w:eastAsia="Arial" w:hAnsiTheme="majorHAnsi" w:cstheme="majorHAnsi"/>
          <w:b/>
        </w:rPr>
      </w:pPr>
      <w:r w:rsidRPr="00B50E12">
        <w:rPr>
          <w:rFonts w:asciiTheme="majorHAnsi" w:eastAsia="Arial" w:hAnsiTheme="majorHAnsi" w:cstheme="majorHAnsi"/>
          <w:b/>
        </w:rPr>
        <w:t xml:space="preserve"> 2.2-MOVIMENTAÇÃO DE SOLO:</w:t>
      </w:r>
    </w:p>
    <w:p w14:paraId="36421FD1" w14:textId="04B0F8E6" w:rsidR="00EC2FF9" w:rsidRPr="00B50E12" w:rsidRDefault="00EC2FF9" w:rsidP="004C529F">
      <w:pPr>
        <w:spacing w:after="101" w:line="259" w:lineRule="auto"/>
        <w:ind w:left="708" w:right="132"/>
        <w:jc w:val="both"/>
        <w:rPr>
          <w:rFonts w:asciiTheme="majorHAnsi" w:eastAsia="Arial" w:hAnsiTheme="majorHAnsi" w:cstheme="majorHAnsi"/>
          <w:bCs/>
        </w:rPr>
      </w:pPr>
      <w:r w:rsidRPr="00B50E12">
        <w:rPr>
          <w:rFonts w:asciiTheme="majorHAnsi" w:eastAsia="Arial" w:hAnsiTheme="majorHAnsi" w:cstheme="majorHAnsi"/>
          <w:b/>
        </w:rPr>
        <w:t xml:space="preserve"> 2.2.1-</w:t>
      </w:r>
      <w:r w:rsidRPr="00B50E12">
        <w:rPr>
          <w:rFonts w:asciiTheme="majorHAnsi" w:hAnsiTheme="majorHAnsi" w:cstheme="majorHAnsi"/>
        </w:rPr>
        <w:t xml:space="preserve"> </w:t>
      </w:r>
      <w:r w:rsidRPr="00B50E12">
        <w:rPr>
          <w:rFonts w:asciiTheme="majorHAnsi" w:eastAsia="Arial" w:hAnsiTheme="majorHAnsi" w:cstheme="majorHAnsi"/>
          <w:bCs/>
        </w:rPr>
        <w:t>A escavação será feita com uso de escavadeira hidráulica até a cota determinada em projeto respeitando as normas pertinentes. Todo o solo que não der o suporte para a fundação da travessia será escavado e retirado do local com uso de caminhão basculante. Todo material será transportado para fora do local da obra. O material do reaterro será oriundo de jazida isenta de matéria orgânicas e será executado em camadas de 20cm dentro a umidade ótima e compactado mecanicamente com uso de maquinário adequado como compactador a precursão inicialmente e Rolo de Patas ou ‘Pé de Carneiro’ se necessário.</w:t>
      </w:r>
    </w:p>
    <w:p w14:paraId="213E7CD4" w14:textId="77777777" w:rsidR="00EC2FF9" w:rsidRPr="00B50E12" w:rsidRDefault="00EC2FF9" w:rsidP="00EC2FF9">
      <w:pPr>
        <w:spacing w:after="101" w:line="259" w:lineRule="auto"/>
        <w:ind w:right="132"/>
        <w:jc w:val="both"/>
        <w:rPr>
          <w:rFonts w:asciiTheme="majorHAnsi" w:eastAsia="Arial" w:hAnsiTheme="majorHAnsi" w:cstheme="majorHAnsi"/>
          <w:bCs/>
        </w:rPr>
      </w:pPr>
    </w:p>
    <w:p w14:paraId="5BA5DA39" w14:textId="53377BB6" w:rsidR="00EC2FF9" w:rsidRPr="00B50E12" w:rsidRDefault="004C529F" w:rsidP="00EC2FF9">
      <w:pPr>
        <w:spacing w:after="101" w:line="259" w:lineRule="auto"/>
        <w:ind w:right="132"/>
        <w:jc w:val="both"/>
        <w:rPr>
          <w:rFonts w:asciiTheme="majorHAnsi" w:hAnsiTheme="majorHAnsi" w:cstheme="majorHAnsi"/>
          <w:b/>
          <w:bCs/>
        </w:rPr>
      </w:pPr>
      <w:r w:rsidRPr="00B50E12">
        <w:rPr>
          <w:rFonts w:asciiTheme="majorHAnsi" w:hAnsiTheme="majorHAnsi" w:cstheme="majorHAnsi"/>
        </w:rPr>
        <w:t xml:space="preserve"> </w:t>
      </w:r>
      <w:r w:rsidRPr="00B50E12">
        <w:rPr>
          <w:rFonts w:asciiTheme="majorHAnsi" w:hAnsiTheme="majorHAnsi" w:cstheme="majorHAnsi"/>
          <w:b/>
          <w:bCs/>
        </w:rPr>
        <w:t xml:space="preserve">2.3-INFRA ESTRUTURA </w:t>
      </w:r>
    </w:p>
    <w:p w14:paraId="7F5B778F" w14:textId="239CCEFE" w:rsidR="004C529F" w:rsidRPr="00B50E12" w:rsidRDefault="004C529F" w:rsidP="004C529F">
      <w:pPr>
        <w:spacing w:after="101" w:line="259" w:lineRule="auto"/>
        <w:ind w:left="708" w:right="132"/>
        <w:jc w:val="both"/>
        <w:rPr>
          <w:rFonts w:asciiTheme="majorHAnsi" w:hAnsiTheme="majorHAnsi" w:cstheme="majorHAnsi"/>
          <w:b/>
          <w:bCs/>
        </w:rPr>
      </w:pPr>
      <w:r w:rsidRPr="00B50E12">
        <w:rPr>
          <w:rFonts w:asciiTheme="majorHAnsi" w:hAnsiTheme="majorHAnsi" w:cstheme="majorHAnsi"/>
          <w:b/>
          <w:bCs/>
        </w:rPr>
        <w:t>2.3.1-</w:t>
      </w:r>
      <w:r w:rsidRPr="00B50E12">
        <w:rPr>
          <w:rFonts w:asciiTheme="majorHAnsi" w:hAnsiTheme="majorHAnsi" w:cstheme="majorHAnsi"/>
        </w:rPr>
        <w:t xml:space="preserve"> O solo ruim após ser retirado do leito do rio, será substituído por um lastro de rachão. Este mesmo lastro será regularizado com camada de pedra rachão e brita 2 e 1. Respectivamente. Com sua espessura dependendo da capacidade de suporte do solo e conforme espessura determinada em projeto</w:t>
      </w:r>
      <w:r w:rsidRPr="00B50E12">
        <w:rPr>
          <w:rFonts w:asciiTheme="majorHAnsi" w:hAnsiTheme="majorHAnsi" w:cstheme="majorHAnsi"/>
          <w:b/>
          <w:bCs/>
        </w:rPr>
        <w:t>.</w:t>
      </w:r>
    </w:p>
    <w:p w14:paraId="7577A19D" w14:textId="1D140F1F" w:rsidR="004C529F" w:rsidRPr="00B50E12" w:rsidRDefault="004C529F" w:rsidP="004C529F">
      <w:pPr>
        <w:spacing w:after="101" w:line="259" w:lineRule="auto"/>
        <w:ind w:right="132"/>
        <w:jc w:val="both"/>
        <w:rPr>
          <w:rFonts w:asciiTheme="majorHAnsi" w:hAnsiTheme="majorHAnsi" w:cstheme="majorHAnsi"/>
          <w:b/>
          <w:bCs/>
        </w:rPr>
      </w:pPr>
      <w:r w:rsidRPr="00B50E12">
        <w:rPr>
          <w:rFonts w:asciiTheme="majorHAnsi" w:hAnsiTheme="majorHAnsi" w:cstheme="majorHAnsi"/>
          <w:b/>
          <w:bCs/>
        </w:rPr>
        <w:t xml:space="preserve">2.4-ESTRUTURA </w:t>
      </w:r>
    </w:p>
    <w:p w14:paraId="3C93A6A6" w14:textId="076CFB56" w:rsidR="004C529F" w:rsidRPr="00B50E12" w:rsidRDefault="004C529F" w:rsidP="004C529F">
      <w:pPr>
        <w:spacing w:after="101" w:line="259" w:lineRule="auto"/>
        <w:ind w:left="708" w:right="132"/>
        <w:jc w:val="both"/>
        <w:rPr>
          <w:rFonts w:asciiTheme="majorHAnsi" w:hAnsiTheme="majorHAnsi" w:cstheme="majorHAnsi"/>
        </w:rPr>
      </w:pPr>
      <w:r w:rsidRPr="00B50E12">
        <w:rPr>
          <w:rFonts w:asciiTheme="majorHAnsi" w:hAnsiTheme="majorHAnsi" w:cstheme="majorHAnsi"/>
          <w:b/>
          <w:bCs/>
        </w:rPr>
        <w:t xml:space="preserve">  2.4.1-</w:t>
      </w:r>
      <w:r w:rsidRPr="00B50E12">
        <w:rPr>
          <w:rFonts w:asciiTheme="majorHAnsi" w:hAnsiTheme="majorHAnsi" w:cstheme="majorHAnsi"/>
        </w:rPr>
        <w:t xml:space="preserve"> Pelo levantamento da bacia hidrográfica e respectivo cálculo da vazão de demanda, serão utilizados Aduela de Concreto armado com seção 4,00m x 4,00m, em linha dupla, dimensionadas para aterro de acordo com projeto e TB-45, com uma linha  de comprimento conforme projeto. À montante e à jusante da referida ponte serão executadas as alas, também pré-moldadas em concreto armado juntamente com as respectivas calçadas em concreto armado e complementos moldadas “in loco”.  Serão executados tanto à montante quanto à </w:t>
      </w:r>
      <w:r w:rsidRPr="00B50E12">
        <w:rPr>
          <w:rFonts w:asciiTheme="majorHAnsi" w:hAnsiTheme="majorHAnsi" w:cstheme="majorHAnsi"/>
        </w:rPr>
        <w:lastRenderedPageBreak/>
        <w:t>jusante as testas em concreto serão executadas guarda corpo, com tubos de ferro galvanizado e pilaretes de concreto armado.</w:t>
      </w:r>
    </w:p>
    <w:p w14:paraId="4D05879F" w14:textId="07FCED67" w:rsidR="004C529F" w:rsidRPr="00B50E12" w:rsidRDefault="004C529F" w:rsidP="004C529F">
      <w:pPr>
        <w:spacing w:after="101" w:line="259" w:lineRule="auto"/>
        <w:ind w:right="132"/>
        <w:jc w:val="both"/>
        <w:rPr>
          <w:rFonts w:asciiTheme="majorHAnsi" w:hAnsiTheme="majorHAnsi" w:cstheme="majorHAnsi"/>
          <w:b/>
          <w:bCs/>
        </w:rPr>
      </w:pPr>
      <w:r w:rsidRPr="00B50E12">
        <w:rPr>
          <w:rFonts w:asciiTheme="majorHAnsi" w:hAnsiTheme="majorHAnsi" w:cstheme="majorHAnsi"/>
          <w:b/>
          <w:bCs/>
        </w:rPr>
        <w:t xml:space="preserve">2.5-SERVIÇOS COMPLEMENTARES </w:t>
      </w:r>
    </w:p>
    <w:p w14:paraId="73BAE09B" w14:textId="61079E8E" w:rsidR="004C529F" w:rsidRPr="00B50E12" w:rsidRDefault="00B50E12" w:rsidP="004C529F">
      <w:pPr>
        <w:spacing w:after="101" w:line="259" w:lineRule="auto"/>
        <w:ind w:left="708" w:right="132"/>
        <w:jc w:val="both"/>
        <w:rPr>
          <w:rFonts w:asciiTheme="majorHAnsi" w:hAnsiTheme="majorHAnsi" w:cstheme="majorHAnsi"/>
        </w:rPr>
      </w:pPr>
      <w:r>
        <w:rPr>
          <w:rFonts w:asciiTheme="majorHAnsi" w:hAnsiTheme="majorHAnsi" w:cstheme="majorHAnsi"/>
          <w:noProof/>
        </w:rPr>
        <mc:AlternateContent>
          <mc:Choice Requires="aink">
            <w:drawing>
              <wp:anchor distT="0" distB="0" distL="114300" distR="114300" simplePos="0" relativeHeight="251660288" behindDoc="0" locked="0" layoutInCell="1" allowOverlap="1" wp14:anchorId="3E9B34F8" wp14:editId="09BA1D56">
                <wp:simplePos x="0" y="0"/>
                <wp:positionH relativeFrom="column">
                  <wp:posOffset>1371180</wp:posOffset>
                </wp:positionH>
                <wp:positionV relativeFrom="paragraph">
                  <wp:posOffset>1210910</wp:posOffset>
                </wp:positionV>
                <wp:extent cx="13680" cy="26280"/>
                <wp:effectExtent l="57150" t="57150" r="24765" b="50165"/>
                <wp:wrapNone/>
                <wp:docPr id="1743843030" name="Tinta 2"/>
                <wp:cNvGraphicFramePr/>
                <a:graphic xmlns:a="http://schemas.openxmlformats.org/drawingml/2006/main">
                  <a:graphicData uri="http://schemas.microsoft.com/office/word/2010/wordprocessingInk">
                    <w14:contentPart bwMode="auto" r:id="rId22">
                      <w14:nvContentPartPr>
                        <w14:cNvContentPartPr/>
                      </w14:nvContentPartPr>
                      <w14:xfrm>
                        <a:off x="0" y="0"/>
                        <a:ext cx="13680" cy="26280"/>
                      </w14:xfrm>
                    </w14:contentPart>
                  </a:graphicData>
                </a:graphic>
              </wp:anchor>
            </w:drawing>
          </mc:Choice>
          <mc:Fallback>
            <w:drawing>
              <wp:anchor distT="0" distB="0" distL="114300" distR="114300" simplePos="0" relativeHeight="251660288" behindDoc="0" locked="0" layoutInCell="1" allowOverlap="1" wp14:anchorId="3E9B34F8" wp14:editId="09BA1D56">
                <wp:simplePos x="0" y="0"/>
                <wp:positionH relativeFrom="column">
                  <wp:posOffset>1371180</wp:posOffset>
                </wp:positionH>
                <wp:positionV relativeFrom="paragraph">
                  <wp:posOffset>1210910</wp:posOffset>
                </wp:positionV>
                <wp:extent cx="13680" cy="26280"/>
                <wp:effectExtent l="57150" t="57150" r="24765" b="50165"/>
                <wp:wrapNone/>
                <wp:docPr id="1743843030" name="Tinta 2"/>
                <wp:cNvGraphicFramePr/>
                <a:graphic xmlns:a="http://schemas.openxmlformats.org/drawingml/2006/main">
                  <a:graphicData uri="http://schemas.openxmlformats.org/drawingml/2006/picture">
                    <pic:pic xmlns:pic="http://schemas.openxmlformats.org/drawingml/2006/picture">
                      <pic:nvPicPr>
                        <pic:cNvPr id="1743843030" name="Tinta 2"/>
                        <pic:cNvPicPr/>
                      </pic:nvPicPr>
                      <pic:blipFill>
                        <a:blip r:embed="rId23"/>
                        <a:stretch>
                          <a:fillRect/>
                        </a:stretch>
                      </pic:blipFill>
                      <pic:spPr>
                        <a:xfrm>
                          <a:off x="0" y="0"/>
                          <a:ext cx="49320" cy="241920"/>
                        </a:xfrm>
                        <a:prstGeom prst="rect">
                          <a:avLst/>
                        </a:prstGeom>
                      </pic:spPr>
                    </pic:pic>
                  </a:graphicData>
                </a:graphic>
              </wp:anchor>
            </w:drawing>
          </mc:Fallback>
        </mc:AlternateContent>
      </w:r>
      <w:r w:rsidR="004C529F" w:rsidRPr="00B50E12">
        <w:rPr>
          <w:rFonts w:asciiTheme="majorHAnsi" w:hAnsiTheme="majorHAnsi" w:cstheme="majorHAnsi"/>
        </w:rPr>
        <w:t xml:space="preserve"> </w:t>
      </w:r>
      <w:r w:rsidR="004C529F" w:rsidRPr="00B50E12">
        <w:rPr>
          <w:rFonts w:asciiTheme="majorHAnsi" w:hAnsiTheme="majorHAnsi" w:cstheme="majorHAnsi"/>
          <w:b/>
          <w:bCs/>
        </w:rPr>
        <w:t>2.5.1</w:t>
      </w:r>
      <w:r w:rsidR="004C529F" w:rsidRPr="00B50E12">
        <w:rPr>
          <w:rFonts w:asciiTheme="majorHAnsi" w:hAnsiTheme="majorHAnsi" w:cstheme="majorHAnsi"/>
        </w:rPr>
        <w:t xml:space="preserve">- À jusante da travessia será executado um leito de colchão </w:t>
      </w:r>
      <w:r w:rsidR="00090CFC" w:rsidRPr="00B50E12">
        <w:rPr>
          <w:rFonts w:asciiTheme="majorHAnsi" w:hAnsiTheme="majorHAnsi" w:cstheme="majorHAnsi"/>
        </w:rPr>
        <w:t>Reno</w:t>
      </w:r>
      <w:r w:rsidR="004C529F" w:rsidRPr="00B50E12">
        <w:rPr>
          <w:rFonts w:asciiTheme="majorHAnsi" w:hAnsiTheme="majorHAnsi" w:cstheme="majorHAnsi"/>
        </w:rPr>
        <w:t xml:space="preserve"> de dimensões e espessura conforme especificado no projeto para proteção do leito.  Deverá ser executado aterro em camadas de 20cm, o plantio de grama em placas tipo batatais em parte da área de aterro e talude das cabeceiras para melhor estabilidade do talude.  No que esse memorial for omisso sempre serão respeitadas as normas técnicas ABNT NBR vigentes e a boa pratica das obras de engenharia.</w:t>
      </w:r>
    </w:p>
    <w:p w14:paraId="50DBE3A8" w14:textId="70EE8DF2" w:rsidR="004C529F" w:rsidRPr="00B50E12" w:rsidRDefault="00B50E12" w:rsidP="00B51DA9">
      <w:pPr>
        <w:tabs>
          <w:tab w:val="center" w:pos="846"/>
          <w:tab w:val="center" w:pos="3370"/>
        </w:tabs>
        <w:spacing w:after="225" w:line="259" w:lineRule="auto"/>
        <w:rPr>
          <w:rFonts w:asciiTheme="majorHAnsi" w:eastAsia="Arial" w:hAnsiTheme="majorHAnsi" w:cstheme="majorHAnsi"/>
          <w:b/>
        </w:rPr>
      </w:pPr>
      <w:r>
        <w:rPr>
          <w:rFonts w:asciiTheme="majorHAnsi" w:eastAsia="Calibri" w:hAnsiTheme="majorHAnsi" w:cstheme="majorHAnsi"/>
          <w:noProof/>
          <w:color w:val="000000"/>
          <w:sz w:val="22"/>
        </w:rPr>
        <mc:AlternateContent>
          <mc:Choice Requires="aink">
            <w:drawing>
              <wp:anchor distT="0" distB="0" distL="114300" distR="114300" simplePos="0" relativeHeight="251659264" behindDoc="0" locked="0" layoutInCell="1" allowOverlap="1" wp14:anchorId="021EFC15" wp14:editId="75E5DAB6">
                <wp:simplePos x="0" y="0"/>
                <wp:positionH relativeFrom="column">
                  <wp:posOffset>1642260</wp:posOffset>
                </wp:positionH>
                <wp:positionV relativeFrom="paragraph">
                  <wp:posOffset>58625</wp:posOffset>
                </wp:positionV>
                <wp:extent cx="360" cy="35640"/>
                <wp:effectExtent l="57150" t="38100" r="57150" b="59690"/>
                <wp:wrapNone/>
                <wp:docPr id="396788584" name="Tinta 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5640"/>
                      </w14:xfrm>
                    </w14:contentPart>
                  </a:graphicData>
                </a:graphic>
              </wp:anchor>
            </w:drawing>
          </mc:Choice>
          <mc:Fallback>
            <w:drawing>
              <wp:anchor distT="0" distB="0" distL="114300" distR="114300" simplePos="0" relativeHeight="251659264" behindDoc="0" locked="0" layoutInCell="1" allowOverlap="1" wp14:anchorId="021EFC15" wp14:editId="75E5DAB6">
                <wp:simplePos x="0" y="0"/>
                <wp:positionH relativeFrom="column">
                  <wp:posOffset>1642260</wp:posOffset>
                </wp:positionH>
                <wp:positionV relativeFrom="paragraph">
                  <wp:posOffset>58625</wp:posOffset>
                </wp:positionV>
                <wp:extent cx="360" cy="35640"/>
                <wp:effectExtent l="57150" t="38100" r="57150" b="59690"/>
                <wp:wrapNone/>
                <wp:docPr id="396788584" name="Tinta 1"/>
                <wp:cNvGraphicFramePr/>
                <a:graphic xmlns:a="http://schemas.openxmlformats.org/drawingml/2006/main">
                  <a:graphicData uri="http://schemas.openxmlformats.org/drawingml/2006/picture">
                    <pic:pic xmlns:pic="http://schemas.openxmlformats.org/drawingml/2006/picture">
                      <pic:nvPicPr>
                        <pic:cNvPr id="396788584" name="Tinta 1"/>
                        <pic:cNvPicPr/>
                      </pic:nvPicPr>
                      <pic:blipFill>
                        <a:blip r:embed="rId25"/>
                        <a:stretch>
                          <a:fillRect/>
                        </a:stretch>
                      </pic:blipFill>
                      <pic:spPr>
                        <a:xfrm>
                          <a:off x="0" y="0"/>
                          <a:ext cx="36000" cy="251280"/>
                        </a:xfrm>
                        <a:prstGeom prst="rect">
                          <a:avLst/>
                        </a:prstGeom>
                      </pic:spPr>
                    </pic:pic>
                  </a:graphicData>
                </a:graphic>
              </wp:anchor>
            </w:drawing>
          </mc:Fallback>
        </mc:AlternateContent>
      </w:r>
      <w:r w:rsidR="000D1207" w:rsidRPr="00B50E12">
        <w:rPr>
          <w:rFonts w:asciiTheme="majorHAnsi" w:eastAsia="Calibri" w:hAnsiTheme="majorHAnsi" w:cstheme="majorHAnsi"/>
          <w:color w:val="000000"/>
          <w:sz w:val="22"/>
        </w:rPr>
        <w:tab/>
      </w:r>
      <w:r w:rsidR="000D1207" w:rsidRPr="00B50E12">
        <w:rPr>
          <w:rFonts w:asciiTheme="majorHAnsi" w:eastAsia="Arial" w:hAnsiTheme="majorHAnsi" w:cstheme="majorHAnsi"/>
          <w:b/>
        </w:rPr>
        <w:t>3</w:t>
      </w:r>
      <w:r w:rsidR="004C529F" w:rsidRPr="00B50E12">
        <w:rPr>
          <w:rFonts w:asciiTheme="majorHAnsi" w:eastAsia="Arial" w:hAnsiTheme="majorHAnsi" w:cstheme="majorHAnsi"/>
          <w:b/>
        </w:rPr>
        <w:t>-</w:t>
      </w:r>
      <w:r w:rsidR="000D1207" w:rsidRPr="00B50E12">
        <w:rPr>
          <w:rFonts w:asciiTheme="majorHAnsi" w:eastAsia="Arial" w:hAnsiTheme="majorHAnsi" w:cstheme="majorHAnsi"/>
          <w:b/>
        </w:rPr>
        <w:t xml:space="preserve">QUANTITATIVO DOS SERVIÇOS </w:t>
      </w:r>
    </w:p>
    <w:tbl>
      <w:tblPr>
        <w:tblStyle w:val="Tabelacomgrade"/>
        <w:tblW w:w="7353" w:type="dxa"/>
        <w:jc w:val="center"/>
        <w:tblLook w:val="04A0" w:firstRow="1" w:lastRow="0" w:firstColumn="1" w:lastColumn="0" w:noHBand="0" w:noVBand="1"/>
      </w:tblPr>
      <w:tblGrid>
        <w:gridCol w:w="955"/>
        <w:gridCol w:w="4295"/>
        <w:gridCol w:w="1127"/>
        <w:gridCol w:w="976"/>
      </w:tblGrid>
      <w:tr w:rsidR="004C529F" w:rsidRPr="00B50E12" w14:paraId="1A544992" w14:textId="77777777" w:rsidTr="00B50E12">
        <w:trPr>
          <w:trHeight w:val="197"/>
          <w:jc w:val="center"/>
        </w:trPr>
        <w:tc>
          <w:tcPr>
            <w:tcW w:w="955" w:type="dxa"/>
          </w:tcPr>
          <w:p w14:paraId="075A80F1" w14:textId="77777777" w:rsidR="004C529F" w:rsidRPr="00B50E12" w:rsidRDefault="004C529F" w:rsidP="00130BFA">
            <w:pPr>
              <w:ind w:left="12"/>
              <w:jc w:val="center"/>
              <w:rPr>
                <w:rFonts w:asciiTheme="majorHAnsi" w:hAnsiTheme="majorHAnsi" w:cstheme="majorHAnsi"/>
              </w:rPr>
            </w:pPr>
            <w:r w:rsidRPr="00B50E12">
              <w:rPr>
                <w:rFonts w:asciiTheme="majorHAnsi" w:eastAsia="Calibri" w:hAnsiTheme="majorHAnsi" w:cstheme="majorHAnsi"/>
                <w:b/>
              </w:rPr>
              <w:t>ITEM</w:t>
            </w:r>
          </w:p>
        </w:tc>
        <w:tc>
          <w:tcPr>
            <w:tcW w:w="4295" w:type="dxa"/>
          </w:tcPr>
          <w:p w14:paraId="3611573F" w14:textId="77777777" w:rsidR="004C529F" w:rsidRPr="00B50E12" w:rsidRDefault="004C529F" w:rsidP="004C529F">
            <w:pPr>
              <w:ind w:right="1"/>
              <w:jc w:val="center"/>
              <w:rPr>
                <w:rFonts w:asciiTheme="majorHAnsi" w:hAnsiTheme="majorHAnsi" w:cstheme="majorHAnsi"/>
              </w:rPr>
            </w:pPr>
            <w:r w:rsidRPr="00B50E12">
              <w:rPr>
                <w:rFonts w:asciiTheme="majorHAnsi" w:eastAsia="Calibri" w:hAnsiTheme="majorHAnsi" w:cstheme="majorHAnsi"/>
                <w:b/>
              </w:rPr>
              <w:t>DESCRIÇÃO</w:t>
            </w:r>
          </w:p>
        </w:tc>
        <w:tc>
          <w:tcPr>
            <w:tcW w:w="1127" w:type="dxa"/>
          </w:tcPr>
          <w:p w14:paraId="524CE07B" w14:textId="77777777" w:rsidR="004C529F" w:rsidRPr="00B50E12" w:rsidRDefault="004C529F" w:rsidP="00130BFA">
            <w:pPr>
              <w:ind w:left="3"/>
              <w:rPr>
                <w:rFonts w:asciiTheme="majorHAnsi" w:hAnsiTheme="majorHAnsi" w:cstheme="majorHAnsi"/>
              </w:rPr>
            </w:pPr>
            <w:r w:rsidRPr="00B50E12">
              <w:rPr>
                <w:rFonts w:asciiTheme="majorHAnsi" w:eastAsia="Calibri" w:hAnsiTheme="majorHAnsi" w:cstheme="majorHAnsi"/>
                <w:b/>
              </w:rPr>
              <w:t>QTDE.</w:t>
            </w:r>
          </w:p>
        </w:tc>
        <w:tc>
          <w:tcPr>
            <w:tcW w:w="976" w:type="dxa"/>
          </w:tcPr>
          <w:p w14:paraId="6A4CAB4B"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b/>
              </w:rPr>
              <w:t>UND.</w:t>
            </w:r>
          </w:p>
        </w:tc>
      </w:tr>
      <w:tr w:rsidR="004C529F" w:rsidRPr="00B50E12" w14:paraId="75DA230B" w14:textId="77777777" w:rsidTr="00B50E12">
        <w:trPr>
          <w:trHeight w:val="163"/>
          <w:jc w:val="center"/>
        </w:trPr>
        <w:tc>
          <w:tcPr>
            <w:tcW w:w="955" w:type="dxa"/>
          </w:tcPr>
          <w:p w14:paraId="2E971A0A"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b/>
              </w:rPr>
              <w:t>1.0</w:t>
            </w:r>
          </w:p>
        </w:tc>
        <w:tc>
          <w:tcPr>
            <w:tcW w:w="4295" w:type="dxa"/>
          </w:tcPr>
          <w:p w14:paraId="75CECDB7"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b/>
              </w:rPr>
              <w:t>SERVIÇOS PRELIMINARES</w:t>
            </w:r>
          </w:p>
        </w:tc>
        <w:tc>
          <w:tcPr>
            <w:tcW w:w="1127" w:type="dxa"/>
          </w:tcPr>
          <w:p w14:paraId="19B6EEC0" w14:textId="77777777" w:rsidR="004C529F" w:rsidRPr="00B50E12" w:rsidRDefault="004C529F" w:rsidP="00130BFA">
            <w:pPr>
              <w:rPr>
                <w:rFonts w:asciiTheme="majorHAnsi" w:hAnsiTheme="majorHAnsi" w:cstheme="majorHAnsi"/>
              </w:rPr>
            </w:pPr>
          </w:p>
        </w:tc>
        <w:tc>
          <w:tcPr>
            <w:tcW w:w="976" w:type="dxa"/>
          </w:tcPr>
          <w:p w14:paraId="19F20C9A" w14:textId="77777777" w:rsidR="004C529F" w:rsidRPr="00B50E12" w:rsidRDefault="004C529F" w:rsidP="00130BFA">
            <w:pPr>
              <w:rPr>
                <w:rFonts w:asciiTheme="majorHAnsi" w:hAnsiTheme="majorHAnsi" w:cstheme="majorHAnsi"/>
              </w:rPr>
            </w:pPr>
          </w:p>
        </w:tc>
      </w:tr>
      <w:tr w:rsidR="004C529F" w:rsidRPr="00B50E12" w14:paraId="430711A9" w14:textId="77777777" w:rsidTr="00B50E12">
        <w:trPr>
          <w:trHeight w:val="163"/>
          <w:jc w:val="center"/>
        </w:trPr>
        <w:tc>
          <w:tcPr>
            <w:tcW w:w="955" w:type="dxa"/>
          </w:tcPr>
          <w:p w14:paraId="4C7F588D"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1.1</w:t>
            </w:r>
          </w:p>
        </w:tc>
        <w:tc>
          <w:tcPr>
            <w:tcW w:w="4295" w:type="dxa"/>
          </w:tcPr>
          <w:p w14:paraId="4C75074B"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Projeto executivo de estrutura em formato A1</w:t>
            </w:r>
          </w:p>
        </w:tc>
        <w:tc>
          <w:tcPr>
            <w:tcW w:w="1127" w:type="dxa"/>
          </w:tcPr>
          <w:p w14:paraId="40A59B91"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1,00</w:t>
            </w:r>
          </w:p>
        </w:tc>
        <w:tc>
          <w:tcPr>
            <w:tcW w:w="976" w:type="dxa"/>
          </w:tcPr>
          <w:p w14:paraId="2C4DE2EB" w14:textId="77777777" w:rsidR="004C529F" w:rsidRPr="00B50E12" w:rsidRDefault="004C529F" w:rsidP="00130BFA">
            <w:pPr>
              <w:ind w:left="13"/>
              <w:jc w:val="center"/>
              <w:rPr>
                <w:rFonts w:asciiTheme="majorHAnsi" w:hAnsiTheme="majorHAnsi" w:cstheme="majorHAnsi"/>
              </w:rPr>
            </w:pPr>
            <w:proofErr w:type="spellStart"/>
            <w:r w:rsidRPr="00B50E12">
              <w:rPr>
                <w:rFonts w:asciiTheme="majorHAnsi" w:eastAsia="Calibri" w:hAnsiTheme="majorHAnsi" w:cstheme="majorHAnsi"/>
              </w:rPr>
              <w:t>unid</w:t>
            </w:r>
            <w:proofErr w:type="spellEnd"/>
          </w:p>
        </w:tc>
      </w:tr>
      <w:tr w:rsidR="004C529F" w:rsidRPr="00B50E12" w14:paraId="54F0BB16" w14:textId="77777777" w:rsidTr="00B50E12">
        <w:trPr>
          <w:trHeight w:val="185"/>
          <w:jc w:val="center"/>
        </w:trPr>
        <w:tc>
          <w:tcPr>
            <w:tcW w:w="955" w:type="dxa"/>
          </w:tcPr>
          <w:p w14:paraId="013D5465"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1.2</w:t>
            </w:r>
          </w:p>
        </w:tc>
        <w:tc>
          <w:tcPr>
            <w:tcW w:w="4295" w:type="dxa"/>
          </w:tcPr>
          <w:p w14:paraId="28DB4B8F"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Confecção, montagem e instalação de placa institucional</w:t>
            </w:r>
          </w:p>
        </w:tc>
        <w:tc>
          <w:tcPr>
            <w:tcW w:w="1127" w:type="dxa"/>
          </w:tcPr>
          <w:p w14:paraId="7FEE6E82"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6,00</w:t>
            </w:r>
          </w:p>
        </w:tc>
        <w:tc>
          <w:tcPr>
            <w:tcW w:w="976" w:type="dxa"/>
          </w:tcPr>
          <w:p w14:paraId="79127A74"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m²</w:t>
            </w:r>
          </w:p>
        </w:tc>
      </w:tr>
      <w:tr w:rsidR="004C529F" w:rsidRPr="00B50E12" w14:paraId="2B07E76C" w14:textId="77777777" w:rsidTr="00B50E12">
        <w:trPr>
          <w:trHeight w:val="326"/>
          <w:jc w:val="center"/>
        </w:trPr>
        <w:tc>
          <w:tcPr>
            <w:tcW w:w="955" w:type="dxa"/>
          </w:tcPr>
          <w:p w14:paraId="32461A14"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1.3</w:t>
            </w:r>
          </w:p>
        </w:tc>
        <w:tc>
          <w:tcPr>
            <w:tcW w:w="4295" w:type="dxa"/>
          </w:tcPr>
          <w:p w14:paraId="466337FF"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Banheiro químico modelo Standard, com manutenção conforme exigências da CETESB</w:t>
            </w:r>
          </w:p>
        </w:tc>
        <w:tc>
          <w:tcPr>
            <w:tcW w:w="1127" w:type="dxa"/>
          </w:tcPr>
          <w:p w14:paraId="67681D75"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3,00</w:t>
            </w:r>
          </w:p>
        </w:tc>
        <w:tc>
          <w:tcPr>
            <w:tcW w:w="976" w:type="dxa"/>
          </w:tcPr>
          <w:p w14:paraId="203EF9F5" w14:textId="77777777" w:rsidR="004C529F" w:rsidRPr="00B50E12" w:rsidRDefault="004C529F" w:rsidP="00130BFA">
            <w:pPr>
              <w:ind w:left="12"/>
              <w:jc w:val="center"/>
              <w:rPr>
                <w:rFonts w:asciiTheme="majorHAnsi" w:hAnsiTheme="majorHAnsi" w:cstheme="majorHAnsi"/>
              </w:rPr>
            </w:pPr>
            <w:proofErr w:type="spellStart"/>
            <w:r w:rsidRPr="00B50E12">
              <w:rPr>
                <w:rFonts w:asciiTheme="majorHAnsi" w:eastAsia="Calibri" w:hAnsiTheme="majorHAnsi" w:cstheme="majorHAnsi"/>
              </w:rPr>
              <w:t>unid</w:t>
            </w:r>
            <w:proofErr w:type="spellEnd"/>
            <w:r w:rsidRPr="00B50E12">
              <w:rPr>
                <w:rFonts w:asciiTheme="majorHAnsi" w:eastAsia="Calibri" w:hAnsiTheme="majorHAnsi" w:cstheme="majorHAnsi"/>
              </w:rPr>
              <w:t xml:space="preserve"> x mês</w:t>
            </w:r>
          </w:p>
        </w:tc>
      </w:tr>
      <w:tr w:rsidR="004C529F" w:rsidRPr="00B50E12" w14:paraId="16B5E1F6" w14:textId="77777777" w:rsidTr="00B50E12">
        <w:trPr>
          <w:trHeight w:val="326"/>
          <w:jc w:val="center"/>
        </w:trPr>
        <w:tc>
          <w:tcPr>
            <w:tcW w:w="955" w:type="dxa"/>
          </w:tcPr>
          <w:p w14:paraId="6945F5A5"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1.4</w:t>
            </w:r>
          </w:p>
        </w:tc>
        <w:tc>
          <w:tcPr>
            <w:tcW w:w="4295" w:type="dxa"/>
          </w:tcPr>
          <w:p w14:paraId="3BEDABDC"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Locação de container tipo depósito - área mínima de 13,80 m²</w:t>
            </w:r>
          </w:p>
        </w:tc>
        <w:tc>
          <w:tcPr>
            <w:tcW w:w="1127" w:type="dxa"/>
          </w:tcPr>
          <w:p w14:paraId="27E6E67F"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3,00</w:t>
            </w:r>
          </w:p>
        </w:tc>
        <w:tc>
          <w:tcPr>
            <w:tcW w:w="976" w:type="dxa"/>
          </w:tcPr>
          <w:p w14:paraId="60256C3A" w14:textId="77777777" w:rsidR="004C529F" w:rsidRPr="00B50E12" w:rsidRDefault="004C529F" w:rsidP="00130BFA">
            <w:pPr>
              <w:ind w:left="12"/>
              <w:jc w:val="center"/>
              <w:rPr>
                <w:rFonts w:asciiTheme="majorHAnsi" w:hAnsiTheme="majorHAnsi" w:cstheme="majorHAnsi"/>
              </w:rPr>
            </w:pPr>
            <w:proofErr w:type="spellStart"/>
            <w:r w:rsidRPr="00B50E12">
              <w:rPr>
                <w:rFonts w:asciiTheme="majorHAnsi" w:eastAsia="Calibri" w:hAnsiTheme="majorHAnsi" w:cstheme="majorHAnsi"/>
              </w:rPr>
              <w:t>unid</w:t>
            </w:r>
            <w:proofErr w:type="spellEnd"/>
            <w:r w:rsidRPr="00B50E12">
              <w:rPr>
                <w:rFonts w:asciiTheme="majorHAnsi" w:eastAsia="Calibri" w:hAnsiTheme="majorHAnsi" w:cstheme="majorHAnsi"/>
              </w:rPr>
              <w:t xml:space="preserve"> x mês</w:t>
            </w:r>
          </w:p>
        </w:tc>
      </w:tr>
      <w:tr w:rsidR="00090CFC" w:rsidRPr="00B50E12" w14:paraId="5F56C487" w14:textId="77777777" w:rsidTr="00B50E12">
        <w:trPr>
          <w:trHeight w:val="326"/>
          <w:jc w:val="center"/>
        </w:trPr>
        <w:tc>
          <w:tcPr>
            <w:tcW w:w="955" w:type="dxa"/>
          </w:tcPr>
          <w:p w14:paraId="46D5BA16" w14:textId="216DABDE" w:rsidR="00090CFC" w:rsidRPr="00B50E12" w:rsidRDefault="00090CFC" w:rsidP="00090CFC">
            <w:pPr>
              <w:ind w:left="13"/>
              <w:jc w:val="center"/>
              <w:rPr>
                <w:rFonts w:asciiTheme="majorHAnsi" w:eastAsia="Calibri" w:hAnsiTheme="majorHAnsi" w:cstheme="majorHAnsi"/>
              </w:rPr>
            </w:pPr>
            <w:r>
              <w:rPr>
                <w:rFonts w:asciiTheme="majorHAnsi" w:eastAsia="Calibri" w:hAnsiTheme="majorHAnsi" w:cstheme="majorHAnsi"/>
              </w:rPr>
              <w:t>1.5</w:t>
            </w:r>
          </w:p>
        </w:tc>
        <w:tc>
          <w:tcPr>
            <w:tcW w:w="4295" w:type="dxa"/>
          </w:tcPr>
          <w:p w14:paraId="1050C745" w14:textId="63BA4855" w:rsidR="00090CFC" w:rsidRPr="00B50E12" w:rsidRDefault="00090CFC" w:rsidP="00090CFC">
            <w:pPr>
              <w:ind w:left="3"/>
              <w:jc w:val="center"/>
              <w:rPr>
                <w:rFonts w:asciiTheme="majorHAnsi" w:eastAsia="Calibri" w:hAnsiTheme="majorHAnsi" w:cstheme="majorHAnsi"/>
              </w:rPr>
            </w:pPr>
            <w:r w:rsidRPr="00CC37D2">
              <w:rPr>
                <w:rFonts w:hint="eastAsia"/>
              </w:rPr>
              <w:t>GRUPO GERADOR PORTATIL 7KVA COND. D</w:t>
            </w:r>
          </w:p>
        </w:tc>
        <w:tc>
          <w:tcPr>
            <w:tcW w:w="1127" w:type="dxa"/>
          </w:tcPr>
          <w:p w14:paraId="05F95D6A" w14:textId="5D12A218" w:rsidR="00090CFC" w:rsidRPr="00B50E12" w:rsidRDefault="00090CFC" w:rsidP="00090CFC">
            <w:pPr>
              <w:ind w:right="9"/>
              <w:jc w:val="right"/>
              <w:rPr>
                <w:rFonts w:asciiTheme="majorHAnsi" w:eastAsia="Calibri" w:hAnsiTheme="majorHAnsi" w:cstheme="majorHAnsi"/>
              </w:rPr>
            </w:pPr>
            <w:r>
              <w:rPr>
                <w:rFonts w:eastAsia="Calibri"/>
              </w:rPr>
              <w:t>240,00</w:t>
            </w:r>
          </w:p>
        </w:tc>
        <w:tc>
          <w:tcPr>
            <w:tcW w:w="976" w:type="dxa"/>
          </w:tcPr>
          <w:p w14:paraId="4A815997" w14:textId="2FABB9C3" w:rsidR="00090CFC" w:rsidRPr="00B50E12" w:rsidRDefault="00090CFC" w:rsidP="00090CFC">
            <w:pPr>
              <w:ind w:left="12"/>
              <w:jc w:val="center"/>
              <w:rPr>
                <w:rFonts w:asciiTheme="majorHAnsi" w:eastAsia="Calibri" w:hAnsiTheme="majorHAnsi" w:cstheme="majorHAnsi"/>
              </w:rPr>
            </w:pPr>
            <w:r>
              <w:rPr>
                <w:rFonts w:eastAsia="Calibri"/>
              </w:rPr>
              <w:t>horas</w:t>
            </w:r>
          </w:p>
        </w:tc>
      </w:tr>
      <w:tr w:rsidR="004C529F" w:rsidRPr="00B50E12" w14:paraId="08720DF3" w14:textId="77777777" w:rsidTr="00B50E12">
        <w:trPr>
          <w:trHeight w:val="163"/>
          <w:jc w:val="center"/>
        </w:trPr>
        <w:tc>
          <w:tcPr>
            <w:tcW w:w="955" w:type="dxa"/>
          </w:tcPr>
          <w:p w14:paraId="4F3281FA"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b/>
              </w:rPr>
              <w:t>2.0</w:t>
            </w:r>
          </w:p>
        </w:tc>
        <w:tc>
          <w:tcPr>
            <w:tcW w:w="4295" w:type="dxa"/>
          </w:tcPr>
          <w:p w14:paraId="5FB12411"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b/>
              </w:rPr>
              <w:t>MOVIMENTAÇÃO DO SOLO</w:t>
            </w:r>
          </w:p>
        </w:tc>
        <w:tc>
          <w:tcPr>
            <w:tcW w:w="1127" w:type="dxa"/>
          </w:tcPr>
          <w:p w14:paraId="29C18E9F" w14:textId="77777777" w:rsidR="004C529F" w:rsidRPr="00B50E12" w:rsidRDefault="004C529F" w:rsidP="00130BFA">
            <w:pPr>
              <w:rPr>
                <w:rFonts w:asciiTheme="majorHAnsi" w:hAnsiTheme="majorHAnsi" w:cstheme="majorHAnsi"/>
              </w:rPr>
            </w:pPr>
          </w:p>
        </w:tc>
        <w:tc>
          <w:tcPr>
            <w:tcW w:w="976" w:type="dxa"/>
          </w:tcPr>
          <w:p w14:paraId="01893991" w14:textId="77777777" w:rsidR="004C529F" w:rsidRPr="00B50E12" w:rsidRDefault="004C529F" w:rsidP="00130BFA">
            <w:pPr>
              <w:rPr>
                <w:rFonts w:asciiTheme="majorHAnsi" w:hAnsiTheme="majorHAnsi" w:cstheme="majorHAnsi"/>
              </w:rPr>
            </w:pPr>
          </w:p>
        </w:tc>
      </w:tr>
      <w:tr w:rsidR="004C529F" w:rsidRPr="00B50E12" w14:paraId="7D90B4A5" w14:textId="77777777" w:rsidTr="00B50E12">
        <w:trPr>
          <w:trHeight w:val="163"/>
          <w:jc w:val="center"/>
        </w:trPr>
        <w:tc>
          <w:tcPr>
            <w:tcW w:w="955" w:type="dxa"/>
          </w:tcPr>
          <w:p w14:paraId="1A8DE571"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2.1</w:t>
            </w:r>
          </w:p>
        </w:tc>
        <w:tc>
          <w:tcPr>
            <w:tcW w:w="4295" w:type="dxa"/>
          </w:tcPr>
          <w:p w14:paraId="50A7EDF0"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Escavação e carga de material de 1/2ª categoria</w:t>
            </w:r>
          </w:p>
        </w:tc>
        <w:tc>
          <w:tcPr>
            <w:tcW w:w="1127" w:type="dxa"/>
          </w:tcPr>
          <w:p w14:paraId="555FF620"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177,16</w:t>
            </w:r>
          </w:p>
        </w:tc>
        <w:tc>
          <w:tcPr>
            <w:tcW w:w="976" w:type="dxa"/>
          </w:tcPr>
          <w:p w14:paraId="5D721B5D"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m³</w:t>
            </w:r>
          </w:p>
        </w:tc>
      </w:tr>
      <w:tr w:rsidR="004C529F" w:rsidRPr="00B50E12" w14:paraId="6E748023" w14:textId="77777777" w:rsidTr="00B50E12">
        <w:trPr>
          <w:trHeight w:val="338"/>
          <w:jc w:val="center"/>
        </w:trPr>
        <w:tc>
          <w:tcPr>
            <w:tcW w:w="955" w:type="dxa"/>
          </w:tcPr>
          <w:p w14:paraId="336F136E"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2.2</w:t>
            </w:r>
          </w:p>
        </w:tc>
        <w:tc>
          <w:tcPr>
            <w:tcW w:w="4295" w:type="dxa"/>
          </w:tcPr>
          <w:p w14:paraId="4749359B"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COMPACTACAO MANUAL PARA BASES DE CAIXAS E VALAS</w:t>
            </w:r>
          </w:p>
        </w:tc>
        <w:tc>
          <w:tcPr>
            <w:tcW w:w="1127" w:type="dxa"/>
          </w:tcPr>
          <w:p w14:paraId="5E9A628F"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289,85</w:t>
            </w:r>
          </w:p>
        </w:tc>
        <w:tc>
          <w:tcPr>
            <w:tcW w:w="976" w:type="dxa"/>
          </w:tcPr>
          <w:p w14:paraId="63C3ED53"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m²</w:t>
            </w:r>
          </w:p>
        </w:tc>
      </w:tr>
      <w:tr w:rsidR="004C529F" w:rsidRPr="00B50E12" w14:paraId="65221D09" w14:textId="77777777" w:rsidTr="00B50E12">
        <w:trPr>
          <w:trHeight w:val="163"/>
          <w:jc w:val="center"/>
        </w:trPr>
        <w:tc>
          <w:tcPr>
            <w:tcW w:w="955" w:type="dxa"/>
          </w:tcPr>
          <w:p w14:paraId="0664A9A4"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2.3</w:t>
            </w:r>
          </w:p>
        </w:tc>
        <w:tc>
          <w:tcPr>
            <w:tcW w:w="4295" w:type="dxa"/>
          </w:tcPr>
          <w:p w14:paraId="5ECCB3D8" w14:textId="702A5CA0"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Transporte de 1/2ª categoria até 1km</w:t>
            </w:r>
          </w:p>
        </w:tc>
        <w:tc>
          <w:tcPr>
            <w:tcW w:w="1127" w:type="dxa"/>
          </w:tcPr>
          <w:p w14:paraId="6E1C594E"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230,31</w:t>
            </w:r>
          </w:p>
        </w:tc>
        <w:tc>
          <w:tcPr>
            <w:tcW w:w="976" w:type="dxa"/>
          </w:tcPr>
          <w:p w14:paraId="509AFE7F" w14:textId="77777777" w:rsidR="004C529F" w:rsidRPr="00B50E12" w:rsidRDefault="004C529F" w:rsidP="00130BFA">
            <w:pPr>
              <w:ind w:left="10"/>
              <w:jc w:val="center"/>
              <w:rPr>
                <w:rFonts w:asciiTheme="majorHAnsi" w:hAnsiTheme="majorHAnsi" w:cstheme="majorHAnsi"/>
              </w:rPr>
            </w:pPr>
            <w:r w:rsidRPr="00B50E12">
              <w:rPr>
                <w:rFonts w:asciiTheme="majorHAnsi" w:eastAsia="Calibri" w:hAnsiTheme="majorHAnsi" w:cstheme="majorHAnsi"/>
              </w:rPr>
              <w:t>m³xkm</w:t>
            </w:r>
          </w:p>
        </w:tc>
      </w:tr>
      <w:tr w:rsidR="004C529F" w:rsidRPr="00B50E12" w14:paraId="6822FC37" w14:textId="77777777" w:rsidTr="00B50E12">
        <w:trPr>
          <w:trHeight w:val="163"/>
          <w:jc w:val="center"/>
        </w:trPr>
        <w:tc>
          <w:tcPr>
            <w:tcW w:w="955" w:type="dxa"/>
          </w:tcPr>
          <w:p w14:paraId="489B95E1"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b/>
              </w:rPr>
              <w:t>3.0</w:t>
            </w:r>
          </w:p>
        </w:tc>
        <w:tc>
          <w:tcPr>
            <w:tcW w:w="4295" w:type="dxa"/>
          </w:tcPr>
          <w:p w14:paraId="13D1B3EE"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b/>
              </w:rPr>
              <w:t>INFRAESTRUTURA</w:t>
            </w:r>
          </w:p>
        </w:tc>
        <w:tc>
          <w:tcPr>
            <w:tcW w:w="1127" w:type="dxa"/>
          </w:tcPr>
          <w:p w14:paraId="6EF0671B" w14:textId="77777777" w:rsidR="004C529F" w:rsidRPr="00B50E12" w:rsidRDefault="004C529F" w:rsidP="00130BFA">
            <w:pPr>
              <w:rPr>
                <w:rFonts w:asciiTheme="majorHAnsi" w:hAnsiTheme="majorHAnsi" w:cstheme="majorHAnsi"/>
              </w:rPr>
            </w:pPr>
          </w:p>
        </w:tc>
        <w:tc>
          <w:tcPr>
            <w:tcW w:w="976" w:type="dxa"/>
          </w:tcPr>
          <w:p w14:paraId="17B0791D" w14:textId="77777777" w:rsidR="004C529F" w:rsidRPr="00B50E12" w:rsidRDefault="004C529F" w:rsidP="00130BFA">
            <w:pPr>
              <w:rPr>
                <w:rFonts w:asciiTheme="majorHAnsi" w:hAnsiTheme="majorHAnsi" w:cstheme="majorHAnsi"/>
              </w:rPr>
            </w:pPr>
          </w:p>
        </w:tc>
      </w:tr>
      <w:tr w:rsidR="004C529F" w:rsidRPr="00B50E12" w14:paraId="53FB5EC5" w14:textId="77777777" w:rsidTr="00B50E12">
        <w:trPr>
          <w:trHeight w:val="163"/>
          <w:jc w:val="center"/>
        </w:trPr>
        <w:tc>
          <w:tcPr>
            <w:tcW w:w="955" w:type="dxa"/>
          </w:tcPr>
          <w:p w14:paraId="2132AA0A"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3.1</w:t>
            </w:r>
          </w:p>
        </w:tc>
        <w:tc>
          <w:tcPr>
            <w:tcW w:w="4295" w:type="dxa"/>
          </w:tcPr>
          <w:p w14:paraId="2FB2163A"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Enchimento de vala com pedra rachão</w:t>
            </w:r>
          </w:p>
        </w:tc>
        <w:tc>
          <w:tcPr>
            <w:tcW w:w="1127" w:type="dxa"/>
          </w:tcPr>
          <w:p w14:paraId="5E0B8BAE"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135,70</w:t>
            </w:r>
          </w:p>
        </w:tc>
        <w:tc>
          <w:tcPr>
            <w:tcW w:w="976" w:type="dxa"/>
          </w:tcPr>
          <w:p w14:paraId="7BFA7F87"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m³</w:t>
            </w:r>
          </w:p>
        </w:tc>
      </w:tr>
      <w:tr w:rsidR="004C529F" w:rsidRPr="00B50E12" w14:paraId="28B4D058" w14:textId="77777777" w:rsidTr="00B50E12">
        <w:trPr>
          <w:trHeight w:val="163"/>
          <w:jc w:val="center"/>
        </w:trPr>
        <w:tc>
          <w:tcPr>
            <w:tcW w:w="955" w:type="dxa"/>
          </w:tcPr>
          <w:p w14:paraId="6D6F87CD"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3.2</w:t>
            </w:r>
          </w:p>
        </w:tc>
        <w:tc>
          <w:tcPr>
            <w:tcW w:w="4295" w:type="dxa"/>
          </w:tcPr>
          <w:p w14:paraId="6AB9B450"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Enchimento de vala com pedra britada 1 e 2</w:t>
            </w:r>
          </w:p>
        </w:tc>
        <w:tc>
          <w:tcPr>
            <w:tcW w:w="1127" w:type="dxa"/>
          </w:tcPr>
          <w:p w14:paraId="7147502E"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19,39</w:t>
            </w:r>
          </w:p>
        </w:tc>
        <w:tc>
          <w:tcPr>
            <w:tcW w:w="976" w:type="dxa"/>
          </w:tcPr>
          <w:p w14:paraId="57DBDCDC"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m³</w:t>
            </w:r>
          </w:p>
        </w:tc>
      </w:tr>
      <w:tr w:rsidR="004C529F" w:rsidRPr="00B50E12" w14:paraId="4B027055" w14:textId="77777777" w:rsidTr="00B50E12">
        <w:trPr>
          <w:trHeight w:val="163"/>
          <w:jc w:val="center"/>
        </w:trPr>
        <w:tc>
          <w:tcPr>
            <w:tcW w:w="955" w:type="dxa"/>
          </w:tcPr>
          <w:p w14:paraId="139BFAB3"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b/>
              </w:rPr>
              <w:t>4.0</w:t>
            </w:r>
          </w:p>
        </w:tc>
        <w:tc>
          <w:tcPr>
            <w:tcW w:w="4295" w:type="dxa"/>
          </w:tcPr>
          <w:p w14:paraId="61ED5368"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b/>
              </w:rPr>
              <w:t>ESTRUTURA</w:t>
            </w:r>
          </w:p>
        </w:tc>
        <w:tc>
          <w:tcPr>
            <w:tcW w:w="1127" w:type="dxa"/>
          </w:tcPr>
          <w:p w14:paraId="68A5A754" w14:textId="77777777" w:rsidR="004C529F" w:rsidRPr="00B50E12" w:rsidRDefault="004C529F" w:rsidP="00130BFA">
            <w:pPr>
              <w:rPr>
                <w:rFonts w:asciiTheme="majorHAnsi" w:hAnsiTheme="majorHAnsi" w:cstheme="majorHAnsi"/>
              </w:rPr>
            </w:pPr>
          </w:p>
        </w:tc>
        <w:tc>
          <w:tcPr>
            <w:tcW w:w="976" w:type="dxa"/>
          </w:tcPr>
          <w:p w14:paraId="36112698" w14:textId="77777777" w:rsidR="004C529F" w:rsidRPr="00B50E12" w:rsidRDefault="004C529F" w:rsidP="00130BFA">
            <w:pPr>
              <w:rPr>
                <w:rFonts w:asciiTheme="majorHAnsi" w:hAnsiTheme="majorHAnsi" w:cstheme="majorHAnsi"/>
              </w:rPr>
            </w:pPr>
          </w:p>
        </w:tc>
      </w:tr>
      <w:tr w:rsidR="004C529F" w:rsidRPr="00B50E12" w14:paraId="4E310F7C" w14:textId="77777777" w:rsidTr="00B50E12">
        <w:trPr>
          <w:trHeight w:val="326"/>
          <w:jc w:val="center"/>
        </w:trPr>
        <w:tc>
          <w:tcPr>
            <w:tcW w:w="955" w:type="dxa"/>
          </w:tcPr>
          <w:p w14:paraId="379C41EC"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4.1</w:t>
            </w:r>
          </w:p>
        </w:tc>
        <w:tc>
          <w:tcPr>
            <w:tcW w:w="4295" w:type="dxa"/>
          </w:tcPr>
          <w:p w14:paraId="0099DACC" w14:textId="24305F10" w:rsidR="004C529F" w:rsidRPr="00B50E12" w:rsidRDefault="004C529F" w:rsidP="004C529F">
            <w:pPr>
              <w:spacing w:after="2"/>
              <w:ind w:left="3"/>
              <w:jc w:val="center"/>
              <w:rPr>
                <w:rFonts w:asciiTheme="majorHAnsi" w:hAnsiTheme="majorHAnsi" w:cstheme="majorHAnsi"/>
              </w:rPr>
            </w:pPr>
            <w:r w:rsidRPr="00B50E12">
              <w:rPr>
                <w:rFonts w:asciiTheme="majorHAnsi" w:eastAsia="Calibri" w:hAnsiTheme="majorHAnsi" w:cstheme="majorHAnsi"/>
              </w:rPr>
              <w:t>Aduelas de concreto armado 4,00 x 4,00m h- 0,50m</w:t>
            </w:r>
          </w:p>
          <w:p w14:paraId="296B7258"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(fornecimento e rejuntamento)</w:t>
            </w:r>
          </w:p>
        </w:tc>
        <w:tc>
          <w:tcPr>
            <w:tcW w:w="1127" w:type="dxa"/>
          </w:tcPr>
          <w:p w14:paraId="1A0E5038"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12,00</w:t>
            </w:r>
          </w:p>
        </w:tc>
        <w:tc>
          <w:tcPr>
            <w:tcW w:w="976" w:type="dxa"/>
          </w:tcPr>
          <w:p w14:paraId="322846CE"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m</w:t>
            </w:r>
          </w:p>
        </w:tc>
      </w:tr>
      <w:tr w:rsidR="004C529F" w:rsidRPr="00B50E12" w14:paraId="55EDFBEA" w14:textId="77777777" w:rsidTr="00B50E12">
        <w:trPr>
          <w:trHeight w:val="327"/>
          <w:jc w:val="center"/>
        </w:trPr>
        <w:tc>
          <w:tcPr>
            <w:tcW w:w="955" w:type="dxa"/>
          </w:tcPr>
          <w:p w14:paraId="4B2BE48C"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4.2</w:t>
            </w:r>
          </w:p>
        </w:tc>
        <w:tc>
          <w:tcPr>
            <w:tcW w:w="4295" w:type="dxa"/>
          </w:tcPr>
          <w:p w14:paraId="6DEB9E95" w14:textId="6EBBA2E1" w:rsidR="004C529F" w:rsidRPr="00B50E12" w:rsidRDefault="004C529F" w:rsidP="004C529F">
            <w:pPr>
              <w:spacing w:after="2"/>
              <w:ind w:left="3"/>
              <w:jc w:val="center"/>
              <w:rPr>
                <w:rFonts w:asciiTheme="majorHAnsi" w:hAnsiTheme="majorHAnsi" w:cstheme="majorHAnsi"/>
              </w:rPr>
            </w:pPr>
            <w:r w:rsidRPr="00B50E12">
              <w:rPr>
                <w:rFonts w:asciiTheme="majorHAnsi" w:eastAsia="Calibri" w:hAnsiTheme="majorHAnsi" w:cstheme="majorHAnsi"/>
              </w:rPr>
              <w:t>Alas de concreto armado para aduelas de concreto armado</w:t>
            </w:r>
          </w:p>
          <w:p w14:paraId="032F9E2A"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lastRenderedPageBreak/>
              <w:t>4,00 x 4,00m (fornecimento e rejuntamento)</w:t>
            </w:r>
          </w:p>
        </w:tc>
        <w:tc>
          <w:tcPr>
            <w:tcW w:w="1127" w:type="dxa"/>
          </w:tcPr>
          <w:p w14:paraId="54D35140"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lastRenderedPageBreak/>
              <w:t>2,00</w:t>
            </w:r>
          </w:p>
        </w:tc>
        <w:tc>
          <w:tcPr>
            <w:tcW w:w="976" w:type="dxa"/>
          </w:tcPr>
          <w:p w14:paraId="49E0F398"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unid.</w:t>
            </w:r>
          </w:p>
        </w:tc>
      </w:tr>
      <w:tr w:rsidR="004C529F" w:rsidRPr="00B50E12" w14:paraId="1C14111A" w14:textId="77777777" w:rsidTr="00B50E12">
        <w:trPr>
          <w:trHeight w:val="163"/>
          <w:jc w:val="center"/>
        </w:trPr>
        <w:tc>
          <w:tcPr>
            <w:tcW w:w="955" w:type="dxa"/>
          </w:tcPr>
          <w:p w14:paraId="25E616DA"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u w:val="single" w:color="000000"/>
              </w:rPr>
              <w:t>4.2.1</w:t>
            </w:r>
          </w:p>
        </w:tc>
        <w:tc>
          <w:tcPr>
            <w:tcW w:w="4295" w:type="dxa"/>
          </w:tcPr>
          <w:p w14:paraId="070770AE"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u w:val="single" w:color="000000"/>
              </w:rPr>
              <w:t>LAJE</w:t>
            </w:r>
          </w:p>
        </w:tc>
        <w:tc>
          <w:tcPr>
            <w:tcW w:w="1127" w:type="dxa"/>
          </w:tcPr>
          <w:p w14:paraId="437A81A0" w14:textId="77777777" w:rsidR="004C529F" w:rsidRPr="00B50E12" w:rsidRDefault="004C529F" w:rsidP="00130BFA">
            <w:pPr>
              <w:rPr>
                <w:rFonts w:asciiTheme="majorHAnsi" w:hAnsiTheme="majorHAnsi" w:cstheme="majorHAnsi"/>
              </w:rPr>
            </w:pPr>
          </w:p>
        </w:tc>
        <w:tc>
          <w:tcPr>
            <w:tcW w:w="976" w:type="dxa"/>
          </w:tcPr>
          <w:p w14:paraId="4DCBBCBA" w14:textId="77777777" w:rsidR="004C529F" w:rsidRPr="00B50E12" w:rsidRDefault="004C529F" w:rsidP="00130BFA">
            <w:pPr>
              <w:rPr>
                <w:rFonts w:asciiTheme="majorHAnsi" w:hAnsiTheme="majorHAnsi" w:cstheme="majorHAnsi"/>
              </w:rPr>
            </w:pPr>
          </w:p>
        </w:tc>
      </w:tr>
      <w:tr w:rsidR="004C529F" w:rsidRPr="00B50E12" w14:paraId="048CD8B2" w14:textId="77777777" w:rsidTr="00B50E12">
        <w:trPr>
          <w:trHeight w:val="163"/>
          <w:jc w:val="center"/>
        </w:trPr>
        <w:tc>
          <w:tcPr>
            <w:tcW w:w="955" w:type="dxa"/>
          </w:tcPr>
          <w:p w14:paraId="48E0CAA4" w14:textId="77777777" w:rsidR="004C529F" w:rsidRPr="00B50E12" w:rsidRDefault="004C529F" w:rsidP="00130BFA">
            <w:pPr>
              <w:ind w:left="70"/>
              <w:rPr>
                <w:rFonts w:asciiTheme="majorHAnsi" w:hAnsiTheme="majorHAnsi" w:cstheme="majorHAnsi"/>
              </w:rPr>
            </w:pPr>
            <w:r w:rsidRPr="00B50E12">
              <w:rPr>
                <w:rFonts w:asciiTheme="majorHAnsi" w:eastAsia="Calibri" w:hAnsiTheme="majorHAnsi" w:cstheme="majorHAnsi"/>
              </w:rPr>
              <w:t>4.2.1.1</w:t>
            </w:r>
          </w:p>
        </w:tc>
        <w:tc>
          <w:tcPr>
            <w:tcW w:w="4295" w:type="dxa"/>
          </w:tcPr>
          <w:p w14:paraId="72CAD842"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 xml:space="preserve">Concreto </w:t>
            </w:r>
            <w:proofErr w:type="spellStart"/>
            <w:r w:rsidRPr="00B50E12">
              <w:rPr>
                <w:rFonts w:asciiTheme="majorHAnsi" w:eastAsia="Calibri" w:hAnsiTheme="majorHAnsi" w:cstheme="majorHAnsi"/>
              </w:rPr>
              <w:t>fck</w:t>
            </w:r>
            <w:proofErr w:type="spellEnd"/>
            <w:r w:rsidRPr="00B50E12">
              <w:rPr>
                <w:rFonts w:asciiTheme="majorHAnsi" w:eastAsia="Calibri" w:hAnsiTheme="majorHAnsi" w:cstheme="majorHAnsi"/>
              </w:rPr>
              <w:t xml:space="preserve"> 25 MPa</w:t>
            </w:r>
          </w:p>
        </w:tc>
        <w:tc>
          <w:tcPr>
            <w:tcW w:w="1127" w:type="dxa"/>
          </w:tcPr>
          <w:p w14:paraId="6AD73E48"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5,70</w:t>
            </w:r>
          </w:p>
        </w:tc>
        <w:tc>
          <w:tcPr>
            <w:tcW w:w="976" w:type="dxa"/>
          </w:tcPr>
          <w:p w14:paraId="5E7D35FB"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m³</w:t>
            </w:r>
          </w:p>
        </w:tc>
      </w:tr>
      <w:tr w:rsidR="004C529F" w:rsidRPr="00B50E12" w14:paraId="5304ADD7" w14:textId="77777777" w:rsidTr="00B50E12">
        <w:trPr>
          <w:trHeight w:val="163"/>
          <w:jc w:val="center"/>
        </w:trPr>
        <w:tc>
          <w:tcPr>
            <w:tcW w:w="955" w:type="dxa"/>
          </w:tcPr>
          <w:p w14:paraId="2A61D778" w14:textId="77777777" w:rsidR="004C529F" w:rsidRPr="00B50E12" w:rsidRDefault="004C529F" w:rsidP="00130BFA">
            <w:pPr>
              <w:ind w:left="70"/>
              <w:rPr>
                <w:rFonts w:asciiTheme="majorHAnsi" w:hAnsiTheme="majorHAnsi" w:cstheme="majorHAnsi"/>
              </w:rPr>
            </w:pPr>
            <w:r w:rsidRPr="00B50E12">
              <w:rPr>
                <w:rFonts w:asciiTheme="majorHAnsi" w:eastAsia="Calibri" w:hAnsiTheme="majorHAnsi" w:cstheme="majorHAnsi"/>
              </w:rPr>
              <w:t>4.2.1.2</w:t>
            </w:r>
          </w:p>
        </w:tc>
        <w:tc>
          <w:tcPr>
            <w:tcW w:w="4295" w:type="dxa"/>
          </w:tcPr>
          <w:p w14:paraId="0693CFEB"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Forma plana para conc. armado comum</w:t>
            </w:r>
          </w:p>
        </w:tc>
        <w:tc>
          <w:tcPr>
            <w:tcW w:w="1127" w:type="dxa"/>
          </w:tcPr>
          <w:p w14:paraId="6F9C1C1F"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3,10</w:t>
            </w:r>
          </w:p>
        </w:tc>
        <w:tc>
          <w:tcPr>
            <w:tcW w:w="976" w:type="dxa"/>
          </w:tcPr>
          <w:p w14:paraId="52EFC27A"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m²</w:t>
            </w:r>
          </w:p>
        </w:tc>
      </w:tr>
      <w:tr w:rsidR="004C529F" w:rsidRPr="00B50E12" w14:paraId="54B8BAC5" w14:textId="77777777" w:rsidTr="00B50E12">
        <w:trPr>
          <w:trHeight w:val="163"/>
          <w:jc w:val="center"/>
        </w:trPr>
        <w:tc>
          <w:tcPr>
            <w:tcW w:w="955" w:type="dxa"/>
          </w:tcPr>
          <w:p w14:paraId="758E040B" w14:textId="77777777" w:rsidR="004C529F" w:rsidRPr="00B50E12" w:rsidRDefault="004C529F" w:rsidP="00130BFA">
            <w:pPr>
              <w:ind w:left="70"/>
              <w:rPr>
                <w:rFonts w:asciiTheme="majorHAnsi" w:hAnsiTheme="majorHAnsi" w:cstheme="majorHAnsi"/>
              </w:rPr>
            </w:pPr>
            <w:r w:rsidRPr="00B50E12">
              <w:rPr>
                <w:rFonts w:asciiTheme="majorHAnsi" w:eastAsia="Calibri" w:hAnsiTheme="majorHAnsi" w:cstheme="majorHAnsi"/>
              </w:rPr>
              <w:t>4.2.1.3</w:t>
            </w:r>
          </w:p>
        </w:tc>
        <w:tc>
          <w:tcPr>
            <w:tcW w:w="4295" w:type="dxa"/>
          </w:tcPr>
          <w:p w14:paraId="643E0C43"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Barra de aço CA-50</w:t>
            </w:r>
          </w:p>
        </w:tc>
        <w:tc>
          <w:tcPr>
            <w:tcW w:w="1127" w:type="dxa"/>
          </w:tcPr>
          <w:p w14:paraId="3B694054"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684,00</w:t>
            </w:r>
          </w:p>
        </w:tc>
        <w:tc>
          <w:tcPr>
            <w:tcW w:w="976" w:type="dxa"/>
          </w:tcPr>
          <w:p w14:paraId="4FD5B620"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kg</w:t>
            </w:r>
          </w:p>
        </w:tc>
      </w:tr>
      <w:tr w:rsidR="004C529F" w:rsidRPr="00B50E12" w14:paraId="3F7FFD07" w14:textId="77777777" w:rsidTr="00B50E12">
        <w:trPr>
          <w:trHeight w:val="163"/>
          <w:jc w:val="center"/>
        </w:trPr>
        <w:tc>
          <w:tcPr>
            <w:tcW w:w="955" w:type="dxa"/>
          </w:tcPr>
          <w:p w14:paraId="4DE20CE7"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u w:val="single" w:color="000000"/>
              </w:rPr>
              <w:t>4.3</w:t>
            </w:r>
          </w:p>
        </w:tc>
        <w:tc>
          <w:tcPr>
            <w:tcW w:w="4295" w:type="dxa"/>
          </w:tcPr>
          <w:p w14:paraId="7415E4FD"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u w:val="single" w:color="000000"/>
              </w:rPr>
              <w:t>CALÇADA</w:t>
            </w:r>
          </w:p>
        </w:tc>
        <w:tc>
          <w:tcPr>
            <w:tcW w:w="1127" w:type="dxa"/>
          </w:tcPr>
          <w:p w14:paraId="06FEAD68" w14:textId="77777777" w:rsidR="004C529F" w:rsidRPr="00B50E12" w:rsidRDefault="004C529F" w:rsidP="00130BFA">
            <w:pPr>
              <w:rPr>
                <w:rFonts w:asciiTheme="majorHAnsi" w:hAnsiTheme="majorHAnsi" w:cstheme="majorHAnsi"/>
              </w:rPr>
            </w:pPr>
          </w:p>
        </w:tc>
        <w:tc>
          <w:tcPr>
            <w:tcW w:w="976" w:type="dxa"/>
          </w:tcPr>
          <w:p w14:paraId="734F2D0B" w14:textId="77777777" w:rsidR="004C529F" w:rsidRPr="00B50E12" w:rsidRDefault="004C529F" w:rsidP="00130BFA">
            <w:pPr>
              <w:rPr>
                <w:rFonts w:asciiTheme="majorHAnsi" w:hAnsiTheme="majorHAnsi" w:cstheme="majorHAnsi"/>
              </w:rPr>
            </w:pPr>
          </w:p>
        </w:tc>
      </w:tr>
      <w:tr w:rsidR="004C529F" w:rsidRPr="00B50E12" w14:paraId="679AC5AB" w14:textId="77777777" w:rsidTr="00B50E12">
        <w:trPr>
          <w:trHeight w:val="163"/>
          <w:jc w:val="center"/>
        </w:trPr>
        <w:tc>
          <w:tcPr>
            <w:tcW w:w="955" w:type="dxa"/>
          </w:tcPr>
          <w:p w14:paraId="2C1ABD1A"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4.3.1</w:t>
            </w:r>
          </w:p>
        </w:tc>
        <w:tc>
          <w:tcPr>
            <w:tcW w:w="4295" w:type="dxa"/>
          </w:tcPr>
          <w:p w14:paraId="18D553D5"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 xml:space="preserve">Concreto </w:t>
            </w:r>
            <w:proofErr w:type="spellStart"/>
            <w:r w:rsidRPr="00B50E12">
              <w:rPr>
                <w:rFonts w:asciiTheme="majorHAnsi" w:eastAsia="Calibri" w:hAnsiTheme="majorHAnsi" w:cstheme="majorHAnsi"/>
              </w:rPr>
              <w:t>fck</w:t>
            </w:r>
            <w:proofErr w:type="spellEnd"/>
            <w:r w:rsidRPr="00B50E12">
              <w:rPr>
                <w:rFonts w:asciiTheme="majorHAnsi" w:eastAsia="Calibri" w:hAnsiTheme="majorHAnsi" w:cstheme="majorHAnsi"/>
              </w:rPr>
              <w:t xml:space="preserve"> 25 MPa</w:t>
            </w:r>
          </w:p>
        </w:tc>
        <w:tc>
          <w:tcPr>
            <w:tcW w:w="1127" w:type="dxa"/>
          </w:tcPr>
          <w:p w14:paraId="4AFDCD7F"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22,87</w:t>
            </w:r>
          </w:p>
        </w:tc>
        <w:tc>
          <w:tcPr>
            <w:tcW w:w="976" w:type="dxa"/>
          </w:tcPr>
          <w:p w14:paraId="05C1670B"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m³</w:t>
            </w:r>
          </w:p>
        </w:tc>
      </w:tr>
      <w:tr w:rsidR="004C529F" w:rsidRPr="00B50E12" w14:paraId="398EE387" w14:textId="77777777" w:rsidTr="00B50E12">
        <w:trPr>
          <w:trHeight w:val="163"/>
          <w:jc w:val="center"/>
        </w:trPr>
        <w:tc>
          <w:tcPr>
            <w:tcW w:w="955" w:type="dxa"/>
          </w:tcPr>
          <w:p w14:paraId="379E258F"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4.3.2</w:t>
            </w:r>
          </w:p>
        </w:tc>
        <w:tc>
          <w:tcPr>
            <w:tcW w:w="4295" w:type="dxa"/>
          </w:tcPr>
          <w:p w14:paraId="4913C321"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Forma plana para conc. armado comum</w:t>
            </w:r>
          </w:p>
        </w:tc>
        <w:tc>
          <w:tcPr>
            <w:tcW w:w="1127" w:type="dxa"/>
          </w:tcPr>
          <w:p w14:paraId="16319D36"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5,40</w:t>
            </w:r>
          </w:p>
        </w:tc>
        <w:tc>
          <w:tcPr>
            <w:tcW w:w="976" w:type="dxa"/>
          </w:tcPr>
          <w:p w14:paraId="0868DA64"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m²</w:t>
            </w:r>
          </w:p>
        </w:tc>
      </w:tr>
      <w:tr w:rsidR="004C529F" w:rsidRPr="00B50E12" w14:paraId="5DAA4B90" w14:textId="77777777" w:rsidTr="00B50E12">
        <w:trPr>
          <w:trHeight w:val="163"/>
          <w:jc w:val="center"/>
        </w:trPr>
        <w:tc>
          <w:tcPr>
            <w:tcW w:w="955" w:type="dxa"/>
          </w:tcPr>
          <w:p w14:paraId="39BB8A89"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4.3.3</w:t>
            </w:r>
          </w:p>
        </w:tc>
        <w:tc>
          <w:tcPr>
            <w:tcW w:w="4295" w:type="dxa"/>
          </w:tcPr>
          <w:p w14:paraId="6ABE7119"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Barra de aço CA-50</w:t>
            </w:r>
          </w:p>
        </w:tc>
        <w:tc>
          <w:tcPr>
            <w:tcW w:w="1127" w:type="dxa"/>
          </w:tcPr>
          <w:p w14:paraId="2705C94A" w14:textId="77777777" w:rsidR="004C529F" w:rsidRPr="00B50E12" w:rsidRDefault="004C529F" w:rsidP="00130BFA">
            <w:pPr>
              <w:ind w:left="60"/>
              <w:rPr>
                <w:rFonts w:asciiTheme="majorHAnsi" w:hAnsiTheme="majorHAnsi" w:cstheme="majorHAnsi"/>
              </w:rPr>
            </w:pPr>
            <w:r w:rsidRPr="00B50E12">
              <w:rPr>
                <w:rFonts w:asciiTheme="majorHAnsi" w:eastAsia="Calibri" w:hAnsiTheme="majorHAnsi" w:cstheme="majorHAnsi"/>
              </w:rPr>
              <w:t>1.829,60</w:t>
            </w:r>
          </w:p>
        </w:tc>
        <w:tc>
          <w:tcPr>
            <w:tcW w:w="976" w:type="dxa"/>
          </w:tcPr>
          <w:p w14:paraId="2407E35E"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kg</w:t>
            </w:r>
          </w:p>
        </w:tc>
      </w:tr>
      <w:tr w:rsidR="004C529F" w:rsidRPr="00B50E12" w14:paraId="72817178" w14:textId="77777777" w:rsidTr="00B50E12">
        <w:trPr>
          <w:trHeight w:val="163"/>
          <w:jc w:val="center"/>
        </w:trPr>
        <w:tc>
          <w:tcPr>
            <w:tcW w:w="955" w:type="dxa"/>
          </w:tcPr>
          <w:p w14:paraId="6921B8EA"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u w:val="single" w:color="000000"/>
              </w:rPr>
              <w:t>4.4</w:t>
            </w:r>
          </w:p>
        </w:tc>
        <w:tc>
          <w:tcPr>
            <w:tcW w:w="4295" w:type="dxa"/>
          </w:tcPr>
          <w:p w14:paraId="4DBFCE89"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u w:val="single" w:color="000000"/>
              </w:rPr>
              <w:t>VIGA TESTA</w:t>
            </w:r>
          </w:p>
        </w:tc>
        <w:tc>
          <w:tcPr>
            <w:tcW w:w="1127" w:type="dxa"/>
          </w:tcPr>
          <w:p w14:paraId="52633C54" w14:textId="77777777" w:rsidR="004C529F" w:rsidRPr="00B50E12" w:rsidRDefault="004C529F" w:rsidP="00130BFA">
            <w:pPr>
              <w:rPr>
                <w:rFonts w:asciiTheme="majorHAnsi" w:hAnsiTheme="majorHAnsi" w:cstheme="majorHAnsi"/>
              </w:rPr>
            </w:pPr>
          </w:p>
        </w:tc>
        <w:tc>
          <w:tcPr>
            <w:tcW w:w="976" w:type="dxa"/>
          </w:tcPr>
          <w:p w14:paraId="440E4532" w14:textId="77777777" w:rsidR="004C529F" w:rsidRPr="00B50E12" w:rsidRDefault="004C529F" w:rsidP="00130BFA">
            <w:pPr>
              <w:rPr>
                <w:rFonts w:asciiTheme="majorHAnsi" w:hAnsiTheme="majorHAnsi" w:cstheme="majorHAnsi"/>
              </w:rPr>
            </w:pPr>
          </w:p>
        </w:tc>
      </w:tr>
      <w:tr w:rsidR="004C529F" w:rsidRPr="00B50E12" w14:paraId="6EAB2973" w14:textId="77777777" w:rsidTr="00B50E12">
        <w:trPr>
          <w:trHeight w:val="163"/>
          <w:jc w:val="center"/>
        </w:trPr>
        <w:tc>
          <w:tcPr>
            <w:tcW w:w="955" w:type="dxa"/>
          </w:tcPr>
          <w:p w14:paraId="6AEAEE6B"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4.4.1</w:t>
            </w:r>
          </w:p>
        </w:tc>
        <w:tc>
          <w:tcPr>
            <w:tcW w:w="4295" w:type="dxa"/>
          </w:tcPr>
          <w:p w14:paraId="51C97961"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 xml:space="preserve">Concreto </w:t>
            </w:r>
            <w:proofErr w:type="spellStart"/>
            <w:r w:rsidRPr="00B50E12">
              <w:rPr>
                <w:rFonts w:asciiTheme="majorHAnsi" w:eastAsia="Calibri" w:hAnsiTheme="majorHAnsi" w:cstheme="majorHAnsi"/>
              </w:rPr>
              <w:t>fck</w:t>
            </w:r>
            <w:proofErr w:type="spellEnd"/>
            <w:r w:rsidRPr="00B50E12">
              <w:rPr>
                <w:rFonts w:asciiTheme="majorHAnsi" w:eastAsia="Calibri" w:hAnsiTheme="majorHAnsi" w:cstheme="majorHAnsi"/>
              </w:rPr>
              <w:t xml:space="preserve"> 25 MPa</w:t>
            </w:r>
          </w:p>
        </w:tc>
        <w:tc>
          <w:tcPr>
            <w:tcW w:w="1127" w:type="dxa"/>
          </w:tcPr>
          <w:p w14:paraId="3942577B"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3,80</w:t>
            </w:r>
          </w:p>
        </w:tc>
        <w:tc>
          <w:tcPr>
            <w:tcW w:w="976" w:type="dxa"/>
          </w:tcPr>
          <w:p w14:paraId="4122C9F9"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m³</w:t>
            </w:r>
          </w:p>
        </w:tc>
      </w:tr>
      <w:tr w:rsidR="004C529F" w:rsidRPr="00B50E12" w14:paraId="6B122BA9" w14:textId="77777777" w:rsidTr="00B50E12">
        <w:trPr>
          <w:trHeight w:val="163"/>
          <w:jc w:val="center"/>
        </w:trPr>
        <w:tc>
          <w:tcPr>
            <w:tcW w:w="955" w:type="dxa"/>
          </w:tcPr>
          <w:p w14:paraId="3762125F"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4.4.2</w:t>
            </w:r>
          </w:p>
        </w:tc>
        <w:tc>
          <w:tcPr>
            <w:tcW w:w="4295" w:type="dxa"/>
          </w:tcPr>
          <w:p w14:paraId="48678813"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Forma plana para conc. armado comum</w:t>
            </w:r>
          </w:p>
        </w:tc>
        <w:tc>
          <w:tcPr>
            <w:tcW w:w="1127" w:type="dxa"/>
          </w:tcPr>
          <w:p w14:paraId="46DC1845"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38,80</w:t>
            </w:r>
          </w:p>
        </w:tc>
        <w:tc>
          <w:tcPr>
            <w:tcW w:w="976" w:type="dxa"/>
          </w:tcPr>
          <w:p w14:paraId="049BE0F8"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m²</w:t>
            </w:r>
          </w:p>
        </w:tc>
      </w:tr>
      <w:tr w:rsidR="004C529F" w:rsidRPr="00B50E12" w14:paraId="398606BC" w14:textId="77777777" w:rsidTr="00B50E12">
        <w:trPr>
          <w:trHeight w:val="163"/>
          <w:jc w:val="center"/>
        </w:trPr>
        <w:tc>
          <w:tcPr>
            <w:tcW w:w="955" w:type="dxa"/>
          </w:tcPr>
          <w:p w14:paraId="3321DA9F"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4.4.3</w:t>
            </w:r>
          </w:p>
        </w:tc>
        <w:tc>
          <w:tcPr>
            <w:tcW w:w="4295" w:type="dxa"/>
          </w:tcPr>
          <w:p w14:paraId="34CCD2B7"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Barra de aço CA-50</w:t>
            </w:r>
          </w:p>
        </w:tc>
        <w:tc>
          <w:tcPr>
            <w:tcW w:w="1127" w:type="dxa"/>
          </w:tcPr>
          <w:p w14:paraId="30BC7EDD"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456,00</w:t>
            </w:r>
          </w:p>
        </w:tc>
        <w:tc>
          <w:tcPr>
            <w:tcW w:w="976" w:type="dxa"/>
          </w:tcPr>
          <w:p w14:paraId="4A5BA998"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kg</w:t>
            </w:r>
          </w:p>
        </w:tc>
      </w:tr>
      <w:tr w:rsidR="004C529F" w:rsidRPr="00B50E12" w14:paraId="03ACEF0E" w14:textId="77777777" w:rsidTr="00B50E12">
        <w:trPr>
          <w:trHeight w:val="163"/>
          <w:jc w:val="center"/>
        </w:trPr>
        <w:tc>
          <w:tcPr>
            <w:tcW w:w="955" w:type="dxa"/>
          </w:tcPr>
          <w:p w14:paraId="65BD1DF5"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u w:val="single" w:color="000000"/>
              </w:rPr>
              <w:t>4.5</w:t>
            </w:r>
          </w:p>
        </w:tc>
        <w:tc>
          <w:tcPr>
            <w:tcW w:w="4295" w:type="dxa"/>
          </w:tcPr>
          <w:p w14:paraId="23331AAB"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u w:val="single" w:color="000000"/>
              </w:rPr>
              <w:t>VIGA UNHA</w:t>
            </w:r>
          </w:p>
        </w:tc>
        <w:tc>
          <w:tcPr>
            <w:tcW w:w="1127" w:type="dxa"/>
          </w:tcPr>
          <w:p w14:paraId="7A92E3B7" w14:textId="77777777" w:rsidR="004C529F" w:rsidRPr="00B50E12" w:rsidRDefault="004C529F" w:rsidP="00130BFA">
            <w:pPr>
              <w:rPr>
                <w:rFonts w:asciiTheme="majorHAnsi" w:hAnsiTheme="majorHAnsi" w:cstheme="majorHAnsi"/>
              </w:rPr>
            </w:pPr>
          </w:p>
        </w:tc>
        <w:tc>
          <w:tcPr>
            <w:tcW w:w="976" w:type="dxa"/>
          </w:tcPr>
          <w:p w14:paraId="7036DC43" w14:textId="77777777" w:rsidR="004C529F" w:rsidRPr="00B50E12" w:rsidRDefault="004C529F" w:rsidP="00130BFA">
            <w:pPr>
              <w:rPr>
                <w:rFonts w:asciiTheme="majorHAnsi" w:hAnsiTheme="majorHAnsi" w:cstheme="majorHAnsi"/>
              </w:rPr>
            </w:pPr>
          </w:p>
        </w:tc>
      </w:tr>
      <w:tr w:rsidR="004C529F" w:rsidRPr="00B50E12" w14:paraId="65B5DC48" w14:textId="77777777" w:rsidTr="00B50E12">
        <w:trPr>
          <w:trHeight w:val="163"/>
          <w:jc w:val="center"/>
        </w:trPr>
        <w:tc>
          <w:tcPr>
            <w:tcW w:w="955" w:type="dxa"/>
          </w:tcPr>
          <w:p w14:paraId="1C5B912E"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4.5.1</w:t>
            </w:r>
          </w:p>
        </w:tc>
        <w:tc>
          <w:tcPr>
            <w:tcW w:w="4295" w:type="dxa"/>
          </w:tcPr>
          <w:p w14:paraId="7FDD41D0"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 xml:space="preserve">Concreto </w:t>
            </w:r>
            <w:proofErr w:type="spellStart"/>
            <w:r w:rsidRPr="00B50E12">
              <w:rPr>
                <w:rFonts w:asciiTheme="majorHAnsi" w:eastAsia="Calibri" w:hAnsiTheme="majorHAnsi" w:cstheme="majorHAnsi"/>
              </w:rPr>
              <w:t>fck</w:t>
            </w:r>
            <w:proofErr w:type="spellEnd"/>
            <w:r w:rsidRPr="00B50E12">
              <w:rPr>
                <w:rFonts w:asciiTheme="majorHAnsi" w:eastAsia="Calibri" w:hAnsiTheme="majorHAnsi" w:cstheme="majorHAnsi"/>
              </w:rPr>
              <w:t xml:space="preserve"> 25 MPa</w:t>
            </w:r>
          </w:p>
        </w:tc>
        <w:tc>
          <w:tcPr>
            <w:tcW w:w="1127" w:type="dxa"/>
          </w:tcPr>
          <w:p w14:paraId="6632B9ED"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2,16</w:t>
            </w:r>
          </w:p>
        </w:tc>
        <w:tc>
          <w:tcPr>
            <w:tcW w:w="976" w:type="dxa"/>
          </w:tcPr>
          <w:p w14:paraId="4313B28E"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m³</w:t>
            </w:r>
          </w:p>
        </w:tc>
      </w:tr>
      <w:tr w:rsidR="004C529F" w:rsidRPr="00B50E12" w14:paraId="1B0422DE" w14:textId="77777777" w:rsidTr="00B50E12">
        <w:trPr>
          <w:trHeight w:val="163"/>
          <w:jc w:val="center"/>
        </w:trPr>
        <w:tc>
          <w:tcPr>
            <w:tcW w:w="955" w:type="dxa"/>
          </w:tcPr>
          <w:p w14:paraId="0CD0A92D"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4.5.2</w:t>
            </w:r>
          </w:p>
        </w:tc>
        <w:tc>
          <w:tcPr>
            <w:tcW w:w="4295" w:type="dxa"/>
          </w:tcPr>
          <w:p w14:paraId="3BF6CFDB"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Forma plana para conc. armado comum</w:t>
            </w:r>
          </w:p>
        </w:tc>
        <w:tc>
          <w:tcPr>
            <w:tcW w:w="1127" w:type="dxa"/>
          </w:tcPr>
          <w:p w14:paraId="0690DA5B"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32,40</w:t>
            </w:r>
          </w:p>
        </w:tc>
        <w:tc>
          <w:tcPr>
            <w:tcW w:w="976" w:type="dxa"/>
          </w:tcPr>
          <w:p w14:paraId="7E1587B5"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m²</w:t>
            </w:r>
          </w:p>
        </w:tc>
      </w:tr>
      <w:tr w:rsidR="004C529F" w:rsidRPr="00B50E12" w14:paraId="52C9232A" w14:textId="77777777" w:rsidTr="00B50E12">
        <w:trPr>
          <w:trHeight w:val="163"/>
          <w:jc w:val="center"/>
        </w:trPr>
        <w:tc>
          <w:tcPr>
            <w:tcW w:w="955" w:type="dxa"/>
          </w:tcPr>
          <w:p w14:paraId="08BA58B9"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4.5.3</w:t>
            </w:r>
          </w:p>
        </w:tc>
        <w:tc>
          <w:tcPr>
            <w:tcW w:w="4295" w:type="dxa"/>
          </w:tcPr>
          <w:p w14:paraId="6FEA5BEA"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Barra de aço CA-50</w:t>
            </w:r>
          </w:p>
        </w:tc>
        <w:tc>
          <w:tcPr>
            <w:tcW w:w="1127" w:type="dxa"/>
          </w:tcPr>
          <w:p w14:paraId="0CD50E61"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172,80</w:t>
            </w:r>
          </w:p>
        </w:tc>
        <w:tc>
          <w:tcPr>
            <w:tcW w:w="976" w:type="dxa"/>
          </w:tcPr>
          <w:p w14:paraId="64956824"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kg</w:t>
            </w:r>
          </w:p>
        </w:tc>
      </w:tr>
      <w:tr w:rsidR="004C529F" w:rsidRPr="00B50E12" w14:paraId="1FDE784B" w14:textId="77777777" w:rsidTr="00B50E12">
        <w:trPr>
          <w:trHeight w:val="163"/>
          <w:jc w:val="center"/>
        </w:trPr>
        <w:tc>
          <w:tcPr>
            <w:tcW w:w="955" w:type="dxa"/>
          </w:tcPr>
          <w:p w14:paraId="0956E64A"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u w:val="single" w:color="000000"/>
              </w:rPr>
              <w:t>4.6</w:t>
            </w:r>
          </w:p>
        </w:tc>
        <w:tc>
          <w:tcPr>
            <w:tcW w:w="4295" w:type="dxa"/>
          </w:tcPr>
          <w:p w14:paraId="65CD6B2A"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u w:val="single" w:color="000000"/>
              </w:rPr>
              <w:t>CORRIMÃO</w:t>
            </w:r>
          </w:p>
        </w:tc>
        <w:tc>
          <w:tcPr>
            <w:tcW w:w="1127" w:type="dxa"/>
          </w:tcPr>
          <w:p w14:paraId="149512A3" w14:textId="77777777" w:rsidR="004C529F" w:rsidRPr="00B50E12" w:rsidRDefault="004C529F" w:rsidP="00130BFA">
            <w:pPr>
              <w:rPr>
                <w:rFonts w:asciiTheme="majorHAnsi" w:hAnsiTheme="majorHAnsi" w:cstheme="majorHAnsi"/>
              </w:rPr>
            </w:pPr>
          </w:p>
        </w:tc>
        <w:tc>
          <w:tcPr>
            <w:tcW w:w="976" w:type="dxa"/>
          </w:tcPr>
          <w:p w14:paraId="35F8ABAA" w14:textId="77777777" w:rsidR="004C529F" w:rsidRPr="00B50E12" w:rsidRDefault="004C529F" w:rsidP="00130BFA">
            <w:pPr>
              <w:rPr>
                <w:rFonts w:asciiTheme="majorHAnsi" w:hAnsiTheme="majorHAnsi" w:cstheme="majorHAnsi"/>
              </w:rPr>
            </w:pPr>
          </w:p>
        </w:tc>
      </w:tr>
      <w:tr w:rsidR="004C529F" w:rsidRPr="00B50E12" w14:paraId="75CE4589" w14:textId="77777777" w:rsidTr="00B50E12">
        <w:trPr>
          <w:trHeight w:val="163"/>
          <w:jc w:val="center"/>
        </w:trPr>
        <w:tc>
          <w:tcPr>
            <w:tcW w:w="955" w:type="dxa"/>
          </w:tcPr>
          <w:p w14:paraId="34B99F6D"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4.6.1</w:t>
            </w:r>
          </w:p>
        </w:tc>
        <w:tc>
          <w:tcPr>
            <w:tcW w:w="4295" w:type="dxa"/>
          </w:tcPr>
          <w:p w14:paraId="5025EBB1"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 xml:space="preserve">Concreto </w:t>
            </w:r>
            <w:proofErr w:type="spellStart"/>
            <w:r w:rsidRPr="00B50E12">
              <w:rPr>
                <w:rFonts w:asciiTheme="majorHAnsi" w:eastAsia="Calibri" w:hAnsiTheme="majorHAnsi" w:cstheme="majorHAnsi"/>
              </w:rPr>
              <w:t>fck</w:t>
            </w:r>
            <w:proofErr w:type="spellEnd"/>
            <w:r w:rsidRPr="00B50E12">
              <w:rPr>
                <w:rFonts w:asciiTheme="majorHAnsi" w:eastAsia="Calibri" w:hAnsiTheme="majorHAnsi" w:cstheme="majorHAnsi"/>
              </w:rPr>
              <w:t xml:space="preserve"> 25 MPa</w:t>
            </w:r>
          </w:p>
        </w:tc>
        <w:tc>
          <w:tcPr>
            <w:tcW w:w="1127" w:type="dxa"/>
          </w:tcPr>
          <w:p w14:paraId="59CFCFFF"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0,20</w:t>
            </w:r>
          </w:p>
        </w:tc>
        <w:tc>
          <w:tcPr>
            <w:tcW w:w="976" w:type="dxa"/>
          </w:tcPr>
          <w:p w14:paraId="146B5CA8"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m³</w:t>
            </w:r>
          </w:p>
        </w:tc>
      </w:tr>
      <w:tr w:rsidR="004C529F" w:rsidRPr="00B50E12" w14:paraId="260A4343" w14:textId="77777777" w:rsidTr="00B50E12">
        <w:trPr>
          <w:trHeight w:val="164"/>
          <w:jc w:val="center"/>
        </w:trPr>
        <w:tc>
          <w:tcPr>
            <w:tcW w:w="955" w:type="dxa"/>
          </w:tcPr>
          <w:p w14:paraId="054E94EE"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4.6.2</w:t>
            </w:r>
          </w:p>
        </w:tc>
        <w:tc>
          <w:tcPr>
            <w:tcW w:w="4295" w:type="dxa"/>
          </w:tcPr>
          <w:p w14:paraId="32B42130"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Forma plana para conc. armado comum</w:t>
            </w:r>
          </w:p>
        </w:tc>
        <w:tc>
          <w:tcPr>
            <w:tcW w:w="1127" w:type="dxa"/>
          </w:tcPr>
          <w:p w14:paraId="436A0727" w14:textId="77777777" w:rsidR="004C529F" w:rsidRPr="00B50E12" w:rsidRDefault="004C529F" w:rsidP="00130BFA">
            <w:pPr>
              <w:ind w:right="9"/>
              <w:jc w:val="right"/>
              <w:rPr>
                <w:rFonts w:asciiTheme="majorHAnsi" w:hAnsiTheme="majorHAnsi" w:cstheme="majorHAnsi"/>
              </w:rPr>
            </w:pPr>
            <w:r w:rsidRPr="00B50E12">
              <w:rPr>
                <w:rFonts w:asciiTheme="majorHAnsi" w:eastAsia="Calibri" w:hAnsiTheme="majorHAnsi" w:cstheme="majorHAnsi"/>
              </w:rPr>
              <w:t>5,40</w:t>
            </w:r>
          </w:p>
        </w:tc>
        <w:tc>
          <w:tcPr>
            <w:tcW w:w="976" w:type="dxa"/>
          </w:tcPr>
          <w:p w14:paraId="55A13F67"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m²</w:t>
            </w:r>
          </w:p>
        </w:tc>
      </w:tr>
      <w:tr w:rsidR="004C529F" w:rsidRPr="00B50E12" w14:paraId="36C5A262" w14:textId="77777777" w:rsidTr="00B50E12">
        <w:trPr>
          <w:trHeight w:val="163"/>
          <w:jc w:val="center"/>
        </w:trPr>
        <w:tc>
          <w:tcPr>
            <w:tcW w:w="955" w:type="dxa"/>
          </w:tcPr>
          <w:p w14:paraId="72C329F1"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4.6.3</w:t>
            </w:r>
          </w:p>
        </w:tc>
        <w:tc>
          <w:tcPr>
            <w:tcW w:w="4295" w:type="dxa"/>
          </w:tcPr>
          <w:p w14:paraId="442D0321"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Barra de aço CA-50</w:t>
            </w:r>
          </w:p>
        </w:tc>
        <w:tc>
          <w:tcPr>
            <w:tcW w:w="1127" w:type="dxa"/>
          </w:tcPr>
          <w:p w14:paraId="0DDDD724"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24,30</w:t>
            </w:r>
          </w:p>
        </w:tc>
        <w:tc>
          <w:tcPr>
            <w:tcW w:w="976" w:type="dxa"/>
          </w:tcPr>
          <w:p w14:paraId="129344DE"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kg</w:t>
            </w:r>
          </w:p>
        </w:tc>
      </w:tr>
      <w:tr w:rsidR="004C529F" w:rsidRPr="00B50E12" w14:paraId="1695D4CC" w14:textId="77777777" w:rsidTr="00B50E12">
        <w:trPr>
          <w:trHeight w:val="163"/>
          <w:jc w:val="center"/>
        </w:trPr>
        <w:tc>
          <w:tcPr>
            <w:tcW w:w="955" w:type="dxa"/>
          </w:tcPr>
          <w:p w14:paraId="56F36A1C"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4.6.4</w:t>
            </w:r>
          </w:p>
        </w:tc>
        <w:tc>
          <w:tcPr>
            <w:tcW w:w="4295" w:type="dxa"/>
          </w:tcPr>
          <w:p w14:paraId="533A8C36"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Suporte de tubo galvanizado D= 2 1/2"</w:t>
            </w:r>
          </w:p>
        </w:tc>
        <w:tc>
          <w:tcPr>
            <w:tcW w:w="1127" w:type="dxa"/>
          </w:tcPr>
          <w:p w14:paraId="0821DDDF"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38,00</w:t>
            </w:r>
          </w:p>
        </w:tc>
        <w:tc>
          <w:tcPr>
            <w:tcW w:w="976" w:type="dxa"/>
          </w:tcPr>
          <w:p w14:paraId="164956DB"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m</w:t>
            </w:r>
          </w:p>
        </w:tc>
      </w:tr>
      <w:tr w:rsidR="004C529F" w:rsidRPr="00B50E12" w14:paraId="60254711" w14:textId="77777777" w:rsidTr="00B50E12">
        <w:trPr>
          <w:trHeight w:val="163"/>
          <w:jc w:val="center"/>
        </w:trPr>
        <w:tc>
          <w:tcPr>
            <w:tcW w:w="955" w:type="dxa"/>
          </w:tcPr>
          <w:p w14:paraId="018A52D6"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b/>
              </w:rPr>
              <w:t>5.0</w:t>
            </w:r>
          </w:p>
        </w:tc>
        <w:tc>
          <w:tcPr>
            <w:tcW w:w="4295" w:type="dxa"/>
          </w:tcPr>
          <w:p w14:paraId="32988A80"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b/>
              </w:rPr>
              <w:t>SERVIÇOS COMPLEMENTARES</w:t>
            </w:r>
          </w:p>
        </w:tc>
        <w:tc>
          <w:tcPr>
            <w:tcW w:w="1127" w:type="dxa"/>
          </w:tcPr>
          <w:p w14:paraId="2106112B" w14:textId="77777777" w:rsidR="004C529F" w:rsidRPr="00B50E12" w:rsidRDefault="004C529F" w:rsidP="00130BFA">
            <w:pPr>
              <w:rPr>
                <w:rFonts w:asciiTheme="majorHAnsi" w:hAnsiTheme="majorHAnsi" w:cstheme="majorHAnsi"/>
              </w:rPr>
            </w:pPr>
          </w:p>
        </w:tc>
        <w:tc>
          <w:tcPr>
            <w:tcW w:w="976" w:type="dxa"/>
          </w:tcPr>
          <w:p w14:paraId="00CD543D" w14:textId="77777777" w:rsidR="004C529F" w:rsidRPr="00B50E12" w:rsidRDefault="004C529F" w:rsidP="00130BFA">
            <w:pPr>
              <w:rPr>
                <w:rFonts w:asciiTheme="majorHAnsi" w:hAnsiTheme="majorHAnsi" w:cstheme="majorHAnsi"/>
              </w:rPr>
            </w:pPr>
          </w:p>
        </w:tc>
      </w:tr>
      <w:tr w:rsidR="004C529F" w:rsidRPr="00B50E12" w14:paraId="694D83E7" w14:textId="77777777" w:rsidTr="00B50E12">
        <w:trPr>
          <w:trHeight w:val="326"/>
          <w:jc w:val="center"/>
        </w:trPr>
        <w:tc>
          <w:tcPr>
            <w:tcW w:w="955" w:type="dxa"/>
          </w:tcPr>
          <w:p w14:paraId="11244164"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5.1</w:t>
            </w:r>
          </w:p>
        </w:tc>
        <w:tc>
          <w:tcPr>
            <w:tcW w:w="4295" w:type="dxa"/>
          </w:tcPr>
          <w:p w14:paraId="36ED575F" w14:textId="2F64892D" w:rsidR="004C529F" w:rsidRPr="00B50E12" w:rsidRDefault="004C529F" w:rsidP="004C529F">
            <w:pPr>
              <w:spacing w:after="2"/>
              <w:ind w:left="3"/>
              <w:jc w:val="center"/>
              <w:rPr>
                <w:rFonts w:asciiTheme="majorHAnsi" w:hAnsiTheme="majorHAnsi" w:cstheme="majorHAnsi"/>
              </w:rPr>
            </w:pPr>
            <w:r w:rsidRPr="00B50E12">
              <w:rPr>
                <w:rFonts w:asciiTheme="majorHAnsi" w:eastAsia="Calibri" w:hAnsiTheme="majorHAnsi" w:cstheme="majorHAnsi"/>
              </w:rPr>
              <w:t>GABIAO TP.COLCHAO,ZN90/AL10,NBR8964,</w:t>
            </w:r>
          </w:p>
          <w:p w14:paraId="4A3D9A46"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ESP.23CM,REVEST.POLIM.ABRAS.MENOR QUE 09%</w:t>
            </w:r>
          </w:p>
        </w:tc>
        <w:tc>
          <w:tcPr>
            <w:tcW w:w="1127" w:type="dxa"/>
          </w:tcPr>
          <w:p w14:paraId="38544333"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96,00</w:t>
            </w:r>
          </w:p>
        </w:tc>
        <w:tc>
          <w:tcPr>
            <w:tcW w:w="976" w:type="dxa"/>
          </w:tcPr>
          <w:p w14:paraId="13A2D837"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m²</w:t>
            </w:r>
          </w:p>
        </w:tc>
      </w:tr>
      <w:tr w:rsidR="004C529F" w:rsidRPr="00B50E12" w14:paraId="17775B33" w14:textId="77777777" w:rsidTr="00B50E12">
        <w:trPr>
          <w:trHeight w:val="326"/>
          <w:jc w:val="center"/>
        </w:trPr>
        <w:tc>
          <w:tcPr>
            <w:tcW w:w="955" w:type="dxa"/>
          </w:tcPr>
          <w:p w14:paraId="5DCA3186"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5.2</w:t>
            </w:r>
          </w:p>
        </w:tc>
        <w:tc>
          <w:tcPr>
            <w:tcW w:w="4295" w:type="dxa"/>
          </w:tcPr>
          <w:p w14:paraId="30DABE24" w14:textId="3EEF4B81" w:rsidR="004C529F" w:rsidRPr="00B50E12" w:rsidRDefault="004C529F" w:rsidP="004C529F">
            <w:pPr>
              <w:spacing w:after="2"/>
              <w:ind w:left="3"/>
              <w:jc w:val="center"/>
              <w:rPr>
                <w:rFonts w:asciiTheme="majorHAnsi" w:hAnsiTheme="majorHAnsi" w:cstheme="majorHAnsi"/>
              </w:rPr>
            </w:pPr>
            <w:r w:rsidRPr="00B50E12">
              <w:rPr>
                <w:rFonts w:asciiTheme="majorHAnsi" w:eastAsia="Calibri" w:hAnsiTheme="majorHAnsi" w:cstheme="majorHAnsi"/>
              </w:rPr>
              <w:t>ATERRO DE ACESSO (DE VIA E  DE ACESSO ATÉ A ESTRADA</w:t>
            </w:r>
          </w:p>
          <w:p w14:paraId="52BD4A76"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EXISTENTE)</w:t>
            </w:r>
          </w:p>
        </w:tc>
        <w:tc>
          <w:tcPr>
            <w:tcW w:w="1127" w:type="dxa"/>
          </w:tcPr>
          <w:p w14:paraId="42DE7379"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881,32</w:t>
            </w:r>
          </w:p>
        </w:tc>
        <w:tc>
          <w:tcPr>
            <w:tcW w:w="976" w:type="dxa"/>
          </w:tcPr>
          <w:p w14:paraId="6B00C44B"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m³</w:t>
            </w:r>
          </w:p>
        </w:tc>
      </w:tr>
      <w:tr w:rsidR="004C529F" w:rsidRPr="00B50E12" w14:paraId="5D23246A" w14:textId="77777777" w:rsidTr="00B50E12">
        <w:trPr>
          <w:trHeight w:val="326"/>
          <w:jc w:val="center"/>
        </w:trPr>
        <w:tc>
          <w:tcPr>
            <w:tcW w:w="955" w:type="dxa"/>
          </w:tcPr>
          <w:p w14:paraId="58F26102"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5.3</w:t>
            </w:r>
          </w:p>
        </w:tc>
        <w:tc>
          <w:tcPr>
            <w:tcW w:w="4295" w:type="dxa"/>
          </w:tcPr>
          <w:p w14:paraId="65806D61" w14:textId="7D306AA0" w:rsidR="004C529F" w:rsidRPr="00B50E12" w:rsidRDefault="004C529F" w:rsidP="004C529F">
            <w:pPr>
              <w:spacing w:after="2"/>
              <w:ind w:left="3"/>
              <w:jc w:val="center"/>
              <w:rPr>
                <w:rFonts w:asciiTheme="majorHAnsi" w:hAnsiTheme="majorHAnsi" w:cstheme="majorHAnsi"/>
              </w:rPr>
            </w:pPr>
            <w:r w:rsidRPr="00B50E12">
              <w:rPr>
                <w:rFonts w:asciiTheme="majorHAnsi" w:eastAsia="Calibri" w:hAnsiTheme="majorHAnsi" w:cstheme="majorHAnsi"/>
              </w:rPr>
              <w:t>COMPACTACAO DE ATERRO MAIOR/IGUAL 95% OS  (DE VIA E</w:t>
            </w:r>
          </w:p>
          <w:p w14:paraId="0AF11269"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DE ACESSO ATÉ A ESTRADA EXISTENTE)</w:t>
            </w:r>
          </w:p>
        </w:tc>
        <w:tc>
          <w:tcPr>
            <w:tcW w:w="1127" w:type="dxa"/>
          </w:tcPr>
          <w:p w14:paraId="5D5BF666"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881,32</w:t>
            </w:r>
          </w:p>
        </w:tc>
        <w:tc>
          <w:tcPr>
            <w:tcW w:w="976" w:type="dxa"/>
          </w:tcPr>
          <w:p w14:paraId="2C087FFF"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m³</w:t>
            </w:r>
          </w:p>
        </w:tc>
      </w:tr>
      <w:tr w:rsidR="004C529F" w:rsidRPr="00B50E12" w14:paraId="312D501D" w14:textId="77777777" w:rsidTr="00B50E12">
        <w:trPr>
          <w:trHeight w:val="326"/>
          <w:jc w:val="center"/>
        </w:trPr>
        <w:tc>
          <w:tcPr>
            <w:tcW w:w="955" w:type="dxa"/>
          </w:tcPr>
          <w:p w14:paraId="2838DAFD" w14:textId="77777777" w:rsidR="004C529F" w:rsidRPr="00B50E12" w:rsidRDefault="004C529F" w:rsidP="00130BFA">
            <w:pPr>
              <w:ind w:left="13"/>
              <w:jc w:val="center"/>
              <w:rPr>
                <w:rFonts w:asciiTheme="majorHAnsi" w:hAnsiTheme="majorHAnsi" w:cstheme="majorHAnsi"/>
              </w:rPr>
            </w:pPr>
            <w:r w:rsidRPr="00B50E12">
              <w:rPr>
                <w:rFonts w:asciiTheme="majorHAnsi" w:eastAsia="Calibri" w:hAnsiTheme="majorHAnsi" w:cstheme="majorHAnsi"/>
              </w:rPr>
              <w:t>5.4</w:t>
            </w:r>
          </w:p>
        </w:tc>
        <w:tc>
          <w:tcPr>
            <w:tcW w:w="4295" w:type="dxa"/>
          </w:tcPr>
          <w:p w14:paraId="2835E5A4" w14:textId="4577895D" w:rsidR="004C529F" w:rsidRPr="00B50E12" w:rsidRDefault="004C529F" w:rsidP="004C529F">
            <w:pPr>
              <w:spacing w:after="2"/>
              <w:ind w:left="3"/>
              <w:jc w:val="center"/>
              <w:rPr>
                <w:rFonts w:asciiTheme="majorHAnsi" w:hAnsiTheme="majorHAnsi" w:cstheme="majorHAnsi"/>
              </w:rPr>
            </w:pPr>
            <w:r w:rsidRPr="00B50E12">
              <w:rPr>
                <w:rFonts w:asciiTheme="majorHAnsi" w:eastAsia="Calibri" w:hAnsiTheme="majorHAnsi" w:cstheme="majorHAnsi"/>
              </w:rPr>
              <w:t>GRAMA EM PLACA SEM ADUBO (4 LADOS DO ATERRO ATÉ A</w:t>
            </w:r>
          </w:p>
          <w:p w14:paraId="36B7943A" w14:textId="77777777" w:rsidR="004C529F" w:rsidRPr="00B50E12" w:rsidRDefault="004C529F" w:rsidP="004C529F">
            <w:pPr>
              <w:ind w:left="3"/>
              <w:jc w:val="center"/>
              <w:rPr>
                <w:rFonts w:asciiTheme="majorHAnsi" w:hAnsiTheme="majorHAnsi" w:cstheme="majorHAnsi"/>
              </w:rPr>
            </w:pPr>
            <w:r w:rsidRPr="00B50E12">
              <w:rPr>
                <w:rFonts w:asciiTheme="majorHAnsi" w:eastAsia="Calibri" w:hAnsiTheme="majorHAnsi" w:cstheme="majorHAnsi"/>
              </w:rPr>
              <w:t>ESTRADA EXISTENTE)</w:t>
            </w:r>
          </w:p>
        </w:tc>
        <w:tc>
          <w:tcPr>
            <w:tcW w:w="1127" w:type="dxa"/>
          </w:tcPr>
          <w:p w14:paraId="3BBE5222" w14:textId="77777777" w:rsidR="004C529F" w:rsidRPr="00B50E12" w:rsidRDefault="004C529F" w:rsidP="00130BFA">
            <w:pPr>
              <w:ind w:right="10"/>
              <w:jc w:val="right"/>
              <w:rPr>
                <w:rFonts w:asciiTheme="majorHAnsi" w:hAnsiTheme="majorHAnsi" w:cstheme="majorHAnsi"/>
              </w:rPr>
            </w:pPr>
            <w:r w:rsidRPr="00B50E12">
              <w:rPr>
                <w:rFonts w:asciiTheme="majorHAnsi" w:eastAsia="Calibri" w:hAnsiTheme="majorHAnsi" w:cstheme="majorHAnsi"/>
              </w:rPr>
              <w:t>223,04</w:t>
            </w:r>
          </w:p>
        </w:tc>
        <w:tc>
          <w:tcPr>
            <w:tcW w:w="976" w:type="dxa"/>
          </w:tcPr>
          <w:p w14:paraId="0F61ACC2" w14:textId="77777777" w:rsidR="004C529F" w:rsidRPr="00B50E12" w:rsidRDefault="004C529F" w:rsidP="00130BFA">
            <w:pPr>
              <w:ind w:left="11"/>
              <w:jc w:val="center"/>
              <w:rPr>
                <w:rFonts w:asciiTheme="majorHAnsi" w:hAnsiTheme="majorHAnsi" w:cstheme="majorHAnsi"/>
              </w:rPr>
            </w:pPr>
            <w:r w:rsidRPr="00B50E12">
              <w:rPr>
                <w:rFonts w:asciiTheme="majorHAnsi" w:eastAsia="Calibri" w:hAnsiTheme="majorHAnsi" w:cstheme="majorHAnsi"/>
              </w:rPr>
              <w:t>m²</w:t>
            </w:r>
          </w:p>
        </w:tc>
      </w:tr>
    </w:tbl>
    <w:p w14:paraId="4DAB7F59" w14:textId="77777777" w:rsidR="004C529F" w:rsidRDefault="004C529F" w:rsidP="004C529F">
      <w:pPr>
        <w:spacing w:after="101" w:line="259" w:lineRule="auto"/>
        <w:ind w:right="132"/>
        <w:jc w:val="center"/>
        <w:rPr>
          <w:rFonts w:hint="eastAsia"/>
        </w:rPr>
      </w:pPr>
    </w:p>
    <w:p w14:paraId="4AA129BC" w14:textId="79F8D9F2" w:rsidR="00B87AB9" w:rsidRPr="00B858F7" w:rsidRDefault="000D1207" w:rsidP="00B50E12">
      <w:pPr>
        <w:spacing w:after="230" w:line="259" w:lineRule="auto"/>
        <w:ind w:left="708"/>
        <w:rPr>
          <w:rFonts w:asciiTheme="majorHAnsi" w:hAnsiTheme="majorHAnsi" w:cstheme="minorHAnsi"/>
          <w:b/>
          <w:sz w:val="22"/>
          <w:szCs w:val="22"/>
        </w:rPr>
      </w:pPr>
      <w:r>
        <w:rPr>
          <w:rFonts w:ascii="Arial" w:eastAsia="Arial" w:hAnsi="Arial" w:cs="Arial"/>
          <w:b/>
        </w:rPr>
        <w:t xml:space="preserve"> </w:t>
      </w:r>
    </w:p>
    <w:p w14:paraId="64BBACE3" w14:textId="5AC7AD02" w:rsidR="00754D4E" w:rsidRPr="00B858F7" w:rsidRDefault="00754D4E">
      <w:pPr>
        <w:pStyle w:val="PargrafodaLista"/>
        <w:numPr>
          <w:ilvl w:val="0"/>
          <w:numId w:val="24"/>
        </w:numPr>
        <w:shd w:val="clear" w:color="auto" w:fill="D6E3BC" w:themeFill="accent3" w:themeFillTint="66"/>
        <w:jc w:val="both"/>
        <w:rPr>
          <w:rFonts w:asciiTheme="majorHAnsi" w:hAnsiTheme="majorHAnsi" w:cstheme="minorHAnsi"/>
          <w:b/>
          <w:sz w:val="22"/>
          <w:szCs w:val="22"/>
        </w:rPr>
      </w:pPr>
      <w:r w:rsidRPr="00B858F7">
        <w:rPr>
          <w:rFonts w:asciiTheme="majorHAnsi" w:hAnsiTheme="majorHAnsi" w:cstheme="minorHAnsi"/>
          <w:b/>
          <w:sz w:val="22"/>
          <w:szCs w:val="22"/>
        </w:rPr>
        <w:t>JUSTIFICATIVA E OBJETIVO DA CONTRATAÇÃO</w:t>
      </w:r>
    </w:p>
    <w:p w14:paraId="0EE45BF5" w14:textId="77777777" w:rsidR="00754D4E" w:rsidRPr="00B858F7" w:rsidRDefault="00754D4E" w:rsidP="00754D4E">
      <w:pPr>
        <w:jc w:val="both"/>
        <w:rPr>
          <w:rFonts w:asciiTheme="majorHAnsi" w:eastAsia="Arial Narrow" w:hAnsiTheme="majorHAnsi" w:cstheme="minorHAnsi"/>
          <w:b/>
          <w:sz w:val="22"/>
          <w:szCs w:val="22"/>
        </w:rPr>
      </w:pPr>
    </w:p>
    <w:p w14:paraId="2C7515F3" w14:textId="3CA3964F" w:rsidR="00034307" w:rsidRPr="00AE359A" w:rsidRDefault="003328BC" w:rsidP="00474598">
      <w:pPr>
        <w:pStyle w:val="Standard"/>
        <w:numPr>
          <w:ilvl w:val="1"/>
          <w:numId w:val="24"/>
        </w:numPr>
        <w:jc w:val="both"/>
        <w:rPr>
          <w:rFonts w:asciiTheme="majorHAnsi" w:hAnsiTheme="majorHAnsi" w:cs="Calibri"/>
          <w:b/>
          <w:sz w:val="22"/>
          <w:szCs w:val="22"/>
        </w:rPr>
      </w:pPr>
      <w:r w:rsidRPr="00AE359A">
        <w:rPr>
          <w:rFonts w:asciiTheme="majorHAnsi" w:hAnsiTheme="majorHAnsi" w:cs="Calibri"/>
          <w:sz w:val="22"/>
          <w:szCs w:val="22"/>
        </w:rPr>
        <w:t xml:space="preserve"> </w:t>
      </w:r>
      <w:r w:rsidR="00AE359A" w:rsidRPr="00AE359A">
        <w:rPr>
          <w:rFonts w:asciiTheme="majorHAnsi" w:hAnsiTheme="majorHAnsi" w:cs="Calibri" w:hint="eastAsia"/>
          <w:sz w:val="22"/>
          <w:szCs w:val="22"/>
        </w:rPr>
        <w:t xml:space="preserve">A Execução de obras e serviços destinados a medidas preventivas ou recuperativas de Defesa Civil se faz </w:t>
      </w:r>
      <w:r w:rsidR="00AE359A" w:rsidRPr="00AE359A">
        <w:rPr>
          <w:rFonts w:asciiTheme="majorHAnsi" w:hAnsiTheme="majorHAnsi" w:cs="Calibri" w:hint="eastAsia"/>
          <w:sz w:val="22"/>
          <w:szCs w:val="22"/>
        </w:rPr>
        <w:lastRenderedPageBreak/>
        <w:t xml:space="preserve">necessário tendo em vista que o local, digo travessia localizada na "Estrada do Ouro" - trecho do Ribeirão Canela -Acesso ao Assentamento Areia Branca foi danificado após chuvas </w:t>
      </w:r>
      <w:r w:rsidR="00AE359A">
        <w:rPr>
          <w:rFonts w:asciiTheme="majorHAnsi" w:hAnsiTheme="majorHAnsi" w:cs="Calibri"/>
          <w:sz w:val="22"/>
          <w:szCs w:val="22"/>
        </w:rPr>
        <w:t>torrencial.</w:t>
      </w:r>
      <w:r w:rsidR="00AE359A" w:rsidRPr="00AE359A">
        <w:rPr>
          <w:rFonts w:asciiTheme="majorHAnsi" w:hAnsiTheme="majorHAnsi" w:cs="Calibri"/>
          <w:sz w:val="22"/>
          <w:szCs w:val="22"/>
        </w:rPr>
        <w:t xml:space="preserve"> Com</w:t>
      </w:r>
      <w:r w:rsidR="00AE359A" w:rsidRPr="00AE359A">
        <w:rPr>
          <w:rFonts w:asciiTheme="majorHAnsi" w:hAnsiTheme="majorHAnsi" w:cs="Calibri" w:hint="eastAsia"/>
          <w:sz w:val="22"/>
          <w:szCs w:val="22"/>
        </w:rPr>
        <w:t xml:space="preserve"> a recuperação da via através da construção de travessia em aduelas sobre o córrego Ribeirão canela estará atendendo cerca de 200 (duzentas) famílias que dependem daquele acesso para a sua locomoção diária, eis que trata de famílias de grandes e pequenos latifundiários que se utilizam da via para o escoamento da produção rural do município</w:t>
      </w:r>
      <w:r w:rsidR="00AE359A">
        <w:rPr>
          <w:rFonts w:asciiTheme="majorHAnsi" w:hAnsiTheme="majorHAnsi" w:cs="Calibri"/>
          <w:sz w:val="22"/>
          <w:szCs w:val="22"/>
        </w:rPr>
        <w:t>.</w:t>
      </w:r>
      <w:r w:rsidR="00AE359A" w:rsidRPr="00AE359A">
        <w:rPr>
          <w:rFonts w:asciiTheme="majorHAnsi" w:hAnsiTheme="majorHAnsi" w:cs="Calibri" w:hint="eastAsia"/>
          <w:sz w:val="22"/>
          <w:szCs w:val="22"/>
        </w:rPr>
        <w:tab/>
        <w:t>A travessia também é utilizada diariamente pelo grande fluxo de veículos de propriedades rurais, transporte escolar e veículos que promovem o transporte de pacientes da saúde, sendo necessário a manutenção da via que devido à falta de manutenção, encontra-se em más condições de trafegar, o que traz grande perigo aos condutores desses veículos.</w:t>
      </w:r>
    </w:p>
    <w:p w14:paraId="5F4CEA0F" w14:textId="77777777" w:rsidR="00034307" w:rsidRPr="00B858F7" w:rsidRDefault="00034307" w:rsidP="00034307">
      <w:pPr>
        <w:pStyle w:val="Standard"/>
        <w:jc w:val="both"/>
        <w:rPr>
          <w:rFonts w:asciiTheme="majorHAnsi" w:hAnsiTheme="majorHAnsi" w:cs="Calibri"/>
          <w:sz w:val="22"/>
          <w:szCs w:val="22"/>
        </w:rPr>
      </w:pPr>
    </w:p>
    <w:p w14:paraId="7E0A23B5" w14:textId="77777777" w:rsidR="00754D4E" w:rsidRPr="00B858F7" w:rsidRDefault="00754D4E" w:rsidP="00754D4E">
      <w:pPr>
        <w:jc w:val="both"/>
        <w:rPr>
          <w:rFonts w:asciiTheme="majorHAnsi" w:hAnsiTheme="majorHAnsi" w:cs="Calibri"/>
          <w:sz w:val="22"/>
          <w:szCs w:val="22"/>
        </w:rPr>
      </w:pPr>
    </w:p>
    <w:p w14:paraId="6608D395" w14:textId="4C15A537" w:rsidR="00754D4E" w:rsidRPr="008A145C" w:rsidRDefault="0082115B">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Pr>
          <w:rFonts w:asciiTheme="majorHAnsi" w:hAnsiTheme="majorHAnsi" w:cstheme="minorHAnsi"/>
          <w:b/>
          <w:sz w:val="22"/>
          <w:szCs w:val="22"/>
        </w:rPr>
        <w:t>FORMA E CRITÉRIOS DE SELEÇÃO DO FORNECEDOR</w:t>
      </w:r>
      <w:r w:rsidR="00754D4E" w:rsidRPr="008A145C">
        <w:rPr>
          <w:rFonts w:asciiTheme="majorHAnsi" w:hAnsiTheme="majorHAnsi" w:cstheme="minorHAnsi"/>
          <w:b/>
          <w:sz w:val="22"/>
          <w:szCs w:val="22"/>
        </w:rPr>
        <w:t>.</w:t>
      </w:r>
    </w:p>
    <w:p w14:paraId="7BA9ECA4" w14:textId="77777777" w:rsidR="00754D4E" w:rsidRPr="008A145C" w:rsidRDefault="00754D4E" w:rsidP="00754D4E">
      <w:pPr>
        <w:jc w:val="both"/>
        <w:rPr>
          <w:rFonts w:asciiTheme="majorHAnsi" w:eastAsia="Arial Narrow" w:hAnsiTheme="majorHAnsi" w:cstheme="minorHAnsi"/>
          <w:b/>
          <w:sz w:val="22"/>
          <w:szCs w:val="22"/>
        </w:rPr>
      </w:pPr>
    </w:p>
    <w:p w14:paraId="4AC61995" w14:textId="227CD695" w:rsidR="007C002D" w:rsidRDefault="007C002D">
      <w:pPr>
        <w:pStyle w:val="Standard"/>
        <w:numPr>
          <w:ilvl w:val="1"/>
          <w:numId w:val="24"/>
        </w:numPr>
        <w:jc w:val="both"/>
        <w:rPr>
          <w:rFonts w:asciiTheme="majorHAnsi" w:hAnsiTheme="majorHAnsi" w:cs="Calibri"/>
          <w:sz w:val="22"/>
          <w:szCs w:val="22"/>
        </w:rPr>
      </w:pPr>
      <w:r w:rsidRPr="00E460E8">
        <w:rPr>
          <w:rFonts w:asciiTheme="majorHAnsi" w:hAnsiTheme="majorHAnsi" w:cs="Calibri"/>
          <w:sz w:val="22"/>
          <w:szCs w:val="22"/>
        </w:rPr>
        <w:t>As exigências de habilitação jurídica e de regularidade fiscal</w:t>
      </w:r>
      <w:r w:rsidR="00586D54">
        <w:rPr>
          <w:rFonts w:asciiTheme="majorHAnsi" w:hAnsiTheme="majorHAnsi" w:cs="Calibri"/>
          <w:sz w:val="22"/>
          <w:szCs w:val="22"/>
        </w:rPr>
        <w:t>, social</w:t>
      </w:r>
      <w:r w:rsidRPr="00E460E8">
        <w:rPr>
          <w:rFonts w:asciiTheme="majorHAnsi" w:hAnsiTheme="majorHAnsi" w:cs="Calibri"/>
          <w:sz w:val="22"/>
          <w:szCs w:val="22"/>
        </w:rPr>
        <w:t xml:space="preserve"> e trabalhista são as usuais para a generalidade dos objetos, conforme disciplinado no edital.</w:t>
      </w:r>
    </w:p>
    <w:p w14:paraId="2CD04A8A" w14:textId="77777777" w:rsidR="007C002D" w:rsidRPr="00E460E8" w:rsidRDefault="007C002D" w:rsidP="007C002D">
      <w:pPr>
        <w:pStyle w:val="Standard"/>
        <w:ind w:left="405"/>
        <w:jc w:val="both"/>
        <w:rPr>
          <w:rFonts w:asciiTheme="majorHAnsi" w:hAnsiTheme="majorHAnsi" w:cs="Calibri"/>
          <w:sz w:val="22"/>
          <w:szCs w:val="22"/>
        </w:rPr>
      </w:pPr>
    </w:p>
    <w:p w14:paraId="735918EC" w14:textId="6D91C7A8" w:rsidR="0082115B" w:rsidRPr="00F038F5" w:rsidRDefault="007C002D">
      <w:pPr>
        <w:pStyle w:val="Standard"/>
        <w:numPr>
          <w:ilvl w:val="1"/>
          <w:numId w:val="24"/>
        </w:numPr>
        <w:jc w:val="both"/>
        <w:rPr>
          <w:rFonts w:asciiTheme="majorHAnsi" w:hAnsiTheme="majorHAnsi" w:cs="Calibri"/>
          <w:sz w:val="22"/>
          <w:szCs w:val="22"/>
        </w:rPr>
      </w:pPr>
      <w:r w:rsidRPr="00E460E8">
        <w:rPr>
          <w:rFonts w:asciiTheme="majorHAnsi" w:hAnsiTheme="majorHAnsi" w:cs="Calibri"/>
          <w:sz w:val="22"/>
          <w:szCs w:val="22"/>
        </w:rPr>
        <w:t>Os critérios de qualificação econômico-financeira a serem atendidos pelo fornecedor estão previstos no edital.</w:t>
      </w:r>
    </w:p>
    <w:p w14:paraId="18DC8B94" w14:textId="77777777" w:rsidR="0082115B" w:rsidRPr="0082115B" w:rsidRDefault="0082115B" w:rsidP="0082115B">
      <w:pPr>
        <w:pStyle w:val="Standard"/>
        <w:jc w:val="both"/>
        <w:rPr>
          <w:rFonts w:asciiTheme="majorHAnsi" w:hAnsiTheme="majorHAnsi" w:cstheme="majorHAnsi"/>
          <w:bCs/>
          <w:i/>
          <w:iCs/>
          <w:color w:val="FF0000"/>
          <w:sz w:val="22"/>
          <w:szCs w:val="22"/>
        </w:rPr>
      </w:pPr>
    </w:p>
    <w:p w14:paraId="2C5A9132" w14:textId="439D19F0" w:rsidR="00754D4E" w:rsidRPr="00B858F7" w:rsidRDefault="00754D4E" w:rsidP="00B13504">
      <w:pPr>
        <w:pStyle w:val="Standard"/>
        <w:jc w:val="both"/>
        <w:rPr>
          <w:rFonts w:asciiTheme="majorHAnsi" w:hAnsiTheme="majorHAnsi" w:cstheme="minorHAnsi"/>
          <w:sz w:val="22"/>
          <w:szCs w:val="22"/>
        </w:rPr>
      </w:pPr>
    </w:p>
    <w:p w14:paraId="2980E443" w14:textId="77777777" w:rsidR="00754D4E" w:rsidRPr="00B858F7" w:rsidRDefault="00754D4E">
      <w:pPr>
        <w:pStyle w:val="PargrafodaLista"/>
        <w:numPr>
          <w:ilvl w:val="0"/>
          <w:numId w:val="24"/>
        </w:numPr>
        <w:shd w:val="clear" w:color="auto" w:fill="D6E3BC" w:themeFill="accent3" w:themeFillTint="66"/>
        <w:ind w:left="284" w:hanging="263"/>
        <w:jc w:val="both"/>
        <w:rPr>
          <w:rFonts w:asciiTheme="majorHAnsi" w:hAnsiTheme="majorHAnsi" w:cstheme="minorHAnsi"/>
          <w:b/>
          <w:sz w:val="22"/>
          <w:szCs w:val="22"/>
        </w:rPr>
      </w:pPr>
      <w:r w:rsidRPr="00B858F7">
        <w:rPr>
          <w:rFonts w:asciiTheme="majorHAnsi" w:hAnsiTheme="majorHAnsi" w:cstheme="minorHAnsi"/>
          <w:b/>
          <w:sz w:val="22"/>
          <w:szCs w:val="22"/>
        </w:rPr>
        <w:t>ENTREGA E CRITÉRIO DE ACEITAÇÃO DO OBJETO.</w:t>
      </w:r>
    </w:p>
    <w:p w14:paraId="50C1A18D" w14:textId="77777777" w:rsidR="00754D4E" w:rsidRPr="00B858F7" w:rsidRDefault="00754D4E" w:rsidP="00754D4E">
      <w:pPr>
        <w:jc w:val="both"/>
        <w:rPr>
          <w:rFonts w:asciiTheme="majorHAnsi" w:hAnsiTheme="majorHAnsi" w:cstheme="minorHAnsi"/>
          <w:sz w:val="22"/>
          <w:szCs w:val="22"/>
        </w:rPr>
      </w:pPr>
    </w:p>
    <w:p w14:paraId="724723E1" w14:textId="77777777" w:rsidR="00D44D76" w:rsidRPr="00D44D76" w:rsidRDefault="00754D4E">
      <w:pPr>
        <w:pStyle w:val="PargrafodaLista"/>
        <w:numPr>
          <w:ilvl w:val="1"/>
          <w:numId w:val="24"/>
        </w:numPr>
        <w:shd w:val="clear" w:color="auto" w:fill="FFFFFF" w:themeFill="background1"/>
        <w:tabs>
          <w:tab w:val="left" w:pos="426"/>
        </w:tabs>
        <w:ind w:left="0" w:firstLine="0"/>
        <w:jc w:val="both"/>
        <w:rPr>
          <w:rFonts w:asciiTheme="majorHAnsi" w:hAnsiTheme="majorHAnsi" w:cstheme="minorHAnsi"/>
          <w:sz w:val="22"/>
          <w:szCs w:val="22"/>
        </w:rPr>
      </w:pPr>
      <w:r w:rsidRPr="008B1FD7">
        <w:rPr>
          <w:rFonts w:asciiTheme="majorHAnsi" w:hAnsiTheme="majorHAnsi" w:cs="Arial"/>
          <w:iCs/>
          <w:color w:val="000000"/>
          <w:sz w:val="22"/>
          <w:szCs w:val="22"/>
        </w:rPr>
        <w:t>O prazo de entrega d</w:t>
      </w:r>
      <w:r w:rsidR="003328BC">
        <w:rPr>
          <w:rFonts w:asciiTheme="majorHAnsi" w:hAnsiTheme="majorHAnsi" w:cs="Arial"/>
          <w:iCs/>
          <w:color w:val="000000"/>
          <w:sz w:val="22"/>
          <w:szCs w:val="22"/>
        </w:rPr>
        <w:t xml:space="preserve">o serviço será conforme cronograma físico financeiro </w:t>
      </w:r>
      <w:r w:rsidRPr="008B1FD7">
        <w:rPr>
          <w:rFonts w:asciiTheme="majorHAnsi" w:hAnsiTheme="majorHAnsi" w:cs="Arial"/>
          <w:iCs/>
          <w:color w:val="000000"/>
          <w:sz w:val="22"/>
          <w:szCs w:val="22"/>
        </w:rPr>
        <w:t>dias, em</w:t>
      </w:r>
      <w:r w:rsidRPr="008B1FD7">
        <w:rPr>
          <w:rFonts w:asciiTheme="majorHAnsi" w:hAnsiTheme="majorHAnsi" w:cs="Courier New"/>
          <w:color w:val="000000" w:themeColor="text1"/>
          <w:sz w:val="22"/>
          <w:szCs w:val="22"/>
        </w:rPr>
        <w:t xml:space="preserve"> conformidade com o</w:t>
      </w:r>
      <w:r w:rsidR="003328BC">
        <w:rPr>
          <w:rFonts w:asciiTheme="majorHAnsi" w:hAnsiTheme="majorHAnsi" w:cs="Courier New"/>
          <w:color w:val="000000" w:themeColor="text1"/>
          <w:sz w:val="22"/>
          <w:szCs w:val="22"/>
        </w:rPr>
        <w:t xml:space="preserve"> mediante medição </w:t>
      </w:r>
      <w:r w:rsidR="003328BC" w:rsidRPr="008B1FD7">
        <w:rPr>
          <w:rFonts w:asciiTheme="majorHAnsi" w:hAnsiTheme="majorHAnsi" w:cs="Courier New"/>
          <w:color w:val="000000" w:themeColor="text1"/>
          <w:sz w:val="22"/>
          <w:szCs w:val="22"/>
        </w:rPr>
        <w:t>emitida</w:t>
      </w:r>
      <w:r w:rsidRPr="008B1FD7">
        <w:rPr>
          <w:rFonts w:asciiTheme="majorHAnsi" w:hAnsiTheme="majorHAnsi" w:cs="Courier New"/>
          <w:color w:val="000000" w:themeColor="text1"/>
          <w:sz w:val="22"/>
          <w:szCs w:val="22"/>
        </w:rPr>
        <w:t xml:space="preserve"> </w:t>
      </w:r>
      <w:r w:rsidR="003328BC" w:rsidRPr="008B1FD7">
        <w:rPr>
          <w:rFonts w:asciiTheme="majorHAnsi" w:hAnsiTheme="majorHAnsi" w:cs="Courier New"/>
          <w:color w:val="000000" w:themeColor="text1"/>
          <w:sz w:val="22"/>
          <w:szCs w:val="22"/>
        </w:rPr>
        <w:t>pelo</w:t>
      </w:r>
      <w:r w:rsidR="003328BC">
        <w:rPr>
          <w:rFonts w:asciiTheme="majorHAnsi" w:hAnsiTheme="majorHAnsi" w:cs="Courier New"/>
          <w:color w:val="000000" w:themeColor="text1"/>
          <w:sz w:val="22"/>
          <w:szCs w:val="22"/>
        </w:rPr>
        <w:t xml:space="preserve"> </w:t>
      </w:r>
      <w:r w:rsidR="003328BC" w:rsidRPr="008B1FD7">
        <w:rPr>
          <w:rFonts w:asciiTheme="majorHAnsi" w:hAnsiTheme="majorHAnsi" w:cs="Courier New"/>
          <w:color w:val="000000" w:themeColor="text1"/>
          <w:sz w:val="22"/>
          <w:szCs w:val="22"/>
        </w:rPr>
        <w:t>demandante</w:t>
      </w:r>
      <w:r w:rsidR="00B13504" w:rsidRPr="008B1FD7">
        <w:rPr>
          <w:rFonts w:asciiTheme="majorHAnsi" w:hAnsiTheme="majorHAnsi" w:cs="Arial"/>
          <w:iCs/>
          <w:color w:val="000000"/>
          <w:sz w:val="22"/>
          <w:szCs w:val="22"/>
        </w:rPr>
        <w:t>.</w:t>
      </w:r>
    </w:p>
    <w:p w14:paraId="338CE724" w14:textId="6B748A67" w:rsidR="008B1FD7" w:rsidRPr="00D44D76" w:rsidRDefault="00D44D76">
      <w:pPr>
        <w:pStyle w:val="PargrafodaLista"/>
        <w:numPr>
          <w:ilvl w:val="1"/>
          <w:numId w:val="24"/>
        </w:numPr>
        <w:shd w:val="clear" w:color="auto" w:fill="FFFFFF" w:themeFill="background1"/>
        <w:tabs>
          <w:tab w:val="left" w:pos="426"/>
        </w:tabs>
        <w:ind w:left="0" w:firstLine="0"/>
        <w:jc w:val="both"/>
        <w:rPr>
          <w:rFonts w:asciiTheme="majorHAnsi" w:hAnsiTheme="majorHAnsi" w:cstheme="minorHAnsi"/>
          <w:sz w:val="22"/>
          <w:szCs w:val="22"/>
        </w:rPr>
      </w:pPr>
      <w:r w:rsidRPr="00D44D76">
        <w:rPr>
          <w:rFonts w:asciiTheme="majorHAnsi" w:hAnsiTheme="majorHAnsi" w:cs="Arial"/>
          <w:iCs/>
          <w:color w:val="000000"/>
          <w:sz w:val="22"/>
          <w:szCs w:val="22"/>
        </w:rPr>
        <w:t xml:space="preserve">O prazo para execução da obra será de </w:t>
      </w:r>
      <w:r w:rsidR="004807E5">
        <w:rPr>
          <w:rFonts w:asciiTheme="majorHAnsi" w:hAnsiTheme="majorHAnsi" w:cs="Arial"/>
          <w:iCs/>
          <w:color w:val="000000"/>
          <w:sz w:val="22"/>
          <w:szCs w:val="22"/>
        </w:rPr>
        <w:t xml:space="preserve">90 </w:t>
      </w:r>
      <w:r w:rsidRPr="00D44D76">
        <w:rPr>
          <w:rFonts w:asciiTheme="majorHAnsi" w:hAnsiTheme="majorHAnsi" w:cs="Arial"/>
          <w:iCs/>
          <w:color w:val="000000"/>
          <w:sz w:val="22"/>
          <w:szCs w:val="22"/>
        </w:rPr>
        <w:t>(</w:t>
      </w:r>
      <w:r w:rsidR="00B51DA9">
        <w:rPr>
          <w:rFonts w:asciiTheme="majorHAnsi" w:hAnsiTheme="majorHAnsi" w:cs="Arial"/>
          <w:iCs/>
          <w:color w:val="000000"/>
          <w:sz w:val="22"/>
          <w:szCs w:val="22"/>
        </w:rPr>
        <w:t>NOVENTA</w:t>
      </w:r>
      <w:r w:rsidR="00B51DA9" w:rsidRPr="00D44D76">
        <w:rPr>
          <w:rFonts w:asciiTheme="majorHAnsi" w:hAnsiTheme="majorHAnsi" w:cs="Arial"/>
          <w:iCs/>
          <w:color w:val="000000"/>
          <w:sz w:val="22"/>
          <w:szCs w:val="22"/>
        </w:rPr>
        <w:t>)</w:t>
      </w:r>
      <w:r w:rsidR="00754D4E" w:rsidRPr="00D44D76">
        <w:rPr>
          <w:rFonts w:asciiTheme="majorHAnsi" w:hAnsiTheme="majorHAnsi" w:cs="Arial"/>
          <w:iCs/>
          <w:color w:val="000000"/>
          <w:sz w:val="22"/>
          <w:szCs w:val="22"/>
        </w:rPr>
        <w:t xml:space="preserve"> </w:t>
      </w:r>
      <w:r w:rsidR="00B51DA9">
        <w:rPr>
          <w:rFonts w:asciiTheme="majorHAnsi" w:hAnsiTheme="majorHAnsi" w:cs="Arial"/>
          <w:iCs/>
          <w:color w:val="000000"/>
          <w:sz w:val="22"/>
          <w:szCs w:val="22"/>
        </w:rPr>
        <w:t xml:space="preserve">DIAS </w:t>
      </w:r>
      <w:r w:rsidR="00B51DA9" w:rsidRPr="00D44D76">
        <w:rPr>
          <w:rFonts w:asciiTheme="majorHAnsi" w:hAnsiTheme="majorHAnsi" w:cs="Arial"/>
          <w:iCs/>
          <w:color w:val="000000"/>
          <w:sz w:val="22"/>
          <w:szCs w:val="22"/>
        </w:rPr>
        <w:t>conforme</w:t>
      </w:r>
      <w:r w:rsidRPr="00D44D76">
        <w:rPr>
          <w:rFonts w:asciiTheme="majorHAnsi" w:hAnsiTheme="majorHAnsi" w:cs="Arial"/>
          <w:iCs/>
          <w:color w:val="000000"/>
          <w:sz w:val="22"/>
          <w:szCs w:val="22"/>
        </w:rPr>
        <w:t xml:space="preserve"> cronograma físico financeiro</w:t>
      </w:r>
      <w:r w:rsidR="00E73A5B">
        <w:rPr>
          <w:rFonts w:asciiTheme="majorHAnsi" w:hAnsiTheme="majorHAnsi" w:cs="Arial"/>
          <w:iCs/>
          <w:color w:val="000000"/>
          <w:sz w:val="22"/>
          <w:szCs w:val="22"/>
        </w:rPr>
        <w:t>.</w:t>
      </w:r>
    </w:p>
    <w:p w14:paraId="51EA3F92" w14:textId="77777777" w:rsidR="002C3F95" w:rsidRPr="002C3F95" w:rsidRDefault="002C3F95" w:rsidP="002C3F95">
      <w:pPr>
        <w:pStyle w:val="PargrafodaLista"/>
        <w:rPr>
          <w:rFonts w:asciiTheme="majorHAnsi" w:hAnsiTheme="majorHAnsi" w:cstheme="minorHAnsi"/>
          <w:sz w:val="22"/>
          <w:szCs w:val="22"/>
        </w:rPr>
      </w:pPr>
    </w:p>
    <w:p w14:paraId="6816E8B4" w14:textId="2711B4AB" w:rsidR="002C3F95" w:rsidRDefault="002C3F95">
      <w:pPr>
        <w:pStyle w:val="PargrafodaLista"/>
        <w:numPr>
          <w:ilvl w:val="1"/>
          <w:numId w:val="24"/>
        </w:numPr>
        <w:tabs>
          <w:tab w:val="left" w:pos="567"/>
        </w:tabs>
        <w:ind w:left="0" w:firstLine="0"/>
        <w:jc w:val="both"/>
        <w:rPr>
          <w:rFonts w:asciiTheme="majorHAnsi" w:hAnsiTheme="majorHAnsi" w:cs="Arial"/>
          <w:color w:val="000000"/>
          <w:sz w:val="22"/>
          <w:szCs w:val="22"/>
          <w:lang w:eastAsia="en-US"/>
        </w:rPr>
      </w:pPr>
      <w:r w:rsidRPr="008512A6">
        <w:rPr>
          <w:rFonts w:asciiTheme="majorHAnsi" w:hAnsiTheme="majorHAnsi" w:cs="Arial"/>
          <w:color w:val="000000"/>
          <w:sz w:val="22"/>
          <w:szCs w:val="22"/>
          <w:lang w:eastAsia="en-US"/>
        </w:rPr>
        <w:t>O recebimento provisório será realizado pelo fiscal técnico, fiscal administrativo, fiscal setorial ou equipe de fiscalização, através da elaboração de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w:t>
      </w:r>
      <w:r>
        <w:rPr>
          <w:rFonts w:asciiTheme="majorHAnsi" w:hAnsiTheme="majorHAnsi" w:cs="Arial"/>
          <w:color w:val="000000"/>
          <w:sz w:val="22"/>
          <w:szCs w:val="22"/>
          <w:lang w:eastAsia="en-US"/>
        </w:rPr>
        <w:t>.</w:t>
      </w:r>
    </w:p>
    <w:p w14:paraId="34150FC8" w14:textId="77777777" w:rsidR="00F665A1" w:rsidRPr="00F665A1" w:rsidRDefault="00F665A1" w:rsidP="00F665A1">
      <w:pPr>
        <w:pStyle w:val="PargrafodaLista"/>
        <w:rPr>
          <w:rFonts w:asciiTheme="majorHAnsi" w:hAnsiTheme="majorHAnsi" w:cs="Arial"/>
          <w:color w:val="000000"/>
          <w:sz w:val="22"/>
          <w:szCs w:val="22"/>
          <w:lang w:eastAsia="en-US"/>
        </w:rPr>
      </w:pPr>
    </w:p>
    <w:p w14:paraId="6D4CBDAA" w14:textId="7792B7BF" w:rsidR="00F665A1" w:rsidRPr="00F665A1" w:rsidRDefault="00F665A1">
      <w:pPr>
        <w:pStyle w:val="PargrafodaLista"/>
        <w:numPr>
          <w:ilvl w:val="1"/>
          <w:numId w:val="24"/>
        </w:numPr>
        <w:ind w:left="0" w:firstLine="0"/>
        <w:rPr>
          <w:rFonts w:asciiTheme="majorHAnsi" w:hAnsiTheme="majorHAnsi" w:cs="Arial"/>
          <w:color w:val="000000"/>
          <w:sz w:val="22"/>
          <w:szCs w:val="22"/>
          <w:lang w:eastAsia="en-US"/>
        </w:rPr>
      </w:pPr>
      <w:r w:rsidRPr="00F665A1">
        <w:rPr>
          <w:rFonts w:asciiTheme="majorHAnsi" w:hAnsiTheme="majorHAnsi" w:cs="Arial"/>
          <w:color w:val="000000"/>
          <w:sz w:val="22"/>
          <w:szCs w:val="22"/>
          <w:lang w:eastAsia="en-US"/>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3615E475" w14:textId="77777777" w:rsidR="008B1FD7" w:rsidRPr="008B1FD7" w:rsidRDefault="008B1FD7" w:rsidP="008B1FD7">
      <w:pPr>
        <w:pStyle w:val="PargrafodaLista"/>
        <w:shd w:val="clear" w:color="auto" w:fill="FFFFFF" w:themeFill="background1"/>
        <w:tabs>
          <w:tab w:val="left" w:pos="426"/>
        </w:tabs>
        <w:ind w:left="0"/>
        <w:jc w:val="both"/>
        <w:rPr>
          <w:rFonts w:asciiTheme="majorHAnsi" w:hAnsiTheme="majorHAnsi" w:cstheme="minorHAnsi"/>
          <w:sz w:val="22"/>
          <w:szCs w:val="22"/>
        </w:rPr>
      </w:pPr>
    </w:p>
    <w:p w14:paraId="589C1196" w14:textId="77777777" w:rsidR="00754D4E" w:rsidRPr="00B858F7" w:rsidRDefault="00754D4E">
      <w:pPr>
        <w:numPr>
          <w:ilvl w:val="1"/>
          <w:numId w:val="24"/>
        </w:numPr>
        <w:tabs>
          <w:tab w:val="left" w:pos="426"/>
        </w:tabs>
        <w:ind w:left="0" w:firstLine="0"/>
        <w:jc w:val="both"/>
        <w:rPr>
          <w:rFonts w:asciiTheme="majorHAnsi" w:hAnsiTheme="majorHAnsi" w:cs="Arial"/>
          <w:color w:val="000000"/>
          <w:sz w:val="22"/>
          <w:szCs w:val="22"/>
        </w:rPr>
      </w:pPr>
      <w:r w:rsidRPr="00B858F7">
        <w:rPr>
          <w:rFonts w:asciiTheme="majorHAnsi" w:hAnsiTheme="majorHAnsi" w:cs="Arial"/>
          <w:color w:val="000000"/>
          <w:sz w:val="22"/>
          <w:szCs w:val="22"/>
          <w:lang w:eastAsia="en-US"/>
        </w:rPr>
        <w:t>O recebimento do objeto não exclui a responsabilidade da contratada pelos prejuízos resultantes da incorreta execução do contrato.</w:t>
      </w:r>
    </w:p>
    <w:p w14:paraId="765B89DF" w14:textId="77777777" w:rsidR="00754D4E" w:rsidRPr="00B858F7" w:rsidRDefault="00754D4E" w:rsidP="00754D4E">
      <w:pPr>
        <w:tabs>
          <w:tab w:val="left" w:pos="426"/>
        </w:tabs>
        <w:jc w:val="both"/>
        <w:rPr>
          <w:rFonts w:asciiTheme="majorHAnsi" w:hAnsiTheme="majorHAnsi" w:cs="Arial"/>
          <w:color w:val="000000"/>
          <w:sz w:val="22"/>
          <w:szCs w:val="22"/>
        </w:rPr>
      </w:pPr>
    </w:p>
    <w:p w14:paraId="30C51CCF" w14:textId="77777777" w:rsidR="00754D4E" w:rsidRPr="00B858F7" w:rsidRDefault="00754D4E">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sidRPr="00B858F7">
        <w:rPr>
          <w:rFonts w:asciiTheme="majorHAnsi" w:hAnsiTheme="majorHAnsi" w:cstheme="minorHAnsi"/>
          <w:b/>
          <w:sz w:val="22"/>
          <w:szCs w:val="22"/>
        </w:rPr>
        <w:t>OBRIGAÇÕES DA CONTRATANTE.</w:t>
      </w:r>
    </w:p>
    <w:p w14:paraId="14EF0127" w14:textId="77777777" w:rsidR="00754D4E" w:rsidRPr="00B858F7" w:rsidRDefault="00754D4E" w:rsidP="00754D4E">
      <w:pPr>
        <w:jc w:val="both"/>
        <w:rPr>
          <w:rFonts w:asciiTheme="majorHAnsi" w:hAnsiTheme="majorHAnsi" w:cstheme="minorHAnsi"/>
          <w:sz w:val="22"/>
          <w:szCs w:val="22"/>
        </w:rPr>
      </w:pPr>
    </w:p>
    <w:p w14:paraId="300BE161" w14:textId="7BD66730" w:rsidR="00754D4E" w:rsidRPr="00DB2058" w:rsidRDefault="00754D4E">
      <w:pPr>
        <w:pStyle w:val="PargrafodaLista"/>
        <w:numPr>
          <w:ilvl w:val="1"/>
          <w:numId w:val="24"/>
        </w:numPr>
        <w:jc w:val="both"/>
        <w:rPr>
          <w:rFonts w:asciiTheme="majorHAnsi" w:hAnsiTheme="majorHAnsi" w:cs="Arial"/>
          <w:b/>
          <w:color w:val="000000"/>
          <w:sz w:val="22"/>
          <w:szCs w:val="22"/>
        </w:rPr>
      </w:pPr>
      <w:r w:rsidRPr="00B858F7">
        <w:rPr>
          <w:rFonts w:asciiTheme="majorHAnsi" w:hAnsiTheme="majorHAnsi" w:cs="Arial"/>
          <w:sz w:val="22"/>
          <w:szCs w:val="22"/>
        </w:rPr>
        <w:t>São obrigações da Contratante:</w:t>
      </w:r>
    </w:p>
    <w:p w14:paraId="6B41A1E2" w14:textId="77777777" w:rsidR="00DB2058" w:rsidRPr="00B858F7" w:rsidRDefault="00DB2058" w:rsidP="00DB2058">
      <w:pPr>
        <w:pStyle w:val="PargrafodaLista"/>
        <w:ind w:left="405"/>
        <w:jc w:val="both"/>
        <w:rPr>
          <w:rFonts w:asciiTheme="majorHAnsi" w:hAnsiTheme="majorHAnsi" w:cs="Arial"/>
          <w:b/>
          <w:color w:val="000000"/>
          <w:sz w:val="22"/>
          <w:szCs w:val="22"/>
        </w:rPr>
      </w:pPr>
    </w:p>
    <w:p w14:paraId="52D20028" w14:textId="77777777" w:rsidR="00754D4E" w:rsidRPr="00B858F7" w:rsidRDefault="00754D4E">
      <w:pPr>
        <w:pStyle w:val="PargrafodaLista"/>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rPr>
        <w:t>Receber o objeto no prazo e condições estabelecidas no Edital e seus anexos;</w:t>
      </w:r>
    </w:p>
    <w:p w14:paraId="5D5CE807" w14:textId="77777777" w:rsidR="00754D4E" w:rsidRPr="00B858F7" w:rsidRDefault="00754D4E" w:rsidP="00754D4E">
      <w:pPr>
        <w:pStyle w:val="PargrafodaLista"/>
        <w:tabs>
          <w:tab w:val="left" w:pos="851"/>
        </w:tabs>
        <w:ind w:left="284"/>
        <w:jc w:val="both"/>
        <w:rPr>
          <w:rFonts w:asciiTheme="majorHAnsi" w:hAnsiTheme="majorHAnsi" w:cs="Arial"/>
          <w:b/>
          <w:color w:val="000000"/>
          <w:sz w:val="22"/>
          <w:szCs w:val="22"/>
        </w:rPr>
      </w:pPr>
    </w:p>
    <w:p w14:paraId="503E4B27" w14:textId="6F3F7D98" w:rsidR="00754D4E" w:rsidRPr="00DB2058" w:rsidRDefault="00754D4E">
      <w:pPr>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lang w:eastAsia="en-US"/>
        </w:rPr>
        <w:t>Verificar minuciosamente, no prazo fixado, a conformidade dos bens recebidos provisoriamente com as especificações constantes do Edital e da proposta, para fins de aceitação e recebimento definitivo;</w:t>
      </w:r>
    </w:p>
    <w:p w14:paraId="71C22DA6" w14:textId="77777777" w:rsidR="00DB2058" w:rsidRPr="00B858F7" w:rsidRDefault="00DB2058" w:rsidP="00DB2058">
      <w:pPr>
        <w:tabs>
          <w:tab w:val="left" w:pos="851"/>
        </w:tabs>
        <w:jc w:val="both"/>
        <w:rPr>
          <w:rFonts w:asciiTheme="majorHAnsi" w:hAnsiTheme="majorHAnsi" w:cs="Arial"/>
          <w:b/>
          <w:color w:val="000000"/>
          <w:sz w:val="22"/>
          <w:szCs w:val="22"/>
        </w:rPr>
      </w:pPr>
    </w:p>
    <w:p w14:paraId="00D6059E" w14:textId="77777777" w:rsidR="00754D4E" w:rsidRPr="00B858F7" w:rsidRDefault="00754D4E">
      <w:pPr>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rPr>
        <w:lastRenderedPageBreak/>
        <w:t>Comunicar à Contratada, por escrito, sobre imperfeições, falhas ou irregularidades verificadas no objeto fornecido, para que seja substituído, reparado ou corrigido;</w:t>
      </w:r>
    </w:p>
    <w:p w14:paraId="2DA227D6" w14:textId="77777777" w:rsidR="00754D4E" w:rsidRPr="00B858F7" w:rsidRDefault="00754D4E" w:rsidP="00754D4E">
      <w:pPr>
        <w:tabs>
          <w:tab w:val="left" w:pos="851"/>
        </w:tabs>
        <w:jc w:val="both"/>
        <w:rPr>
          <w:rFonts w:asciiTheme="majorHAnsi" w:hAnsiTheme="majorHAnsi" w:cs="Arial"/>
          <w:b/>
          <w:color w:val="000000"/>
          <w:sz w:val="22"/>
          <w:szCs w:val="22"/>
        </w:rPr>
      </w:pPr>
    </w:p>
    <w:p w14:paraId="40DF0161" w14:textId="77777777" w:rsidR="00754D4E" w:rsidRPr="00B858F7" w:rsidRDefault="00754D4E">
      <w:pPr>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lang w:eastAsia="en-US"/>
        </w:rPr>
        <w:t>Acompanhar e fiscalizar o cumprimento das obrigações da Contratada, através de comissão/servidor especialmente designado;</w:t>
      </w:r>
    </w:p>
    <w:p w14:paraId="4644B3E7" w14:textId="77777777" w:rsidR="00754D4E" w:rsidRPr="00B858F7" w:rsidRDefault="00754D4E" w:rsidP="00754D4E">
      <w:pPr>
        <w:tabs>
          <w:tab w:val="left" w:pos="851"/>
        </w:tabs>
        <w:jc w:val="both"/>
        <w:rPr>
          <w:rFonts w:asciiTheme="majorHAnsi" w:hAnsiTheme="majorHAnsi" w:cs="Arial"/>
          <w:b/>
          <w:color w:val="000000"/>
          <w:sz w:val="22"/>
          <w:szCs w:val="22"/>
        </w:rPr>
      </w:pPr>
    </w:p>
    <w:p w14:paraId="54B675FD" w14:textId="1B3D1135" w:rsidR="00754D4E" w:rsidRPr="00B858F7" w:rsidRDefault="00754D4E">
      <w:pPr>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rPr>
        <w:t>Efetuar o pagamento à Contratada</w:t>
      </w:r>
      <w:r w:rsidRPr="00B858F7">
        <w:rPr>
          <w:rFonts w:asciiTheme="majorHAnsi" w:hAnsiTheme="majorHAnsi" w:cs="Arial"/>
          <w:b/>
          <w:sz w:val="22"/>
          <w:szCs w:val="22"/>
        </w:rPr>
        <w:t xml:space="preserve"> </w:t>
      </w:r>
      <w:r w:rsidRPr="00B858F7">
        <w:rPr>
          <w:rFonts w:asciiTheme="majorHAnsi" w:hAnsiTheme="majorHAnsi" w:cs="Arial"/>
          <w:sz w:val="22"/>
          <w:szCs w:val="22"/>
        </w:rPr>
        <w:t>no valor correspondente ao fornecimento do objeto, no prazo e forma estabelecidos no Edital e seus anexos</w:t>
      </w:r>
      <w:r w:rsidR="00F12F1E">
        <w:rPr>
          <w:rFonts w:asciiTheme="majorHAnsi" w:hAnsiTheme="majorHAnsi" w:cs="Arial"/>
          <w:sz w:val="22"/>
          <w:szCs w:val="22"/>
        </w:rPr>
        <w:t>, observada a ordem cronológica para cada fonte diferenciada de recursos, nos termos do art. 141 da Lei nº 14.133/2021</w:t>
      </w:r>
      <w:r w:rsidRPr="00B858F7">
        <w:rPr>
          <w:rFonts w:asciiTheme="majorHAnsi" w:hAnsiTheme="majorHAnsi" w:cs="Arial"/>
          <w:sz w:val="22"/>
          <w:szCs w:val="22"/>
        </w:rPr>
        <w:t>;</w:t>
      </w:r>
    </w:p>
    <w:p w14:paraId="76D95947" w14:textId="77777777" w:rsidR="00754D4E" w:rsidRPr="00B858F7" w:rsidRDefault="00754D4E" w:rsidP="00754D4E">
      <w:pPr>
        <w:tabs>
          <w:tab w:val="left" w:pos="851"/>
        </w:tabs>
        <w:jc w:val="both"/>
        <w:rPr>
          <w:rFonts w:asciiTheme="majorHAnsi" w:hAnsiTheme="majorHAnsi" w:cs="Arial"/>
          <w:b/>
          <w:color w:val="000000"/>
          <w:sz w:val="22"/>
          <w:szCs w:val="22"/>
        </w:rPr>
      </w:pPr>
    </w:p>
    <w:p w14:paraId="0B42E7FD" w14:textId="77777777" w:rsidR="00754D4E" w:rsidRPr="00B858F7" w:rsidRDefault="00754D4E">
      <w:pPr>
        <w:numPr>
          <w:ilvl w:val="1"/>
          <w:numId w:val="24"/>
        </w:numPr>
        <w:tabs>
          <w:tab w:val="left" w:pos="426"/>
        </w:tabs>
        <w:ind w:left="0" w:firstLine="0"/>
        <w:jc w:val="both"/>
        <w:rPr>
          <w:rFonts w:asciiTheme="majorHAnsi" w:hAnsiTheme="majorHAnsi" w:cs="Arial"/>
          <w:b/>
          <w:color w:val="000000"/>
          <w:sz w:val="22"/>
          <w:szCs w:val="22"/>
        </w:rPr>
      </w:pPr>
      <w:r w:rsidRPr="00B858F7">
        <w:rPr>
          <w:rFonts w:asciiTheme="majorHAnsi" w:hAnsiTheme="majorHAnsi"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0CA9DAB" w14:textId="77777777" w:rsidR="00754D4E" w:rsidRPr="00B858F7" w:rsidRDefault="00754D4E" w:rsidP="00754D4E">
      <w:pPr>
        <w:tabs>
          <w:tab w:val="left" w:pos="2070"/>
        </w:tabs>
        <w:jc w:val="both"/>
        <w:rPr>
          <w:rFonts w:asciiTheme="majorHAnsi" w:hAnsiTheme="majorHAnsi" w:cstheme="minorHAnsi"/>
          <w:sz w:val="22"/>
          <w:szCs w:val="22"/>
        </w:rPr>
      </w:pPr>
      <w:r w:rsidRPr="00B858F7">
        <w:rPr>
          <w:rFonts w:asciiTheme="majorHAnsi" w:hAnsiTheme="majorHAnsi" w:cstheme="minorHAnsi"/>
          <w:sz w:val="22"/>
          <w:szCs w:val="22"/>
        </w:rPr>
        <w:tab/>
      </w:r>
    </w:p>
    <w:p w14:paraId="180F6AE9" w14:textId="77777777" w:rsidR="00754D4E" w:rsidRPr="00B858F7" w:rsidRDefault="00754D4E">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sidRPr="00B858F7">
        <w:rPr>
          <w:rFonts w:asciiTheme="majorHAnsi" w:hAnsiTheme="majorHAnsi" w:cstheme="minorHAnsi"/>
          <w:b/>
          <w:sz w:val="22"/>
          <w:szCs w:val="22"/>
        </w:rPr>
        <w:t>OBRIGAÇÕES DA CONTRATADA.</w:t>
      </w:r>
    </w:p>
    <w:p w14:paraId="2285328E" w14:textId="77777777" w:rsidR="00754D4E" w:rsidRPr="00B858F7" w:rsidRDefault="00754D4E" w:rsidP="00754D4E">
      <w:pPr>
        <w:jc w:val="both"/>
        <w:rPr>
          <w:rFonts w:asciiTheme="majorHAnsi" w:hAnsiTheme="majorHAnsi" w:cstheme="minorHAnsi"/>
          <w:sz w:val="22"/>
          <w:szCs w:val="22"/>
        </w:rPr>
      </w:pPr>
    </w:p>
    <w:p w14:paraId="6AF1371E" w14:textId="77777777" w:rsidR="00754D4E" w:rsidRPr="00B858F7" w:rsidRDefault="00754D4E">
      <w:pPr>
        <w:pStyle w:val="PargrafodaLista"/>
        <w:numPr>
          <w:ilvl w:val="1"/>
          <w:numId w:val="24"/>
        </w:numPr>
        <w:tabs>
          <w:tab w:val="left" w:pos="426"/>
        </w:tabs>
        <w:ind w:left="0" w:firstLine="0"/>
        <w:jc w:val="both"/>
        <w:rPr>
          <w:rFonts w:asciiTheme="majorHAnsi" w:hAnsiTheme="majorHAnsi" w:cs="Arial"/>
          <w:b/>
          <w:color w:val="000000"/>
          <w:sz w:val="22"/>
          <w:szCs w:val="22"/>
        </w:rPr>
      </w:pPr>
      <w:r w:rsidRPr="00B858F7">
        <w:rPr>
          <w:rFonts w:asciiTheme="majorHAnsi" w:hAnsiTheme="majorHAnsi" w:cs="Arial"/>
          <w:sz w:val="22"/>
          <w:szCs w:val="22"/>
        </w:rPr>
        <w:t>A Contratada deve cumprir todas as obrigações constantes no Edital, seus anexos e sua proposta, assumindo como exclusivamente seus os riscos e as despesas decorrentes da boa e perfeita execução do objeto e, ainda:</w:t>
      </w:r>
    </w:p>
    <w:p w14:paraId="42DC6951" w14:textId="77777777" w:rsidR="00754D4E" w:rsidRPr="00B858F7" w:rsidRDefault="00754D4E" w:rsidP="00754D4E">
      <w:pPr>
        <w:pStyle w:val="PargrafodaLista"/>
        <w:ind w:left="405"/>
        <w:jc w:val="both"/>
        <w:rPr>
          <w:rFonts w:asciiTheme="majorHAnsi" w:hAnsiTheme="majorHAnsi" w:cs="Arial"/>
          <w:b/>
          <w:color w:val="000000"/>
          <w:sz w:val="22"/>
          <w:szCs w:val="22"/>
        </w:rPr>
      </w:pPr>
    </w:p>
    <w:p w14:paraId="1CC1262A" w14:textId="77777777" w:rsidR="00754D4E" w:rsidRPr="00B858F7" w:rsidRDefault="00754D4E">
      <w:pPr>
        <w:pStyle w:val="PargrafodaLista"/>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38E1D5A7" w14:textId="77777777" w:rsidR="00754D4E" w:rsidRPr="00B858F7" w:rsidRDefault="00754D4E" w:rsidP="00754D4E">
      <w:pPr>
        <w:ind w:left="567"/>
        <w:jc w:val="both"/>
        <w:rPr>
          <w:rFonts w:asciiTheme="majorHAnsi" w:hAnsiTheme="majorHAnsi" w:cs="Arial"/>
          <w:color w:val="FF0000"/>
          <w:sz w:val="22"/>
          <w:szCs w:val="22"/>
        </w:rPr>
      </w:pPr>
    </w:p>
    <w:p w14:paraId="4C3CBCC0" w14:textId="77777777" w:rsidR="001210AD" w:rsidRDefault="00754D4E">
      <w:pPr>
        <w:numPr>
          <w:ilvl w:val="2"/>
          <w:numId w:val="24"/>
        </w:numPr>
        <w:tabs>
          <w:tab w:val="left" w:pos="851"/>
        </w:tabs>
        <w:ind w:left="284" w:firstLine="0"/>
        <w:jc w:val="both"/>
        <w:rPr>
          <w:rFonts w:asciiTheme="majorHAnsi" w:hAnsiTheme="majorHAnsi" w:cs="Arial"/>
          <w:sz w:val="22"/>
          <w:szCs w:val="22"/>
        </w:rPr>
      </w:pPr>
      <w:r w:rsidRPr="00B858F7">
        <w:rPr>
          <w:rFonts w:asciiTheme="majorHAnsi" w:hAnsiTheme="majorHAnsi" w:cs="Arial"/>
          <w:sz w:val="22"/>
          <w:szCs w:val="22"/>
        </w:rPr>
        <w:t>Responsabilizar-se pelos vícios e danos decorrentes do objeto, de acordo com os artigos 12, 13 e 17 a 27, do Código de Defesa do Consumidor (Lei nº 8.078, de 1990);</w:t>
      </w:r>
    </w:p>
    <w:p w14:paraId="5121F9A3" w14:textId="77777777" w:rsidR="001210AD" w:rsidRDefault="001210AD" w:rsidP="001210AD">
      <w:pPr>
        <w:pStyle w:val="PargrafodaLista"/>
        <w:rPr>
          <w:rFonts w:asciiTheme="majorHAnsi" w:hAnsiTheme="majorHAnsi" w:cs="Arial"/>
          <w:sz w:val="22"/>
          <w:szCs w:val="22"/>
        </w:rPr>
      </w:pPr>
    </w:p>
    <w:p w14:paraId="58E4DD06" w14:textId="5E4AB618" w:rsidR="001210AD" w:rsidRPr="001210AD" w:rsidRDefault="001210AD">
      <w:pPr>
        <w:numPr>
          <w:ilvl w:val="2"/>
          <w:numId w:val="24"/>
        </w:numPr>
        <w:tabs>
          <w:tab w:val="left" w:pos="851"/>
        </w:tabs>
        <w:ind w:left="284" w:firstLine="0"/>
        <w:jc w:val="both"/>
        <w:rPr>
          <w:rFonts w:asciiTheme="majorHAnsi" w:hAnsiTheme="majorHAnsi" w:cs="Arial"/>
          <w:sz w:val="22"/>
          <w:szCs w:val="22"/>
        </w:rPr>
      </w:pPr>
      <w:r w:rsidRPr="001210AD">
        <w:rPr>
          <w:rFonts w:asciiTheme="majorHAnsi" w:hAnsiTheme="majorHAnsi" w:cs="Arial"/>
          <w:sz w:val="22"/>
          <w:szCs w:val="22"/>
        </w:rPr>
        <w:t>Responsabilizar-se pelos</w:t>
      </w:r>
      <w:r>
        <w:rPr>
          <w:rFonts w:asciiTheme="majorHAnsi" w:hAnsiTheme="majorHAnsi" w:cs="Arial"/>
          <w:sz w:val="22"/>
          <w:szCs w:val="22"/>
        </w:rPr>
        <w:t xml:space="preserve"> </w:t>
      </w:r>
      <w:r w:rsidRPr="001210AD">
        <w:rPr>
          <w:rFonts w:asciiTheme="majorHAnsi" w:hAnsiTheme="majorHAnsi" w:cs="Arial"/>
          <w:sz w:val="22"/>
          <w:szCs w:val="22"/>
        </w:rPr>
        <w:t>danos causados diretamente à Administração ou a terceiros em razão da execução do contrato</w:t>
      </w:r>
      <w:r>
        <w:rPr>
          <w:rFonts w:asciiTheme="majorHAnsi" w:hAnsiTheme="majorHAnsi" w:cs="Arial"/>
          <w:sz w:val="22"/>
          <w:szCs w:val="22"/>
        </w:rPr>
        <w:t>;</w:t>
      </w:r>
    </w:p>
    <w:p w14:paraId="14503518" w14:textId="2555B353" w:rsidR="00754D4E" w:rsidRPr="001210AD" w:rsidRDefault="001210AD">
      <w:pPr>
        <w:numPr>
          <w:ilvl w:val="2"/>
          <w:numId w:val="24"/>
        </w:numPr>
        <w:tabs>
          <w:tab w:val="left" w:pos="851"/>
        </w:tabs>
        <w:ind w:left="284" w:firstLine="0"/>
        <w:jc w:val="both"/>
        <w:rPr>
          <w:rFonts w:asciiTheme="majorHAnsi" w:hAnsiTheme="majorHAnsi" w:cs="Arial"/>
          <w:sz w:val="22"/>
          <w:szCs w:val="22"/>
        </w:rPr>
      </w:pPr>
      <w:r>
        <w:rPr>
          <w:rFonts w:asciiTheme="majorHAnsi" w:hAnsiTheme="majorHAnsi" w:cs="Arial"/>
          <w:sz w:val="22"/>
          <w:szCs w:val="22"/>
        </w:rPr>
        <w:t>R</w:t>
      </w:r>
      <w:r w:rsidRPr="001210AD">
        <w:rPr>
          <w:rFonts w:asciiTheme="majorHAnsi" w:hAnsiTheme="majorHAnsi" w:cs="Arial"/>
          <w:sz w:val="22"/>
          <w:szCs w:val="22"/>
        </w:rPr>
        <w:t>eparar, corrigir, remover, reconstruir ou substituir, a suas expensas, no total ou em parte, o objeto do contrato em que se verificarem vícios, defeitos ou incorreções resultantes de sua execução ou de materiais nela empregados</w:t>
      </w:r>
      <w:r>
        <w:rPr>
          <w:rFonts w:asciiTheme="majorHAnsi" w:hAnsiTheme="majorHAnsi" w:cs="Arial"/>
          <w:sz w:val="22"/>
          <w:szCs w:val="22"/>
        </w:rPr>
        <w:t>;</w:t>
      </w:r>
    </w:p>
    <w:p w14:paraId="6411A911" w14:textId="77777777" w:rsidR="00754D4E" w:rsidRDefault="00754D4E">
      <w:pPr>
        <w:numPr>
          <w:ilvl w:val="2"/>
          <w:numId w:val="24"/>
        </w:numPr>
        <w:tabs>
          <w:tab w:val="left" w:pos="851"/>
        </w:tabs>
        <w:ind w:left="284" w:firstLine="0"/>
        <w:jc w:val="both"/>
        <w:rPr>
          <w:rFonts w:asciiTheme="majorHAnsi" w:hAnsiTheme="majorHAnsi" w:cs="Arial"/>
          <w:sz w:val="22"/>
          <w:szCs w:val="22"/>
        </w:rPr>
      </w:pPr>
      <w:r w:rsidRPr="00B858F7">
        <w:rPr>
          <w:rFonts w:asciiTheme="majorHAnsi" w:hAnsiTheme="majorHAnsi" w:cs="Arial"/>
          <w:sz w:val="22"/>
          <w:szCs w:val="22"/>
        </w:rPr>
        <w:t>Comunicar à Contratante, no prazo máximo de 24 (vinte e quatro) horas que antecede a data da entrega, os motivos que impossibilitem o cumprimento do prazo previsto, com a devida comprovação;</w:t>
      </w:r>
    </w:p>
    <w:p w14:paraId="148FD8BB" w14:textId="77777777" w:rsidR="00754D4E" w:rsidRPr="00B858F7" w:rsidRDefault="00754D4E" w:rsidP="00754D4E">
      <w:pPr>
        <w:tabs>
          <w:tab w:val="left" w:pos="851"/>
        </w:tabs>
        <w:jc w:val="both"/>
        <w:rPr>
          <w:rFonts w:asciiTheme="majorHAnsi" w:hAnsiTheme="majorHAnsi" w:cs="Arial"/>
          <w:sz w:val="22"/>
          <w:szCs w:val="22"/>
        </w:rPr>
      </w:pPr>
    </w:p>
    <w:p w14:paraId="6D7A3275" w14:textId="77777777" w:rsidR="00754D4E" w:rsidRPr="00B858F7" w:rsidRDefault="00754D4E">
      <w:pPr>
        <w:numPr>
          <w:ilvl w:val="2"/>
          <w:numId w:val="24"/>
        </w:numPr>
        <w:tabs>
          <w:tab w:val="left" w:pos="851"/>
        </w:tabs>
        <w:ind w:left="284" w:firstLine="0"/>
        <w:jc w:val="both"/>
        <w:rPr>
          <w:rFonts w:asciiTheme="majorHAnsi" w:hAnsiTheme="majorHAnsi" w:cs="Arial"/>
          <w:sz w:val="22"/>
          <w:szCs w:val="22"/>
        </w:rPr>
      </w:pPr>
      <w:r w:rsidRPr="00B858F7">
        <w:rPr>
          <w:rFonts w:asciiTheme="majorHAnsi" w:hAnsiTheme="majorHAnsi" w:cs="Arial"/>
          <w:sz w:val="22"/>
          <w:szCs w:val="22"/>
        </w:rPr>
        <w:t>Manter, durante toda a execução do contrato, em compatibilidade com as obrigações assumidas, todas as condições de habilitação e qualificação exigidas na licitação;</w:t>
      </w:r>
    </w:p>
    <w:p w14:paraId="03EE9903" w14:textId="77777777" w:rsidR="00754D4E" w:rsidRPr="00B858F7" w:rsidRDefault="00754D4E" w:rsidP="00754D4E">
      <w:pPr>
        <w:tabs>
          <w:tab w:val="left" w:pos="851"/>
        </w:tabs>
        <w:ind w:left="284"/>
        <w:jc w:val="both"/>
        <w:rPr>
          <w:rFonts w:asciiTheme="majorHAnsi" w:hAnsiTheme="majorHAnsi" w:cs="Arial"/>
          <w:sz w:val="22"/>
          <w:szCs w:val="22"/>
        </w:rPr>
      </w:pPr>
    </w:p>
    <w:p w14:paraId="7370A7C8" w14:textId="37CA42AD" w:rsidR="00754D4E" w:rsidRDefault="00754D4E">
      <w:pPr>
        <w:numPr>
          <w:ilvl w:val="2"/>
          <w:numId w:val="24"/>
        </w:numPr>
        <w:tabs>
          <w:tab w:val="left" w:pos="851"/>
        </w:tabs>
        <w:ind w:left="284" w:firstLine="0"/>
        <w:jc w:val="both"/>
        <w:rPr>
          <w:rFonts w:asciiTheme="majorHAnsi" w:hAnsiTheme="majorHAnsi" w:cs="Arial"/>
          <w:sz w:val="22"/>
          <w:szCs w:val="22"/>
        </w:rPr>
      </w:pPr>
      <w:r w:rsidRPr="00B858F7">
        <w:rPr>
          <w:rFonts w:asciiTheme="majorHAnsi" w:hAnsiTheme="majorHAnsi" w:cs="Arial"/>
          <w:sz w:val="22"/>
          <w:szCs w:val="22"/>
        </w:rPr>
        <w:t>Indicar preposto para representá-la durante a execução do contrato</w:t>
      </w:r>
      <w:r w:rsidR="00F51861">
        <w:rPr>
          <w:rFonts w:asciiTheme="majorHAnsi" w:hAnsiTheme="majorHAnsi" w:cs="Arial"/>
          <w:sz w:val="22"/>
          <w:szCs w:val="22"/>
        </w:rPr>
        <w:t>;</w:t>
      </w:r>
    </w:p>
    <w:p w14:paraId="74658C8C" w14:textId="77777777" w:rsidR="00247420" w:rsidRDefault="00247420" w:rsidP="00247420">
      <w:pPr>
        <w:pStyle w:val="PargrafodaLista"/>
        <w:rPr>
          <w:rFonts w:asciiTheme="majorHAnsi" w:hAnsiTheme="majorHAnsi" w:cs="Arial"/>
          <w:sz w:val="22"/>
          <w:szCs w:val="22"/>
        </w:rPr>
      </w:pPr>
    </w:p>
    <w:p w14:paraId="11CFBDC2" w14:textId="77777777" w:rsidR="00F51861" w:rsidRDefault="00247420">
      <w:pPr>
        <w:numPr>
          <w:ilvl w:val="2"/>
          <w:numId w:val="24"/>
        </w:numPr>
        <w:tabs>
          <w:tab w:val="left" w:pos="851"/>
        </w:tabs>
        <w:ind w:left="284" w:firstLine="0"/>
        <w:jc w:val="both"/>
        <w:rPr>
          <w:rFonts w:asciiTheme="majorHAnsi" w:hAnsiTheme="majorHAnsi" w:cs="Arial"/>
          <w:sz w:val="22"/>
          <w:szCs w:val="22"/>
        </w:rPr>
      </w:pPr>
      <w:r>
        <w:rPr>
          <w:rFonts w:asciiTheme="majorHAnsi" w:hAnsiTheme="majorHAnsi" w:cs="Arial"/>
          <w:sz w:val="22"/>
          <w:szCs w:val="22"/>
        </w:rPr>
        <w:t>Implantação de programa de integridade pelo licitante vencedor, no prazo de 6 (seis) meses, em caso de licitação de grande vulto, nos termos do artigo 25, §4º da Lei nº 14.133/2021</w:t>
      </w:r>
      <w:r w:rsidR="00F51861">
        <w:rPr>
          <w:rFonts w:asciiTheme="majorHAnsi" w:hAnsiTheme="majorHAnsi" w:cs="Arial"/>
          <w:sz w:val="22"/>
          <w:szCs w:val="22"/>
        </w:rPr>
        <w:t>;</w:t>
      </w:r>
    </w:p>
    <w:p w14:paraId="69AF7CF6" w14:textId="77777777" w:rsidR="00F51861" w:rsidRDefault="00F51861" w:rsidP="00F51861">
      <w:pPr>
        <w:pStyle w:val="PargrafodaLista"/>
        <w:rPr>
          <w:rFonts w:asciiTheme="majorHAnsi" w:hAnsiTheme="majorHAnsi" w:cs="Arial"/>
          <w:sz w:val="22"/>
          <w:szCs w:val="22"/>
        </w:rPr>
      </w:pPr>
    </w:p>
    <w:p w14:paraId="47904BAF" w14:textId="5B68A3C5" w:rsidR="00F51861" w:rsidRDefault="00F51861">
      <w:pPr>
        <w:numPr>
          <w:ilvl w:val="2"/>
          <w:numId w:val="24"/>
        </w:numPr>
        <w:tabs>
          <w:tab w:val="left" w:pos="851"/>
        </w:tabs>
        <w:ind w:left="284" w:firstLine="0"/>
        <w:jc w:val="both"/>
        <w:rPr>
          <w:rFonts w:asciiTheme="majorHAnsi" w:hAnsiTheme="majorHAnsi" w:cs="Arial"/>
          <w:sz w:val="22"/>
          <w:szCs w:val="22"/>
        </w:rPr>
      </w:pPr>
      <w:r w:rsidRPr="00F51861">
        <w:rPr>
          <w:rFonts w:asciiTheme="majorHAnsi" w:hAnsiTheme="majorHAnsi" w:cs="Arial"/>
          <w:sz w:val="22"/>
          <w:szCs w:val="22"/>
        </w:rPr>
        <w:t xml:space="preserve"> </w:t>
      </w:r>
      <w:r>
        <w:rPr>
          <w:rFonts w:asciiTheme="majorHAnsi" w:hAnsiTheme="majorHAnsi" w:cs="Arial"/>
          <w:sz w:val="22"/>
          <w:szCs w:val="22"/>
        </w:rPr>
        <w:t>C</w:t>
      </w:r>
      <w:r w:rsidRPr="00F51861">
        <w:rPr>
          <w:rFonts w:asciiTheme="majorHAnsi" w:hAnsiTheme="majorHAnsi" w:cs="Arial"/>
          <w:sz w:val="22"/>
          <w:szCs w:val="22"/>
        </w:rPr>
        <w:t>umpri</w:t>
      </w:r>
      <w:r>
        <w:rPr>
          <w:rFonts w:asciiTheme="majorHAnsi" w:hAnsiTheme="majorHAnsi" w:cs="Arial"/>
          <w:sz w:val="22"/>
          <w:szCs w:val="22"/>
        </w:rPr>
        <w:t>r</w:t>
      </w:r>
      <w:r w:rsidRPr="00F51861">
        <w:rPr>
          <w:rFonts w:asciiTheme="majorHAnsi" w:hAnsiTheme="majorHAnsi" w:cs="Arial"/>
          <w:sz w:val="22"/>
          <w:szCs w:val="22"/>
        </w:rPr>
        <w:t xml:space="preserve"> </w:t>
      </w:r>
      <w:r>
        <w:rPr>
          <w:rFonts w:asciiTheme="majorHAnsi" w:hAnsiTheme="majorHAnsi" w:cs="Arial"/>
          <w:sz w:val="22"/>
          <w:szCs w:val="22"/>
        </w:rPr>
        <w:t>com a</w:t>
      </w:r>
      <w:r w:rsidRPr="00F51861">
        <w:rPr>
          <w:rFonts w:asciiTheme="majorHAnsi" w:hAnsiTheme="majorHAnsi" w:cs="Arial"/>
          <w:sz w:val="22"/>
          <w:szCs w:val="22"/>
        </w:rPr>
        <w:t xml:space="preserve"> reserva de cargos prevista em lei para pessoa com deficiência ou para reabilitado da Previdência Social e</w:t>
      </w:r>
      <w:r>
        <w:rPr>
          <w:rFonts w:asciiTheme="majorHAnsi" w:hAnsiTheme="majorHAnsi" w:cs="Arial"/>
          <w:sz w:val="22"/>
          <w:szCs w:val="22"/>
        </w:rPr>
        <w:t xml:space="preserve"> para aprendiz, além de</w:t>
      </w:r>
      <w:r w:rsidRPr="00F51861">
        <w:rPr>
          <w:rFonts w:asciiTheme="majorHAnsi" w:hAnsiTheme="majorHAnsi" w:cs="Arial"/>
          <w:sz w:val="22"/>
          <w:szCs w:val="22"/>
        </w:rPr>
        <w:t xml:space="preserve"> </w:t>
      </w:r>
      <w:r>
        <w:rPr>
          <w:rFonts w:asciiTheme="majorHAnsi" w:hAnsiTheme="majorHAnsi" w:cs="Arial"/>
          <w:sz w:val="22"/>
          <w:szCs w:val="22"/>
        </w:rPr>
        <w:t>atender</w:t>
      </w:r>
      <w:r w:rsidRPr="00F51861">
        <w:rPr>
          <w:rFonts w:asciiTheme="majorHAnsi" w:hAnsiTheme="majorHAnsi" w:cs="Arial"/>
          <w:sz w:val="22"/>
          <w:szCs w:val="22"/>
        </w:rPr>
        <w:t xml:space="preserve"> às regras de acessibilidade previstas na legislação, conforme disposto no art. 93 da Lei nº 8.213/1991.</w:t>
      </w:r>
    </w:p>
    <w:p w14:paraId="3AD64C10" w14:textId="77777777" w:rsidR="004807E5" w:rsidRDefault="004807E5" w:rsidP="004807E5">
      <w:pPr>
        <w:pStyle w:val="PargrafodaLista"/>
        <w:rPr>
          <w:rFonts w:asciiTheme="majorHAnsi" w:hAnsiTheme="majorHAnsi" w:cs="Arial"/>
          <w:sz w:val="22"/>
          <w:szCs w:val="22"/>
        </w:rPr>
      </w:pPr>
    </w:p>
    <w:p w14:paraId="487DE8E4" w14:textId="7740F663" w:rsidR="004807E5" w:rsidRPr="004807E5" w:rsidRDefault="004807E5" w:rsidP="004807E5">
      <w:pPr>
        <w:pStyle w:val="PargrafodaLista"/>
        <w:numPr>
          <w:ilvl w:val="2"/>
          <w:numId w:val="24"/>
        </w:numPr>
        <w:ind w:left="284" w:firstLine="0"/>
        <w:jc w:val="both"/>
        <w:rPr>
          <w:rFonts w:asciiTheme="majorHAnsi" w:hAnsiTheme="majorHAnsi" w:cs="Arial"/>
          <w:sz w:val="22"/>
          <w:szCs w:val="22"/>
        </w:rPr>
      </w:pPr>
      <w:r w:rsidRPr="004807E5">
        <w:rPr>
          <w:rFonts w:asciiTheme="majorHAnsi" w:hAnsiTheme="majorHAnsi" w:cs="Arial"/>
          <w:sz w:val="22"/>
          <w:szCs w:val="22"/>
        </w:rPr>
        <w:t xml:space="preserve">Permitir a livre fiscalização de profissionais pertencentes a defesa civil do estado de </w:t>
      </w:r>
      <w:r>
        <w:rPr>
          <w:rFonts w:asciiTheme="majorHAnsi" w:hAnsiTheme="majorHAnsi" w:cs="Arial"/>
          <w:sz w:val="22"/>
          <w:szCs w:val="22"/>
        </w:rPr>
        <w:t>S</w:t>
      </w:r>
      <w:r w:rsidRPr="004807E5">
        <w:rPr>
          <w:rFonts w:asciiTheme="majorHAnsi" w:hAnsiTheme="majorHAnsi" w:cs="Arial"/>
          <w:sz w:val="22"/>
          <w:szCs w:val="22"/>
        </w:rPr>
        <w:t xml:space="preserve">ão </w:t>
      </w:r>
      <w:r w:rsidR="00B40060" w:rsidRPr="004807E5">
        <w:rPr>
          <w:rFonts w:asciiTheme="majorHAnsi" w:hAnsiTheme="majorHAnsi" w:cs="Arial"/>
          <w:sz w:val="22"/>
          <w:szCs w:val="22"/>
        </w:rPr>
        <w:t>Paulo.</w:t>
      </w:r>
    </w:p>
    <w:p w14:paraId="3BD7E51F" w14:textId="05B44B39" w:rsidR="00F51861" w:rsidRPr="00B858F7" w:rsidRDefault="00F51861" w:rsidP="00F51861">
      <w:pPr>
        <w:tabs>
          <w:tab w:val="left" w:pos="851"/>
        </w:tabs>
        <w:ind w:left="284"/>
        <w:jc w:val="both"/>
        <w:rPr>
          <w:rFonts w:asciiTheme="majorHAnsi" w:hAnsiTheme="majorHAnsi" w:cs="Arial"/>
          <w:sz w:val="22"/>
          <w:szCs w:val="22"/>
        </w:rPr>
      </w:pPr>
    </w:p>
    <w:p w14:paraId="43E19D7D" w14:textId="77777777" w:rsidR="00754D4E" w:rsidRPr="00B858F7" w:rsidRDefault="00754D4E" w:rsidP="00754D4E">
      <w:pPr>
        <w:tabs>
          <w:tab w:val="left" w:pos="851"/>
        </w:tabs>
        <w:ind w:left="284"/>
        <w:jc w:val="both"/>
        <w:rPr>
          <w:rFonts w:asciiTheme="majorHAnsi" w:hAnsiTheme="majorHAnsi" w:cs="Arial"/>
          <w:sz w:val="22"/>
          <w:szCs w:val="22"/>
        </w:rPr>
      </w:pPr>
    </w:p>
    <w:p w14:paraId="4163ABBD" w14:textId="77777777" w:rsidR="00754D4E" w:rsidRPr="00B858F7" w:rsidRDefault="00754D4E">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sidRPr="00B858F7">
        <w:rPr>
          <w:rFonts w:asciiTheme="majorHAnsi" w:hAnsiTheme="majorHAnsi" w:cstheme="minorHAnsi"/>
          <w:b/>
          <w:sz w:val="22"/>
          <w:szCs w:val="22"/>
        </w:rPr>
        <w:t>DA SUBCONTRATAÇÃO.</w:t>
      </w:r>
    </w:p>
    <w:p w14:paraId="27C037A5" w14:textId="77777777" w:rsidR="00754D4E" w:rsidRPr="00A57653" w:rsidRDefault="00754D4E" w:rsidP="00754D4E">
      <w:pPr>
        <w:pStyle w:val="PargrafodaLista"/>
        <w:ind w:left="405"/>
        <w:jc w:val="both"/>
        <w:rPr>
          <w:rFonts w:asciiTheme="majorHAnsi" w:hAnsiTheme="majorHAnsi" w:cstheme="minorHAnsi"/>
          <w:sz w:val="22"/>
          <w:szCs w:val="22"/>
        </w:rPr>
      </w:pPr>
    </w:p>
    <w:p w14:paraId="14238172" w14:textId="24CC0EE4" w:rsidR="00754D4E" w:rsidRPr="00DB2058" w:rsidRDefault="00754D4E">
      <w:pPr>
        <w:pStyle w:val="PargrafodaLista"/>
        <w:numPr>
          <w:ilvl w:val="1"/>
          <w:numId w:val="24"/>
        </w:numPr>
        <w:jc w:val="both"/>
        <w:rPr>
          <w:rFonts w:asciiTheme="majorHAnsi" w:hAnsiTheme="majorHAnsi" w:cstheme="minorHAnsi"/>
          <w:sz w:val="22"/>
          <w:szCs w:val="22"/>
        </w:rPr>
      </w:pPr>
      <w:r w:rsidRPr="00B858F7">
        <w:rPr>
          <w:rFonts w:asciiTheme="majorHAnsi" w:hAnsiTheme="majorHAnsi" w:cs="Arial"/>
          <w:sz w:val="22"/>
          <w:szCs w:val="22"/>
        </w:rPr>
        <w:t>Não será admitida a subcontratação do objeto licitatório.</w:t>
      </w:r>
    </w:p>
    <w:p w14:paraId="4363FAAC" w14:textId="5E5E1B49" w:rsidR="00DB2058" w:rsidRDefault="00DB2058" w:rsidP="00DB2058">
      <w:pPr>
        <w:jc w:val="both"/>
        <w:rPr>
          <w:rFonts w:asciiTheme="majorHAnsi" w:hAnsiTheme="majorHAnsi" w:cstheme="minorHAnsi"/>
          <w:sz w:val="22"/>
          <w:szCs w:val="22"/>
        </w:rPr>
      </w:pPr>
    </w:p>
    <w:p w14:paraId="3129B759" w14:textId="77777777" w:rsidR="00754D4E" w:rsidRPr="00B858F7" w:rsidRDefault="00754D4E" w:rsidP="00754D4E">
      <w:pPr>
        <w:jc w:val="both"/>
        <w:rPr>
          <w:rFonts w:asciiTheme="majorHAnsi" w:hAnsiTheme="majorHAnsi" w:cstheme="minorHAnsi"/>
          <w:sz w:val="22"/>
          <w:szCs w:val="22"/>
        </w:rPr>
      </w:pPr>
    </w:p>
    <w:p w14:paraId="286BAF5E" w14:textId="77777777" w:rsidR="00754D4E" w:rsidRPr="00F5359D" w:rsidRDefault="00754D4E">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sidRPr="00F5359D">
        <w:rPr>
          <w:rFonts w:asciiTheme="majorHAnsi" w:hAnsiTheme="majorHAnsi" w:cstheme="minorHAnsi"/>
          <w:b/>
          <w:sz w:val="22"/>
          <w:szCs w:val="22"/>
        </w:rPr>
        <w:t>DA ALTERAÇÃO SUBJETIVA.</w:t>
      </w:r>
    </w:p>
    <w:p w14:paraId="4633816A" w14:textId="77777777" w:rsidR="00754D4E" w:rsidRPr="00F5359D" w:rsidRDefault="00754D4E" w:rsidP="00754D4E">
      <w:pPr>
        <w:tabs>
          <w:tab w:val="left" w:pos="426"/>
        </w:tabs>
        <w:jc w:val="both"/>
        <w:rPr>
          <w:rFonts w:asciiTheme="majorHAnsi" w:hAnsiTheme="majorHAnsi" w:cs="Arial"/>
          <w:color w:val="0000FF"/>
          <w:sz w:val="22"/>
          <w:szCs w:val="22"/>
          <w:lang w:eastAsia="en-US"/>
        </w:rPr>
      </w:pPr>
    </w:p>
    <w:p w14:paraId="40F8984C" w14:textId="77777777" w:rsidR="00754D4E" w:rsidRPr="00711AEC" w:rsidRDefault="00754D4E">
      <w:pPr>
        <w:numPr>
          <w:ilvl w:val="1"/>
          <w:numId w:val="24"/>
        </w:numPr>
        <w:tabs>
          <w:tab w:val="left" w:pos="426"/>
        </w:tabs>
        <w:ind w:left="0" w:firstLine="0"/>
        <w:jc w:val="both"/>
        <w:rPr>
          <w:rFonts w:asciiTheme="majorHAnsi" w:hAnsiTheme="majorHAnsi" w:cs="Arial"/>
          <w:color w:val="0000FF"/>
          <w:sz w:val="22"/>
          <w:szCs w:val="22"/>
          <w:lang w:eastAsia="en-US"/>
        </w:rPr>
      </w:pPr>
      <w:r w:rsidRPr="00F5359D">
        <w:rPr>
          <w:rFonts w:asciiTheme="majorHAnsi" w:hAnsiTheme="majorHAnsi" w:cs="Arial"/>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Pr>
          <w:rFonts w:asciiTheme="majorHAnsi" w:hAnsiTheme="majorHAnsi" w:cs="Arial"/>
          <w:sz w:val="22"/>
          <w:szCs w:val="22"/>
          <w:lang w:eastAsia="en-US"/>
        </w:rPr>
        <w:t>.</w:t>
      </w:r>
    </w:p>
    <w:p w14:paraId="1BF77ED1" w14:textId="77777777" w:rsidR="00754D4E" w:rsidRPr="00F5359D" w:rsidRDefault="00754D4E" w:rsidP="00754D4E">
      <w:pPr>
        <w:tabs>
          <w:tab w:val="left" w:pos="426"/>
        </w:tabs>
        <w:jc w:val="both"/>
        <w:rPr>
          <w:rFonts w:asciiTheme="majorHAnsi" w:hAnsiTheme="majorHAnsi" w:cs="Arial"/>
          <w:color w:val="0000FF"/>
          <w:sz w:val="22"/>
          <w:szCs w:val="22"/>
          <w:lang w:eastAsia="en-US"/>
        </w:rPr>
      </w:pPr>
    </w:p>
    <w:p w14:paraId="00C8DE4A" w14:textId="77777777" w:rsidR="00754D4E" w:rsidRPr="00B858F7" w:rsidRDefault="00754D4E">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sidRPr="00B858F7">
        <w:rPr>
          <w:rFonts w:asciiTheme="majorHAnsi" w:hAnsiTheme="majorHAnsi" w:cstheme="minorHAnsi"/>
          <w:b/>
          <w:sz w:val="22"/>
          <w:szCs w:val="22"/>
        </w:rPr>
        <w:t>DO CONTROLE E FISCALIZAÇÃO DA EXECUÇÃO.</w:t>
      </w:r>
    </w:p>
    <w:p w14:paraId="35045F80" w14:textId="77777777" w:rsidR="00754D4E" w:rsidRPr="00B858F7" w:rsidRDefault="00754D4E" w:rsidP="00754D4E">
      <w:pPr>
        <w:jc w:val="both"/>
        <w:rPr>
          <w:rFonts w:asciiTheme="majorHAnsi" w:hAnsiTheme="majorHAnsi" w:cstheme="minorHAnsi"/>
          <w:b/>
          <w:sz w:val="22"/>
          <w:szCs w:val="22"/>
        </w:rPr>
      </w:pPr>
    </w:p>
    <w:p w14:paraId="03D08832" w14:textId="5A940F2E" w:rsidR="00754D4E" w:rsidRPr="00B858F7" w:rsidRDefault="00754D4E">
      <w:pPr>
        <w:pStyle w:val="PargrafodaLista"/>
        <w:numPr>
          <w:ilvl w:val="1"/>
          <w:numId w:val="24"/>
        </w:numPr>
        <w:tabs>
          <w:tab w:val="left" w:pos="426"/>
        </w:tabs>
        <w:ind w:left="0" w:firstLine="0"/>
        <w:jc w:val="both"/>
        <w:rPr>
          <w:rFonts w:asciiTheme="majorHAnsi" w:hAnsiTheme="majorHAnsi" w:cs="Arial"/>
          <w:bCs/>
          <w:color w:val="000000"/>
          <w:sz w:val="22"/>
          <w:szCs w:val="22"/>
        </w:rPr>
      </w:pPr>
      <w:r w:rsidRPr="00B858F7">
        <w:rPr>
          <w:rFonts w:asciiTheme="majorHAnsi" w:hAnsiTheme="majorHAnsi" w:cs="Arial"/>
          <w:color w:val="000000"/>
          <w:sz w:val="22"/>
          <w:szCs w:val="22"/>
        </w:rPr>
        <w:t xml:space="preserve">Nos termos do art. </w:t>
      </w:r>
      <w:r w:rsidR="00DB2058">
        <w:rPr>
          <w:rFonts w:asciiTheme="majorHAnsi" w:hAnsiTheme="majorHAnsi" w:cs="Arial"/>
          <w:color w:val="000000"/>
          <w:sz w:val="22"/>
          <w:szCs w:val="22"/>
        </w:rPr>
        <w:t>117</w:t>
      </w:r>
      <w:r w:rsidRPr="00B858F7">
        <w:rPr>
          <w:rFonts w:asciiTheme="majorHAnsi" w:hAnsiTheme="majorHAnsi" w:cs="Arial"/>
          <w:color w:val="000000"/>
          <w:sz w:val="22"/>
          <w:szCs w:val="22"/>
        </w:rPr>
        <w:t xml:space="preserve"> Lei nº </w:t>
      </w:r>
      <w:r w:rsidR="00DB2058">
        <w:rPr>
          <w:rFonts w:asciiTheme="majorHAnsi" w:hAnsiTheme="majorHAnsi" w:cs="Arial"/>
          <w:color w:val="000000"/>
          <w:sz w:val="22"/>
          <w:szCs w:val="22"/>
        </w:rPr>
        <w:t>14.133/2021</w:t>
      </w:r>
      <w:r w:rsidRPr="00B858F7">
        <w:rPr>
          <w:rFonts w:asciiTheme="majorHAnsi" w:hAnsiTheme="majorHAnsi" w:cs="Arial"/>
          <w:color w:val="000000"/>
          <w:sz w:val="22"/>
          <w:szCs w:val="22"/>
        </w:rPr>
        <w:t>, será designado representante para acompanhar e fiscalizar a entrega dos bens, anotando em registro próprio todas as ocorrências relacionadas com a execução e determinando o que for necessário à regularização de falhas ou defeitos observados.</w:t>
      </w:r>
    </w:p>
    <w:p w14:paraId="7205AB35" w14:textId="77777777" w:rsidR="00754D4E" w:rsidRPr="00B858F7" w:rsidRDefault="00754D4E" w:rsidP="00754D4E">
      <w:pPr>
        <w:pStyle w:val="PargrafodaLista"/>
        <w:tabs>
          <w:tab w:val="left" w:pos="426"/>
        </w:tabs>
        <w:ind w:left="0"/>
        <w:jc w:val="both"/>
        <w:rPr>
          <w:rFonts w:asciiTheme="majorHAnsi" w:hAnsiTheme="majorHAnsi" w:cs="Arial"/>
          <w:bCs/>
          <w:color w:val="000000"/>
          <w:sz w:val="22"/>
          <w:szCs w:val="22"/>
        </w:rPr>
      </w:pPr>
    </w:p>
    <w:p w14:paraId="5E860BEC" w14:textId="66FE91EE" w:rsidR="00754D4E" w:rsidRDefault="00754D4E">
      <w:pPr>
        <w:numPr>
          <w:ilvl w:val="1"/>
          <w:numId w:val="24"/>
        </w:numPr>
        <w:tabs>
          <w:tab w:val="left" w:pos="426"/>
        </w:tabs>
        <w:ind w:left="0" w:firstLine="0"/>
        <w:jc w:val="both"/>
        <w:rPr>
          <w:rFonts w:asciiTheme="majorHAnsi" w:hAnsiTheme="majorHAnsi" w:cs="Arial"/>
          <w:color w:val="000000"/>
          <w:sz w:val="22"/>
          <w:szCs w:val="22"/>
          <w:lang w:eastAsia="en-US"/>
        </w:rPr>
      </w:pPr>
      <w:r w:rsidRPr="00B858F7">
        <w:rPr>
          <w:rFonts w:asciiTheme="majorHAnsi" w:hAnsiTheme="majorHAnsi" w:cs="Arial"/>
          <w:color w:val="000000"/>
          <w:sz w:val="22"/>
          <w:szCs w:val="22"/>
          <w:lang w:eastAsia="en-US"/>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w:t>
      </w:r>
      <w:r w:rsidR="005C43C2" w:rsidRPr="00B858F7">
        <w:rPr>
          <w:rFonts w:asciiTheme="majorHAnsi" w:hAnsiTheme="majorHAnsi" w:cs="Arial"/>
          <w:color w:val="000000"/>
          <w:sz w:val="22"/>
          <w:szCs w:val="22"/>
        </w:rPr>
        <w:t xml:space="preserve">art. </w:t>
      </w:r>
      <w:r w:rsidR="005C43C2">
        <w:rPr>
          <w:rFonts w:asciiTheme="majorHAnsi" w:hAnsiTheme="majorHAnsi" w:cs="Arial"/>
          <w:color w:val="000000"/>
          <w:sz w:val="22"/>
          <w:szCs w:val="22"/>
        </w:rPr>
        <w:t>120</w:t>
      </w:r>
      <w:r w:rsidR="005C43C2" w:rsidRPr="00B858F7">
        <w:rPr>
          <w:rFonts w:asciiTheme="majorHAnsi" w:hAnsiTheme="majorHAnsi" w:cs="Arial"/>
          <w:color w:val="000000"/>
          <w:sz w:val="22"/>
          <w:szCs w:val="22"/>
        </w:rPr>
        <w:t xml:space="preserve"> Lei nº </w:t>
      </w:r>
      <w:r w:rsidR="005C43C2">
        <w:rPr>
          <w:rFonts w:asciiTheme="majorHAnsi" w:hAnsiTheme="majorHAnsi" w:cs="Arial"/>
          <w:color w:val="000000"/>
          <w:sz w:val="22"/>
          <w:szCs w:val="22"/>
        </w:rPr>
        <w:t>14.133/2021</w:t>
      </w:r>
      <w:r w:rsidRPr="00B858F7">
        <w:rPr>
          <w:rFonts w:asciiTheme="majorHAnsi" w:hAnsiTheme="majorHAnsi" w:cs="Arial"/>
          <w:color w:val="000000"/>
          <w:sz w:val="22"/>
          <w:szCs w:val="22"/>
          <w:lang w:eastAsia="en-US"/>
        </w:rPr>
        <w:t>.</w:t>
      </w:r>
    </w:p>
    <w:p w14:paraId="5784421C" w14:textId="77777777" w:rsidR="00754D4E" w:rsidRPr="00B858F7" w:rsidRDefault="00754D4E" w:rsidP="00754D4E">
      <w:pPr>
        <w:tabs>
          <w:tab w:val="left" w:pos="426"/>
        </w:tabs>
        <w:jc w:val="both"/>
        <w:rPr>
          <w:rFonts w:asciiTheme="majorHAnsi" w:hAnsiTheme="majorHAnsi" w:cs="Arial"/>
          <w:color w:val="000000"/>
          <w:sz w:val="22"/>
          <w:szCs w:val="22"/>
          <w:lang w:eastAsia="en-US"/>
        </w:rPr>
      </w:pPr>
    </w:p>
    <w:p w14:paraId="07E92329" w14:textId="740E4CEB" w:rsidR="00754D4E" w:rsidRDefault="00754D4E">
      <w:pPr>
        <w:numPr>
          <w:ilvl w:val="1"/>
          <w:numId w:val="24"/>
        </w:numPr>
        <w:tabs>
          <w:tab w:val="left" w:pos="426"/>
        </w:tabs>
        <w:ind w:left="0" w:firstLine="0"/>
        <w:jc w:val="both"/>
        <w:rPr>
          <w:rFonts w:asciiTheme="majorHAnsi" w:hAnsiTheme="majorHAnsi" w:cs="Arial"/>
          <w:color w:val="000000"/>
          <w:sz w:val="22"/>
          <w:szCs w:val="22"/>
        </w:rPr>
      </w:pPr>
      <w:r w:rsidRPr="00B858F7">
        <w:rPr>
          <w:rFonts w:asciiTheme="majorHAnsi" w:hAnsiTheme="majorHAnsi" w:cs="Arial"/>
          <w:color w:val="000000"/>
          <w:sz w:val="22"/>
          <w:szCs w:val="22"/>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38E5284" w14:textId="77777777" w:rsidR="00A86E20" w:rsidRDefault="00A86E20" w:rsidP="00A86E20">
      <w:pPr>
        <w:pStyle w:val="PargrafodaLista"/>
        <w:rPr>
          <w:rFonts w:asciiTheme="majorHAnsi" w:hAnsiTheme="majorHAnsi" w:cs="Arial"/>
          <w:color w:val="000000"/>
          <w:sz w:val="22"/>
          <w:szCs w:val="22"/>
        </w:rPr>
      </w:pPr>
    </w:p>
    <w:p w14:paraId="63A9C8EF" w14:textId="60DD5561" w:rsidR="00A86E20" w:rsidRDefault="00A86E20">
      <w:pPr>
        <w:numPr>
          <w:ilvl w:val="1"/>
          <w:numId w:val="24"/>
        </w:numPr>
        <w:tabs>
          <w:tab w:val="left" w:pos="426"/>
        </w:tabs>
        <w:ind w:left="0" w:firstLine="0"/>
        <w:jc w:val="both"/>
        <w:rPr>
          <w:rFonts w:asciiTheme="majorHAnsi" w:hAnsiTheme="majorHAnsi" w:cs="Arial"/>
          <w:color w:val="000000"/>
          <w:sz w:val="22"/>
          <w:szCs w:val="22"/>
        </w:rPr>
      </w:pPr>
      <w:r>
        <w:rPr>
          <w:rFonts w:asciiTheme="majorHAnsi" w:hAnsiTheme="majorHAnsi" w:cs="Arial"/>
          <w:color w:val="000000"/>
          <w:sz w:val="22"/>
          <w:szCs w:val="22"/>
        </w:rPr>
        <w:t xml:space="preserve">O </w:t>
      </w:r>
      <w:r w:rsidR="0053384F">
        <w:rPr>
          <w:rFonts w:asciiTheme="majorHAnsi" w:hAnsiTheme="majorHAnsi" w:cs="Arial"/>
          <w:color w:val="000000"/>
          <w:sz w:val="22"/>
          <w:szCs w:val="22"/>
        </w:rPr>
        <w:t>f</w:t>
      </w:r>
      <w:r>
        <w:rPr>
          <w:rFonts w:asciiTheme="majorHAnsi" w:hAnsiTheme="majorHAnsi" w:cs="Arial"/>
          <w:color w:val="000000"/>
          <w:sz w:val="22"/>
          <w:szCs w:val="22"/>
        </w:rPr>
        <w:t xml:space="preserve">iscal do contrato será auxiliado pelos órgãos de assessoramento jurídico e de controle interno da Administração. </w:t>
      </w:r>
    </w:p>
    <w:p w14:paraId="68F21A42" w14:textId="77777777" w:rsidR="0053384F" w:rsidRDefault="0053384F" w:rsidP="0053384F">
      <w:pPr>
        <w:pStyle w:val="PargrafodaLista"/>
        <w:rPr>
          <w:rFonts w:asciiTheme="majorHAnsi" w:hAnsiTheme="majorHAnsi" w:cs="Arial"/>
          <w:color w:val="000000"/>
          <w:sz w:val="22"/>
          <w:szCs w:val="22"/>
        </w:rPr>
      </w:pPr>
    </w:p>
    <w:p w14:paraId="2AE6447F" w14:textId="040F0E9A" w:rsidR="0053384F" w:rsidRDefault="0053384F">
      <w:pPr>
        <w:pStyle w:val="PargrafodaLista"/>
        <w:numPr>
          <w:ilvl w:val="1"/>
          <w:numId w:val="24"/>
        </w:numPr>
        <w:ind w:left="0" w:firstLine="0"/>
        <w:jc w:val="both"/>
        <w:rPr>
          <w:rFonts w:asciiTheme="majorHAnsi" w:hAnsiTheme="majorHAnsi" w:cs="Arial"/>
          <w:color w:val="000000"/>
          <w:sz w:val="22"/>
          <w:szCs w:val="22"/>
        </w:rPr>
      </w:pPr>
      <w:r w:rsidRPr="00C25631">
        <w:rPr>
          <w:rFonts w:asciiTheme="majorHAnsi" w:hAnsiTheme="majorHAnsi" w:cs="Arial"/>
          <w:color w:val="000000"/>
          <w:sz w:val="22"/>
          <w:szCs w:val="22"/>
        </w:rPr>
        <w:t xml:space="preserve">O fiscal designado não deverá ter exercido a função de </w:t>
      </w:r>
      <w:r>
        <w:rPr>
          <w:rFonts w:asciiTheme="majorHAnsi" w:hAnsiTheme="majorHAnsi" w:cs="Arial"/>
          <w:color w:val="000000"/>
          <w:sz w:val="22"/>
          <w:szCs w:val="22"/>
        </w:rPr>
        <w:t>Agende de Contratação</w:t>
      </w:r>
      <w:r w:rsidRPr="00C25631">
        <w:rPr>
          <w:rFonts w:asciiTheme="majorHAnsi" w:hAnsiTheme="majorHAnsi" w:cs="Arial"/>
          <w:color w:val="000000"/>
          <w:sz w:val="22"/>
          <w:szCs w:val="22"/>
        </w:rPr>
        <w:t xml:space="preserve"> na licitação que tenha antecedido o contrato, a fim de preservar a segregação de funções (TCU, acórdão 1375/2015 - Plenário e, TCU, acórdão 2146/2011, Segunda Câmara)</w:t>
      </w:r>
      <w:r>
        <w:rPr>
          <w:rFonts w:asciiTheme="majorHAnsi" w:hAnsiTheme="majorHAnsi" w:cs="Arial"/>
          <w:color w:val="000000"/>
          <w:sz w:val="22"/>
          <w:szCs w:val="22"/>
        </w:rPr>
        <w:t>.</w:t>
      </w:r>
    </w:p>
    <w:p w14:paraId="041F1D4F" w14:textId="77777777" w:rsidR="00F43FF4" w:rsidRPr="00F43FF4" w:rsidRDefault="00F43FF4" w:rsidP="00F43FF4">
      <w:pPr>
        <w:pStyle w:val="PargrafodaLista"/>
        <w:rPr>
          <w:rFonts w:asciiTheme="majorHAnsi" w:hAnsiTheme="majorHAnsi" w:cs="Arial"/>
          <w:color w:val="000000"/>
          <w:sz w:val="22"/>
          <w:szCs w:val="22"/>
        </w:rPr>
      </w:pPr>
    </w:p>
    <w:p w14:paraId="50AFD22E" w14:textId="5A732A82" w:rsidR="00F43FF4" w:rsidRPr="00F43FF4" w:rsidRDefault="00F43FF4">
      <w:pPr>
        <w:pStyle w:val="PargrafodaLista"/>
        <w:numPr>
          <w:ilvl w:val="1"/>
          <w:numId w:val="24"/>
        </w:numPr>
        <w:ind w:left="0" w:firstLine="0"/>
        <w:rPr>
          <w:rFonts w:asciiTheme="majorHAnsi" w:hAnsiTheme="majorHAnsi" w:cs="Arial"/>
          <w:color w:val="000000"/>
          <w:sz w:val="22"/>
          <w:szCs w:val="22"/>
        </w:rPr>
      </w:pPr>
      <w:r w:rsidRPr="00C25631">
        <w:rPr>
          <w:rFonts w:asciiTheme="majorHAnsi" w:hAnsiTheme="majorHAnsi" w:cs="Arial"/>
          <w:color w:val="000000"/>
          <w:sz w:val="22"/>
          <w:szCs w:val="22"/>
        </w:rPr>
        <w:t>A designação do fiscal deverá levar em conta potenciais conflitos de interesse, que possam ameaçar a qualidade da atividade a ser desenvolvida. (Acórdão TCU 3083/2010 - Plenário)</w:t>
      </w:r>
      <w:r>
        <w:rPr>
          <w:rFonts w:asciiTheme="majorHAnsi" w:hAnsiTheme="majorHAnsi" w:cs="Arial"/>
          <w:color w:val="000000"/>
          <w:sz w:val="22"/>
          <w:szCs w:val="22"/>
        </w:rPr>
        <w:t>.</w:t>
      </w:r>
    </w:p>
    <w:p w14:paraId="26215CCE" w14:textId="77777777" w:rsidR="0053384F" w:rsidRPr="00B858F7" w:rsidRDefault="0053384F" w:rsidP="0053384F">
      <w:pPr>
        <w:tabs>
          <w:tab w:val="left" w:pos="426"/>
        </w:tabs>
        <w:jc w:val="both"/>
        <w:rPr>
          <w:rFonts w:asciiTheme="majorHAnsi" w:hAnsiTheme="majorHAnsi" w:cs="Arial"/>
          <w:color w:val="000000"/>
          <w:sz w:val="22"/>
          <w:szCs w:val="22"/>
        </w:rPr>
      </w:pPr>
    </w:p>
    <w:p w14:paraId="15F6A075" w14:textId="77777777" w:rsidR="00754D4E" w:rsidRPr="00B858F7" w:rsidRDefault="00754D4E" w:rsidP="00754D4E">
      <w:pPr>
        <w:jc w:val="both"/>
        <w:rPr>
          <w:rFonts w:asciiTheme="majorHAnsi" w:hAnsiTheme="majorHAnsi" w:cstheme="minorHAnsi"/>
          <w:sz w:val="22"/>
          <w:szCs w:val="22"/>
        </w:rPr>
      </w:pPr>
    </w:p>
    <w:p w14:paraId="317663B3" w14:textId="77777777" w:rsidR="00754D4E" w:rsidRPr="00B858F7" w:rsidRDefault="00754D4E">
      <w:pPr>
        <w:pStyle w:val="PargrafodaLista"/>
        <w:numPr>
          <w:ilvl w:val="0"/>
          <w:numId w:val="24"/>
        </w:numPr>
        <w:shd w:val="clear" w:color="auto" w:fill="D6E3BC" w:themeFill="accent3" w:themeFillTint="66"/>
        <w:jc w:val="both"/>
        <w:rPr>
          <w:rFonts w:asciiTheme="majorHAnsi" w:hAnsiTheme="majorHAnsi" w:cstheme="minorHAnsi"/>
          <w:b/>
          <w:sz w:val="22"/>
          <w:szCs w:val="22"/>
        </w:rPr>
      </w:pPr>
      <w:r w:rsidRPr="00B858F7">
        <w:rPr>
          <w:rFonts w:asciiTheme="majorHAnsi" w:hAnsiTheme="majorHAnsi" w:cstheme="minorHAnsi"/>
          <w:b/>
          <w:sz w:val="22"/>
          <w:szCs w:val="22"/>
        </w:rPr>
        <w:t>DO PAGAMENTO.</w:t>
      </w:r>
    </w:p>
    <w:p w14:paraId="25DB9089" w14:textId="77777777" w:rsidR="00754D4E" w:rsidRPr="00B858F7" w:rsidRDefault="00754D4E" w:rsidP="00754D4E">
      <w:pPr>
        <w:jc w:val="both"/>
        <w:rPr>
          <w:rFonts w:asciiTheme="majorHAnsi" w:hAnsiTheme="majorHAnsi" w:cstheme="minorHAnsi"/>
          <w:b/>
          <w:sz w:val="22"/>
          <w:szCs w:val="22"/>
        </w:rPr>
      </w:pPr>
    </w:p>
    <w:p w14:paraId="7344AEAF" w14:textId="78CC3139" w:rsidR="00754D4E" w:rsidRDefault="00754D4E">
      <w:pPr>
        <w:pStyle w:val="PargrafodaLista"/>
        <w:numPr>
          <w:ilvl w:val="1"/>
          <w:numId w:val="24"/>
        </w:numPr>
        <w:tabs>
          <w:tab w:val="left" w:pos="567"/>
        </w:tabs>
        <w:ind w:left="0" w:firstLine="0"/>
        <w:jc w:val="both"/>
        <w:rPr>
          <w:rFonts w:asciiTheme="majorHAnsi" w:hAnsiTheme="majorHAnsi" w:cs="Arial"/>
          <w:color w:val="000000"/>
          <w:sz w:val="22"/>
          <w:szCs w:val="22"/>
          <w:lang w:eastAsia="en-US"/>
        </w:rPr>
      </w:pPr>
      <w:r w:rsidRPr="008B089C">
        <w:rPr>
          <w:rFonts w:asciiTheme="majorHAnsi" w:hAnsiTheme="majorHAnsi" w:cs="Arial"/>
          <w:color w:val="000000"/>
          <w:sz w:val="22"/>
          <w:szCs w:val="22"/>
          <w:lang w:eastAsia="en-US"/>
        </w:rPr>
        <w:t>O</w:t>
      </w:r>
      <w:r w:rsidR="00627013">
        <w:rPr>
          <w:rFonts w:asciiTheme="majorHAnsi" w:hAnsiTheme="majorHAnsi" w:cs="Arial"/>
          <w:color w:val="000000"/>
          <w:sz w:val="22"/>
          <w:szCs w:val="22"/>
          <w:lang w:eastAsia="en-US"/>
        </w:rPr>
        <w:t xml:space="preserve"> </w:t>
      </w:r>
      <w:r w:rsidR="00627013" w:rsidRPr="00627013">
        <w:rPr>
          <w:rFonts w:asciiTheme="majorHAnsi" w:hAnsiTheme="majorHAnsi" w:cs="Arial" w:hint="eastAsia"/>
          <w:color w:val="000000"/>
          <w:sz w:val="22"/>
          <w:szCs w:val="22"/>
          <w:lang w:eastAsia="en-US"/>
        </w:rPr>
        <w:t>pagamento será efetuado em até 30 (trinta) dias após a realização dos serviços/obras, de acordo com o Cronograma Físico Financeiro, acompanhado do Laudo de Vistoria emitido pelo Engenheiro Civil desta Prefeitura, a senhora JOYCE TATIANI MASSELANI FRANCISCO</w:t>
      </w:r>
      <w:r w:rsidR="00627013">
        <w:rPr>
          <w:rFonts w:asciiTheme="majorHAnsi" w:hAnsiTheme="majorHAnsi" w:cs="Arial"/>
          <w:color w:val="000000"/>
          <w:sz w:val="22"/>
          <w:szCs w:val="22"/>
          <w:lang w:eastAsia="en-US"/>
        </w:rPr>
        <w:t>.</w:t>
      </w:r>
    </w:p>
    <w:p w14:paraId="32D88B37" w14:textId="77777777" w:rsidR="00627013" w:rsidRDefault="00627013" w:rsidP="00627013">
      <w:pPr>
        <w:pStyle w:val="PargrafodaLista"/>
        <w:tabs>
          <w:tab w:val="left" w:pos="567"/>
        </w:tabs>
        <w:ind w:left="405"/>
        <w:jc w:val="both"/>
        <w:rPr>
          <w:rFonts w:asciiTheme="majorHAnsi" w:hAnsiTheme="majorHAnsi" w:cs="Arial"/>
          <w:color w:val="000000"/>
          <w:sz w:val="22"/>
          <w:szCs w:val="22"/>
          <w:lang w:eastAsia="en-US"/>
        </w:rPr>
      </w:pPr>
    </w:p>
    <w:p w14:paraId="64493961" w14:textId="321412AE" w:rsidR="00627013" w:rsidRPr="00627013" w:rsidRDefault="00627013" w:rsidP="00627013">
      <w:pPr>
        <w:pStyle w:val="PargrafodaLista"/>
        <w:numPr>
          <w:ilvl w:val="1"/>
          <w:numId w:val="24"/>
        </w:numPr>
        <w:tabs>
          <w:tab w:val="left" w:pos="567"/>
        </w:tabs>
        <w:jc w:val="both"/>
        <w:rPr>
          <w:rFonts w:asciiTheme="majorHAnsi" w:hAnsiTheme="majorHAnsi" w:cs="Arial"/>
          <w:color w:val="000000"/>
          <w:sz w:val="22"/>
          <w:szCs w:val="22"/>
          <w:lang w:eastAsia="en-US"/>
        </w:rPr>
      </w:pPr>
      <w:r w:rsidRPr="00627013">
        <w:rPr>
          <w:rFonts w:asciiTheme="majorHAnsi" w:hAnsiTheme="majorHAnsi" w:cs="Arial" w:hint="eastAsia"/>
          <w:color w:val="000000"/>
          <w:sz w:val="22"/>
          <w:szCs w:val="22"/>
          <w:lang w:eastAsia="en-US"/>
        </w:rPr>
        <w:lastRenderedPageBreak/>
        <w:t>Os pagamentos serão efetuados condicionados a liberação dos recursos do</w:t>
      </w:r>
      <w:r w:rsidRPr="00627013">
        <w:rPr>
          <w:rFonts w:hint="eastAsia"/>
        </w:rPr>
        <w:t xml:space="preserve"> </w:t>
      </w:r>
      <w:r w:rsidRPr="00627013">
        <w:rPr>
          <w:rFonts w:asciiTheme="majorHAnsi" w:hAnsiTheme="majorHAnsi" w:cs="Arial" w:hint="eastAsia"/>
          <w:color w:val="000000"/>
          <w:sz w:val="22"/>
          <w:szCs w:val="22"/>
          <w:lang w:eastAsia="en-US"/>
        </w:rPr>
        <w:t>TERMO DE CONVENIO N</w:t>
      </w:r>
      <w:r w:rsidRPr="00627013">
        <w:rPr>
          <w:rFonts w:asciiTheme="majorHAnsi" w:hAnsiTheme="majorHAnsi" w:cs="Arial" w:hint="eastAsia"/>
          <w:color w:val="000000"/>
          <w:sz w:val="22"/>
          <w:szCs w:val="22"/>
          <w:lang w:eastAsia="en-US"/>
        </w:rPr>
        <w:t>º</w:t>
      </w:r>
      <w:r w:rsidRPr="00627013">
        <w:rPr>
          <w:rFonts w:asciiTheme="majorHAnsi" w:hAnsiTheme="majorHAnsi" w:cs="Arial" w:hint="eastAsia"/>
          <w:color w:val="000000"/>
          <w:sz w:val="22"/>
          <w:szCs w:val="22"/>
          <w:lang w:eastAsia="en-US"/>
        </w:rPr>
        <w:t xml:space="preserve">032/630/2023 CELEBRADO ENTRE ESTA MUNICIPALIDADE E A CORDENADORIA ESTADUAL DE PROTEÇÃO E DEFESA CIVIL-CEPDEC. </w:t>
      </w:r>
    </w:p>
    <w:p w14:paraId="4C2F351E" w14:textId="0EF5469B" w:rsidR="00627013" w:rsidRPr="008B089C" w:rsidRDefault="00627013" w:rsidP="00627013">
      <w:pPr>
        <w:pStyle w:val="PargrafodaLista"/>
        <w:tabs>
          <w:tab w:val="left" w:pos="567"/>
        </w:tabs>
        <w:ind w:left="0"/>
        <w:jc w:val="both"/>
        <w:rPr>
          <w:rFonts w:asciiTheme="majorHAnsi" w:hAnsiTheme="majorHAnsi" w:cs="Arial"/>
          <w:color w:val="000000"/>
          <w:sz w:val="22"/>
          <w:szCs w:val="22"/>
          <w:lang w:eastAsia="en-US"/>
        </w:rPr>
      </w:pPr>
    </w:p>
    <w:p w14:paraId="2CEE6464" w14:textId="77777777" w:rsidR="00754D4E" w:rsidRPr="008B089C" w:rsidRDefault="00754D4E" w:rsidP="00754D4E">
      <w:pPr>
        <w:pStyle w:val="PargrafodaLista"/>
        <w:tabs>
          <w:tab w:val="left" w:pos="567"/>
        </w:tabs>
        <w:ind w:left="0"/>
        <w:jc w:val="both"/>
        <w:rPr>
          <w:rFonts w:asciiTheme="majorHAnsi" w:hAnsiTheme="majorHAnsi" w:cs="Arial"/>
          <w:color w:val="000000"/>
          <w:sz w:val="22"/>
          <w:szCs w:val="22"/>
          <w:lang w:eastAsia="en-US"/>
        </w:rPr>
      </w:pPr>
    </w:p>
    <w:p w14:paraId="508E0AB2" w14:textId="77777777" w:rsidR="00754D4E" w:rsidRPr="00B858F7" w:rsidRDefault="00754D4E">
      <w:pPr>
        <w:pStyle w:val="PargrafodaLista"/>
        <w:numPr>
          <w:ilvl w:val="1"/>
          <w:numId w:val="24"/>
        </w:numPr>
        <w:tabs>
          <w:tab w:val="left" w:pos="567"/>
        </w:tabs>
        <w:ind w:left="0" w:firstLine="0"/>
        <w:jc w:val="both"/>
        <w:rPr>
          <w:rFonts w:asciiTheme="majorHAnsi" w:hAnsiTheme="majorHAnsi" w:cs="Arial"/>
          <w:color w:val="000000"/>
          <w:sz w:val="22"/>
          <w:szCs w:val="22"/>
        </w:rPr>
      </w:pPr>
      <w:r w:rsidRPr="00B858F7">
        <w:rPr>
          <w:rFonts w:asciiTheme="majorHAnsi" w:hAnsiTheme="majorHAnsi" w:cs="Arial"/>
          <w:color w:val="000000"/>
          <w:sz w:val="22"/>
          <w:szCs w:val="22"/>
        </w:rPr>
        <w:t>Considera-se ocorrido o recebimento da nota fiscal ou fatura no momento em que o órgão contratante atestar a execução do objeto do contrato.</w:t>
      </w:r>
    </w:p>
    <w:p w14:paraId="743D3B9B" w14:textId="77777777" w:rsidR="00754D4E" w:rsidRPr="00B858F7" w:rsidRDefault="00754D4E" w:rsidP="00754D4E">
      <w:pPr>
        <w:pStyle w:val="PargrafodaLista"/>
        <w:tabs>
          <w:tab w:val="left" w:pos="993"/>
        </w:tabs>
        <w:ind w:left="284"/>
        <w:jc w:val="both"/>
        <w:rPr>
          <w:rFonts w:asciiTheme="majorHAnsi" w:hAnsiTheme="majorHAnsi" w:cs="Arial"/>
          <w:color w:val="000000"/>
          <w:sz w:val="22"/>
          <w:szCs w:val="22"/>
        </w:rPr>
      </w:pPr>
    </w:p>
    <w:p w14:paraId="6C24AD8E" w14:textId="0B0CFBAC" w:rsidR="00754D4E" w:rsidRDefault="00754D4E">
      <w:pPr>
        <w:pStyle w:val="PargrafodaLista"/>
        <w:numPr>
          <w:ilvl w:val="1"/>
          <w:numId w:val="24"/>
        </w:numPr>
        <w:tabs>
          <w:tab w:val="left" w:pos="284"/>
        </w:tabs>
        <w:ind w:left="0" w:firstLine="0"/>
        <w:jc w:val="both"/>
        <w:rPr>
          <w:rFonts w:asciiTheme="majorHAnsi" w:hAnsiTheme="majorHAnsi"/>
          <w:color w:val="000000"/>
          <w:sz w:val="22"/>
          <w:szCs w:val="22"/>
        </w:rPr>
      </w:pPr>
      <w:r w:rsidRPr="00B858F7">
        <w:rPr>
          <w:rFonts w:asciiTheme="majorHAnsi" w:hAnsiTheme="majorHAnsi"/>
          <w:color w:val="000000"/>
          <w:sz w:val="22"/>
          <w:szCs w:val="22"/>
        </w:rPr>
        <w:t xml:space="preserve">A Nota Fiscal ou Fatura deverá ser obrigatoriamente acompanhada da comprovação da regularidade fiscal, constatada por meio de consulta on-line mediante consulta aos sítios eletrônicos oficiais ou à documentação mencionada no </w:t>
      </w:r>
      <w:r w:rsidR="005C43C2" w:rsidRPr="00B858F7">
        <w:rPr>
          <w:rFonts w:asciiTheme="majorHAnsi" w:hAnsiTheme="majorHAnsi" w:cs="Arial"/>
          <w:color w:val="000000"/>
          <w:sz w:val="22"/>
          <w:szCs w:val="22"/>
        </w:rPr>
        <w:t xml:space="preserve">art. </w:t>
      </w:r>
      <w:r w:rsidR="005C43C2">
        <w:rPr>
          <w:rFonts w:asciiTheme="majorHAnsi" w:hAnsiTheme="majorHAnsi" w:cs="Arial"/>
          <w:color w:val="000000"/>
          <w:sz w:val="22"/>
          <w:szCs w:val="22"/>
        </w:rPr>
        <w:t xml:space="preserve">68 </w:t>
      </w:r>
      <w:r w:rsidR="005C43C2" w:rsidRPr="00B858F7">
        <w:rPr>
          <w:rFonts w:asciiTheme="majorHAnsi" w:hAnsiTheme="majorHAnsi" w:cs="Arial"/>
          <w:color w:val="000000"/>
          <w:sz w:val="22"/>
          <w:szCs w:val="22"/>
        </w:rPr>
        <w:t xml:space="preserve">Lei nº </w:t>
      </w:r>
      <w:r w:rsidR="005C43C2">
        <w:rPr>
          <w:rFonts w:asciiTheme="majorHAnsi" w:hAnsiTheme="majorHAnsi" w:cs="Arial"/>
          <w:color w:val="000000"/>
          <w:sz w:val="22"/>
          <w:szCs w:val="22"/>
        </w:rPr>
        <w:t>14.133/2021</w:t>
      </w:r>
      <w:r w:rsidRPr="00B858F7">
        <w:rPr>
          <w:rFonts w:asciiTheme="majorHAnsi" w:hAnsiTheme="majorHAnsi"/>
          <w:color w:val="000000"/>
          <w:sz w:val="22"/>
          <w:szCs w:val="22"/>
        </w:rPr>
        <w:t>.</w:t>
      </w:r>
    </w:p>
    <w:p w14:paraId="12AE17DF" w14:textId="77777777" w:rsidR="00754D4E" w:rsidRPr="00B858F7" w:rsidRDefault="00754D4E" w:rsidP="005C43C2">
      <w:pPr>
        <w:tabs>
          <w:tab w:val="left" w:pos="993"/>
        </w:tabs>
        <w:jc w:val="both"/>
        <w:rPr>
          <w:rFonts w:asciiTheme="majorHAnsi" w:hAnsiTheme="majorHAnsi"/>
          <w:color w:val="000000"/>
          <w:sz w:val="22"/>
          <w:szCs w:val="22"/>
        </w:rPr>
      </w:pPr>
    </w:p>
    <w:p w14:paraId="3BD68FAB" w14:textId="77777777" w:rsidR="00754D4E" w:rsidRPr="00B858F7" w:rsidRDefault="00754D4E">
      <w:pPr>
        <w:pStyle w:val="PargrafodaLista"/>
        <w:numPr>
          <w:ilvl w:val="1"/>
          <w:numId w:val="24"/>
        </w:numPr>
        <w:tabs>
          <w:tab w:val="left" w:pos="567"/>
        </w:tabs>
        <w:ind w:left="0" w:firstLine="0"/>
        <w:contextualSpacing w:val="0"/>
        <w:jc w:val="both"/>
        <w:rPr>
          <w:rFonts w:asciiTheme="majorHAnsi" w:hAnsiTheme="majorHAnsi" w:cs="Arial"/>
          <w:color w:val="000000"/>
          <w:sz w:val="22"/>
          <w:szCs w:val="22"/>
          <w:lang w:eastAsia="en-US"/>
        </w:rPr>
      </w:pPr>
      <w:r w:rsidRPr="00B858F7">
        <w:rPr>
          <w:rFonts w:asciiTheme="majorHAnsi" w:hAnsiTheme="majorHAnsi" w:cs="Arial"/>
          <w:color w:val="000000"/>
          <w:sz w:val="22"/>
          <w:szCs w:val="22"/>
          <w:lang w:eastAsia="en-US"/>
        </w:rPr>
        <w:t xml:space="preserve">Havendo erro na apresentação da Nota Fiscal ou dos documentos pertinentes à contratação, ou, ainda, circunstância que impeça a liquidação da despesa, como, por exemplo, </w:t>
      </w:r>
      <w:r w:rsidRPr="00B858F7">
        <w:rPr>
          <w:rFonts w:asciiTheme="majorHAnsi" w:hAnsiTheme="majorHAnsi" w:cs="Arial"/>
          <w:color w:val="000000"/>
          <w:sz w:val="22"/>
          <w:szCs w:val="22"/>
        </w:rPr>
        <w:t>obrigação financeira pendente, decorrente de penalidade imposta ou inadimplência,</w:t>
      </w:r>
      <w:r w:rsidRPr="00B858F7">
        <w:rPr>
          <w:rFonts w:asciiTheme="majorHAnsi" w:hAnsiTheme="majorHAnsi" w:cs="Arial"/>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31525BCE" w14:textId="77777777" w:rsidR="00754D4E" w:rsidRPr="00B858F7" w:rsidRDefault="00754D4E" w:rsidP="00754D4E">
      <w:pPr>
        <w:pStyle w:val="PargrafodaLista"/>
        <w:tabs>
          <w:tab w:val="left" w:pos="709"/>
        </w:tabs>
        <w:ind w:left="0"/>
        <w:contextualSpacing w:val="0"/>
        <w:jc w:val="both"/>
        <w:rPr>
          <w:rFonts w:asciiTheme="majorHAnsi" w:hAnsiTheme="majorHAnsi" w:cs="Arial"/>
          <w:color w:val="000000"/>
          <w:sz w:val="22"/>
          <w:szCs w:val="22"/>
          <w:lang w:eastAsia="en-US"/>
        </w:rPr>
      </w:pPr>
    </w:p>
    <w:p w14:paraId="3F98A8A8" w14:textId="77777777" w:rsidR="00754D4E" w:rsidRPr="00B858F7" w:rsidRDefault="00754D4E">
      <w:pPr>
        <w:numPr>
          <w:ilvl w:val="1"/>
          <w:numId w:val="24"/>
        </w:numPr>
        <w:tabs>
          <w:tab w:val="left" w:pos="567"/>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Será considerada data do pagamento o dia em que constar como emitida a ordem bancária para pagamento.</w:t>
      </w:r>
    </w:p>
    <w:p w14:paraId="5E8AFF0F" w14:textId="77777777" w:rsidR="00754D4E" w:rsidRPr="00B858F7" w:rsidRDefault="00754D4E" w:rsidP="00754D4E">
      <w:pPr>
        <w:tabs>
          <w:tab w:val="left" w:pos="709"/>
        </w:tabs>
        <w:jc w:val="both"/>
        <w:rPr>
          <w:rFonts w:asciiTheme="majorHAnsi" w:hAnsiTheme="majorHAnsi" w:cs="Arial"/>
          <w:sz w:val="22"/>
          <w:szCs w:val="22"/>
          <w:lang w:eastAsia="en-US"/>
        </w:rPr>
      </w:pPr>
    </w:p>
    <w:p w14:paraId="1567CDF9" w14:textId="77777777" w:rsidR="00754D4E" w:rsidRPr="00B858F7" w:rsidRDefault="00754D4E">
      <w:pPr>
        <w:numPr>
          <w:ilvl w:val="1"/>
          <w:numId w:val="24"/>
        </w:numPr>
        <w:tabs>
          <w:tab w:val="left" w:pos="567"/>
          <w:tab w:val="left" w:pos="709"/>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 xml:space="preserve">Antes de cada pagamento à contratada, será realizada </w:t>
      </w:r>
      <w:r>
        <w:rPr>
          <w:rFonts w:asciiTheme="majorHAnsi" w:hAnsiTheme="majorHAnsi" w:cs="Arial"/>
          <w:sz w:val="22"/>
          <w:szCs w:val="22"/>
          <w:lang w:eastAsia="en-US"/>
        </w:rPr>
        <w:t>de forma</w:t>
      </w:r>
      <w:r w:rsidRPr="00B858F7">
        <w:rPr>
          <w:rFonts w:asciiTheme="majorHAnsi" w:hAnsiTheme="majorHAnsi" w:cs="Arial"/>
          <w:sz w:val="22"/>
          <w:szCs w:val="22"/>
          <w:lang w:eastAsia="en-US"/>
        </w:rPr>
        <w:t xml:space="preserve"> </w:t>
      </w:r>
      <w:r w:rsidRPr="00B858F7">
        <w:rPr>
          <w:rFonts w:asciiTheme="majorHAnsi" w:hAnsiTheme="majorHAnsi"/>
          <w:color w:val="000000"/>
          <w:sz w:val="22"/>
          <w:szCs w:val="22"/>
        </w:rPr>
        <w:t>on-line consulta aos sítios eletrônicos oficiais</w:t>
      </w:r>
      <w:r w:rsidRPr="00B858F7">
        <w:rPr>
          <w:rFonts w:asciiTheme="majorHAnsi" w:hAnsiTheme="majorHAnsi" w:cs="Arial"/>
          <w:sz w:val="22"/>
          <w:szCs w:val="22"/>
          <w:lang w:eastAsia="en-US"/>
        </w:rPr>
        <w:t xml:space="preserve"> para verificar a manutenção das condições de habilitação exigidas no edital. </w:t>
      </w:r>
    </w:p>
    <w:p w14:paraId="4A559609" w14:textId="77777777" w:rsidR="00754D4E" w:rsidRPr="00B858F7" w:rsidRDefault="00754D4E" w:rsidP="00754D4E">
      <w:pPr>
        <w:tabs>
          <w:tab w:val="left" w:pos="567"/>
          <w:tab w:val="left" w:pos="709"/>
        </w:tabs>
        <w:jc w:val="both"/>
        <w:rPr>
          <w:rFonts w:asciiTheme="majorHAnsi" w:hAnsiTheme="majorHAnsi" w:cs="Arial"/>
          <w:sz w:val="22"/>
          <w:szCs w:val="22"/>
          <w:lang w:eastAsia="en-US"/>
        </w:rPr>
      </w:pPr>
    </w:p>
    <w:p w14:paraId="5069A32C" w14:textId="77777777" w:rsidR="00754D4E" w:rsidRDefault="00754D4E">
      <w:pPr>
        <w:numPr>
          <w:ilvl w:val="1"/>
          <w:numId w:val="24"/>
        </w:numPr>
        <w:tabs>
          <w:tab w:val="left" w:pos="567"/>
          <w:tab w:val="left" w:pos="709"/>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FA5A8E5" w14:textId="77777777" w:rsidR="00754D4E" w:rsidRPr="00B858F7" w:rsidRDefault="00754D4E" w:rsidP="00754D4E">
      <w:pPr>
        <w:tabs>
          <w:tab w:val="left" w:pos="567"/>
          <w:tab w:val="left" w:pos="709"/>
        </w:tabs>
        <w:jc w:val="both"/>
        <w:rPr>
          <w:rFonts w:asciiTheme="majorHAnsi" w:hAnsiTheme="majorHAnsi" w:cs="Arial"/>
          <w:sz w:val="22"/>
          <w:szCs w:val="22"/>
          <w:lang w:eastAsia="en-US"/>
        </w:rPr>
      </w:pPr>
    </w:p>
    <w:p w14:paraId="114D5833" w14:textId="5C38F26D" w:rsidR="00754D4E" w:rsidRPr="00B858F7" w:rsidRDefault="00754D4E">
      <w:pPr>
        <w:numPr>
          <w:ilvl w:val="1"/>
          <w:numId w:val="24"/>
        </w:numPr>
        <w:tabs>
          <w:tab w:val="left" w:pos="567"/>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 xml:space="preserve">Previamente à emissão de nota de empenho e a cada pagamento, a Administração deverá realizar consulta </w:t>
      </w:r>
      <w:r w:rsidRPr="00B858F7">
        <w:rPr>
          <w:rFonts w:asciiTheme="majorHAnsi" w:hAnsiTheme="majorHAnsi"/>
          <w:color w:val="000000"/>
          <w:sz w:val="22"/>
          <w:szCs w:val="22"/>
        </w:rPr>
        <w:t xml:space="preserve">on-line mediante consulta aos sítios eletrônicos oficiais </w:t>
      </w:r>
      <w:r w:rsidRPr="00B858F7">
        <w:rPr>
          <w:rFonts w:asciiTheme="majorHAnsi" w:hAnsiTheme="majorHAnsi" w:cs="Arial"/>
          <w:sz w:val="22"/>
          <w:szCs w:val="22"/>
          <w:lang w:eastAsia="en-US"/>
        </w:rPr>
        <w:t>para identificar possível suspensão temporária de participação em licitação, no âmbito do órgão ou entidade, proibição de contratar com o Poder Público, bem como ocorrências impeditivas indiretas</w:t>
      </w:r>
      <w:r w:rsidR="005C43C2">
        <w:rPr>
          <w:rFonts w:asciiTheme="majorHAnsi" w:hAnsiTheme="majorHAnsi" w:cs="Arial"/>
          <w:sz w:val="22"/>
          <w:szCs w:val="22"/>
          <w:lang w:eastAsia="en-US"/>
        </w:rPr>
        <w:t>.</w:t>
      </w:r>
    </w:p>
    <w:p w14:paraId="5F3D4B81" w14:textId="77777777" w:rsidR="00754D4E" w:rsidRPr="00B858F7" w:rsidRDefault="00754D4E" w:rsidP="00754D4E">
      <w:pPr>
        <w:tabs>
          <w:tab w:val="left" w:pos="567"/>
        </w:tabs>
        <w:jc w:val="both"/>
        <w:rPr>
          <w:rFonts w:asciiTheme="majorHAnsi" w:hAnsiTheme="majorHAnsi" w:cs="Arial"/>
          <w:sz w:val="22"/>
          <w:szCs w:val="22"/>
          <w:lang w:eastAsia="en-US"/>
        </w:rPr>
      </w:pPr>
    </w:p>
    <w:p w14:paraId="4D868FCB" w14:textId="77777777" w:rsidR="00754D4E" w:rsidRPr="00B858F7" w:rsidRDefault="00754D4E">
      <w:pPr>
        <w:numPr>
          <w:ilvl w:val="1"/>
          <w:numId w:val="24"/>
        </w:numPr>
        <w:tabs>
          <w:tab w:val="left" w:pos="567"/>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E474938" w14:textId="77777777" w:rsidR="00754D4E" w:rsidRPr="00B858F7" w:rsidRDefault="00754D4E" w:rsidP="00754D4E">
      <w:pPr>
        <w:tabs>
          <w:tab w:val="left" w:pos="567"/>
        </w:tabs>
        <w:jc w:val="both"/>
        <w:rPr>
          <w:rFonts w:asciiTheme="majorHAnsi" w:hAnsiTheme="majorHAnsi" w:cs="Arial"/>
          <w:sz w:val="22"/>
          <w:szCs w:val="22"/>
          <w:lang w:eastAsia="en-US"/>
        </w:rPr>
      </w:pPr>
    </w:p>
    <w:p w14:paraId="4FD0C774" w14:textId="77777777" w:rsidR="00754D4E" w:rsidRPr="00B858F7" w:rsidRDefault="00754D4E">
      <w:pPr>
        <w:numPr>
          <w:ilvl w:val="1"/>
          <w:numId w:val="24"/>
        </w:numPr>
        <w:tabs>
          <w:tab w:val="left" w:pos="709"/>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Persistindo a irregularidade, a contratante deverá adotar as medidas necessárias à rescisão contratual nos autos do processo administrativo correspondente, assegurada à contratada a ampla defesa.</w:t>
      </w:r>
    </w:p>
    <w:p w14:paraId="17808C61" w14:textId="77777777" w:rsidR="00754D4E" w:rsidRPr="00B858F7" w:rsidRDefault="00754D4E" w:rsidP="00754D4E">
      <w:pPr>
        <w:tabs>
          <w:tab w:val="left" w:pos="709"/>
        </w:tabs>
        <w:jc w:val="both"/>
        <w:rPr>
          <w:rFonts w:asciiTheme="majorHAnsi" w:hAnsiTheme="majorHAnsi" w:cs="Arial"/>
          <w:sz w:val="22"/>
          <w:szCs w:val="22"/>
          <w:lang w:eastAsia="en-US"/>
        </w:rPr>
      </w:pPr>
      <w:r w:rsidRPr="00B858F7">
        <w:rPr>
          <w:rFonts w:asciiTheme="majorHAnsi" w:hAnsiTheme="majorHAnsi" w:cs="Arial"/>
          <w:sz w:val="22"/>
          <w:szCs w:val="22"/>
          <w:lang w:eastAsia="en-US"/>
        </w:rPr>
        <w:t xml:space="preserve"> </w:t>
      </w:r>
    </w:p>
    <w:p w14:paraId="3996138B" w14:textId="77777777" w:rsidR="00754D4E" w:rsidRPr="00B858F7" w:rsidRDefault="00754D4E">
      <w:pPr>
        <w:numPr>
          <w:ilvl w:val="1"/>
          <w:numId w:val="24"/>
        </w:numPr>
        <w:tabs>
          <w:tab w:val="left" w:pos="709"/>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Havendo a efetiva execução do objeto, os pagamentos serão realizados normalmente, até que se decida pela rescisão do contrato, caso a contratada não regul</w:t>
      </w:r>
      <w:r>
        <w:rPr>
          <w:rFonts w:asciiTheme="majorHAnsi" w:hAnsiTheme="majorHAnsi" w:cs="Arial"/>
          <w:sz w:val="22"/>
          <w:szCs w:val="22"/>
          <w:lang w:eastAsia="en-US"/>
        </w:rPr>
        <w:t>arize sua situação de habilitação</w:t>
      </w:r>
      <w:r w:rsidRPr="00B858F7">
        <w:rPr>
          <w:rFonts w:asciiTheme="majorHAnsi" w:hAnsiTheme="majorHAnsi" w:cs="Arial"/>
          <w:sz w:val="22"/>
          <w:szCs w:val="22"/>
          <w:lang w:eastAsia="en-US"/>
        </w:rPr>
        <w:t xml:space="preserve">. </w:t>
      </w:r>
    </w:p>
    <w:p w14:paraId="4D789F13" w14:textId="77777777" w:rsidR="00754D4E" w:rsidRPr="00B858F7" w:rsidRDefault="00754D4E" w:rsidP="00754D4E">
      <w:pPr>
        <w:tabs>
          <w:tab w:val="left" w:pos="709"/>
        </w:tabs>
        <w:jc w:val="both"/>
        <w:rPr>
          <w:rFonts w:asciiTheme="majorHAnsi" w:hAnsiTheme="majorHAnsi" w:cs="Arial"/>
          <w:sz w:val="22"/>
          <w:szCs w:val="22"/>
          <w:lang w:eastAsia="en-US"/>
        </w:rPr>
      </w:pPr>
    </w:p>
    <w:p w14:paraId="277B851A" w14:textId="77777777" w:rsidR="00754D4E" w:rsidRPr="00B858F7" w:rsidRDefault="00754D4E">
      <w:pPr>
        <w:pStyle w:val="PargrafodaLista"/>
        <w:numPr>
          <w:ilvl w:val="2"/>
          <w:numId w:val="24"/>
        </w:numPr>
        <w:tabs>
          <w:tab w:val="left" w:pos="284"/>
          <w:tab w:val="left" w:pos="851"/>
          <w:tab w:val="left" w:pos="1134"/>
        </w:tabs>
        <w:ind w:left="284" w:firstLine="0"/>
        <w:contextualSpacing w:val="0"/>
        <w:jc w:val="both"/>
        <w:rPr>
          <w:rFonts w:asciiTheme="majorHAnsi" w:hAnsiTheme="majorHAnsi" w:cs="Arial"/>
          <w:sz w:val="22"/>
          <w:szCs w:val="22"/>
          <w:lang w:eastAsia="en-US"/>
        </w:rPr>
      </w:pPr>
      <w:r w:rsidRPr="00B858F7">
        <w:rPr>
          <w:rFonts w:asciiTheme="majorHAnsi" w:hAnsiTheme="majorHAnsi" w:cs="Arial"/>
          <w:sz w:val="22"/>
          <w:szCs w:val="22"/>
          <w:lang w:eastAsia="en-US"/>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48AE112F" w14:textId="77777777" w:rsidR="00754D4E" w:rsidRPr="00B858F7" w:rsidRDefault="00754D4E" w:rsidP="00754D4E">
      <w:pPr>
        <w:pStyle w:val="PargrafodaLista"/>
        <w:tabs>
          <w:tab w:val="left" w:pos="709"/>
        </w:tabs>
        <w:ind w:left="0"/>
        <w:contextualSpacing w:val="0"/>
        <w:jc w:val="both"/>
        <w:rPr>
          <w:rFonts w:asciiTheme="majorHAnsi" w:hAnsiTheme="majorHAnsi" w:cs="Arial"/>
          <w:sz w:val="22"/>
          <w:szCs w:val="22"/>
          <w:lang w:eastAsia="en-US"/>
        </w:rPr>
      </w:pPr>
    </w:p>
    <w:p w14:paraId="58D610A3" w14:textId="77777777" w:rsidR="00754D4E" w:rsidRPr="00B858F7" w:rsidRDefault="00754D4E">
      <w:pPr>
        <w:pStyle w:val="PargrafodaLista"/>
        <w:numPr>
          <w:ilvl w:val="1"/>
          <w:numId w:val="24"/>
        </w:numPr>
        <w:tabs>
          <w:tab w:val="left" w:pos="709"/>
        </w:tabs>
        <w:ind w:left="0" w:firstLine="0"/>
        <w:contextualSpacing w:val="0"/>
        <w:jc w:val="both"/>
        <w:rPr>
          <w:rFonts w:asciiTheme="majorHAnsi" w:hAnsiTheme="majorHAnsi" w:cs="Arial"/>
          <w:color w:val="000000"/>
          <w:sz w:val="22"/>
          <w:szCs w:val="22"/>
        </w:rPr>
      </w:pPr>
      <w:r w:rsidRPr="00B858F7">
        <w:rPr>
          <w:rFonts w:asciiTheme="majorHAnsi" w:hAnsiTheme="majorHAnsi" w:cs="Arial"/>
          <w:color w:val="000000"/>
          <w:sz w:val="22"/>
          <w:szCs w:val="22"/>
        </w:rPr>
        <w:t>Quando do pagamento, será efetuada a retenção tributária prevista na legislação aplicável.</w:t>
      </w:r>
    </w:p>
    <w:p w14:paraId="274931E1" w14:textId="77777777" w:rsidR="00754D4E" w:rsidRPr="00B858F7" w:rsidRDefault="00754D4E" w:rsidP="00754D4E">
      <w:pPr>
        <w:pStyle w:val="PargrafodaLista"/>
        <w:ind w:left="0"/>
        <w:contextualSpacing w:val="0"/>
        <w:jc w:val="both"/>
        <w:rPr>
          <w:rFonts w:asciiTheme="majorHAnsi" w:hAnsiTheme="majorHAnsi" w:cs="Arial"/>
          <w:color w:val="000000"/>
          <w:sz w:val="22"/>
          <w:szCs w:val="22"/>
        </w:rPr>
      </w:pPr>
    </w:p>
    <w:p w14:paraId="3E0B5776" w14:textId="5532350C" w:rsidR="00754D4E" w:rsidRDefault="00754D4E">
      <w:pPr>
        <w:numPr>
          <w:ilvl w:val="2"/>
          <w:numId w:val="24"/>
        </w:numPr>
        <w:tabs>
          <w:tab w:val="left" w:pos="851"/>
          <w:tab w:val="left" w:pos="1134"/>
        </w:tabs>
        <w:autoSpaceDE w:val="0"/>
        <w:snapToGrid w:val="0"/>
        <w:ind w:left="284" w:firstLine="0"/>
        <w:jc w:val="both"/>
        <w:rPr>
          <w:rFonts w:asciiTheme="majorHAnsi" w:hAnsiTheme="majorHAnsi" w:cs="Arial"/>
          <w:color w:val="000000"/>
          <w:sz w:val="22"/>
          <w:szCs w:val="22"/>
        </w:rPr>
      </w:pPr>
      <w:r w:rsidRPr="00B858F7">
        <w:rPr>
          <w:rFonts w:asciiTheme="majorHAnsi" w:hAnsiTheme="majorHAnsi" w:cs="Arial"/>
          <w:color w:val="000000"/>
          <w:sz w:val="22"/>
          <w:szCs w:val="22"/>
        </w:rPr>
        <w:t>A Contratada regularmente optante pelo Simples Nacional, nos termos da Lei Complementar nº 123</w:t>
      </w:r>
      <w:r w:rsidR="005C43C2">
        <w:rPr>
          <w:rFonts w:asciiTheme="majorHAnsi" w:hAnsiTheme="majorHAnsi" w:cs="Arial"/>
          <w:color w:val="000000"/>
          <w:sz w:val="22"/>
          <w:szCs w:val="22"/>
        </w:rPr>
        <w:t>/</w:t>
      </w:r>
      <w:r w:rsidRPr="00B858F7">
        <w:rPr>
          <w:rFonts w:asciiTheme="majorHAnsi" w:hAnsiTheme="majorHAnsi" w:cs="Arial"/>
          <w:color w:val="000000"/>
          <w:sz w:val="22"/>
          <w:szCs w:val="22"/>
        </w:rPr>
        <w:t>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5067194" w14:textId="77777777" w:rsidR="00627013" w:rsidRDefault="00627013" w:rsidP="00627013">
      <w:pPr>
        <w:tabs>
          <w:tab w:val="left" w:pos="851"/>
          <w:tab w:val="left" w:pos="1134"/>
        </w:tabs>
        <w:autoSpaceDE w:val="0"/>
        <w:snapToGrid w:val="0"/>
        <w:ind w:left="284"/>
        <w:jc w:val="both"/>
        <w:rPr>
          <w:rFonts w:asciiTheme="majorHAnsi" w:hAnsiTheme="majorHAnsi" w:cs="Arial"/>
          <w:color w:val="000000"/>
          <w:sz w:val="22"/>
          <w:szCs w:val="22"/>
        </w:rPr>
      </w:pPr>
    </w:p>
    <w:p w14:paraId="4E7101BB" w14:textId="77777777" w:rsidR="00627013" w:rsidRDefault="00627013" w:rsidP="00627013">
      <w:pPr>
        <w:tabs>
          <w:tab w:val="left" w:pos="851"/>
          <w:tab w:val="left" w:pos="1134"/>
        </w:tabs>
        <w:autoSpaceDE w:val="0"/>
        <w:snapToGrid w:val="0"/>
        <w:ind w:left="284"/>
        <w:jc w:val="both"/>
        <w:rPr>
          <w:rFonts w:asciiTheme="majorHAnsi" w:hAnsiTheme="majorHAnsi" w:cs="Arial"/>
          <w:color w:val="000000"/>
          <w:sz w:val="22"/>
          <w:szCs w:val="22"/>
        </w:rPr>
      </w:pPr>
    </w:p>
    <w:p w14:paraId="363EF6B9" w14:textId="77777777" w:rsidR="00627013" w:rsidRPr="00B858F7" w:rsidRDefault="00627013" w:rsidP="00627013">
      <w:pPr>
        <w:tabs>
          <w:tab w:val="left" w:pos="851"/>
          <w:tab w:val="left" w:pos="1134"/>
        </w:tabs>
        <w:autoSpaceDE w:val="0"/>
        <w:snapToGrid w:val="0"/>
        <w:ind w:left="284"/>
        <w:jc w:val="both"/>
        <w:rPr>
          <w:rFonts w:asciiTheme="majorHAnsi" w:hAnsiTheme="majorHAnsi" w:cs="Arial"/>
          <w:color w:val="000000"/>
          <w:sz w:val="22"/>
          <w:szCs w:val="22"/>
        </w:rPr>
      </w:pPr>
    </w:p>
    <w:p w14:paraId="542711B9" w14:textId="77777777" w:rsidR="00754D4E" w:rsidRPr="00B858F7" w:rsidRDefault="00754D4E" w:rsidP="00754D4E">
      <w:pPr>
        <w:jc w:val="both"/>
        <w:rPr>
          <w:rFonts w:asciiTheme="majorHAnsi" w:hAnsiTheme="majorHAnsi" w:cs="Arial"/>
          <w:color w:val="000000"/>
          <w:sz w:val="22"/>
          <w:szCs w:val="22"/>
        </w:rPr>
      </w:pPr>
      <w:r w:rsidRPr="00B858F7">
        <w:rPr>
          <w:rFonts w:asciiTheme="majorHAnsi" w:hAnsiTheme="majorHAnsi" w:cs="Arial"/>
          <w:sz w:val="22"/>
          <w:szCs w:val="22"/>
          <w:lang w:eastAsia="en-US"/>
        </w:rPr>
        <w:t xml:space="preserve"> </w:t>
      </w:r>
    </w:p>
    <w:p w14:paraId="2888D5E6" w14:textId="77777777" w:rsidR="00754D4E" w:rsidRPr="00B858F7" w:rsidRDefault="00754D4E" w:rsidP="00754D4E">
      <w:pPr>
        <w:rPr>
          <w:rFonts w:asciiTheme="majorHAnsi" w:hAnsiTheme="majorHAnsi"/>
          <w:sz w:val="22"/>
          <w:szCs w:val="22"/>
        </w:rPr>
      </w:pPr>
    </w:p>
    <w:p w14:paraId="24829626" w14:textId="77777777" w:rsidR="00754D4E" w:rsidRPr="00B858F7" w:rsidRDefault="00754D4E">
      <w:pPr>
        <w:pStyle w:val="PargrafodaLista"/>
        <w:numPr>
          <w:ilvl w:val="0"/>
          <w:numId w:val="24"/>
        </w:numPr>
        <w:shd w:val="clear" w:color="auto" w:fill="D6E3BC" w:themeFill="accent3" w:themeFillTint="66"/>
        <w:jc w:val="both"/>
        <w:rPr>
          <w:rFonts w:asciiTheme="majorHAnsi" w:hAnsiTheme="majorHAnsi" w:cstheme="minorHAnsi"/>
          <w:b/>
          <w:sz w:val="22"/>
          <w:szCs w:val="22"/>
        </w:rPr>
      </w:pPr>
      <w:r w:rsidRPr="00B858F7">
        <w:rPr>
          <w:rFonts w:asciiTheme="majorHAnsi" w:hAnsiTheme="majorHAnsi" w:cstheme="minorHAnsi"/>
          <w:b/>
          <w:sz w:val="22"/>
          <w:szCs w:val="22"/>
        </w:rPr>
        <w:t>DO REAJUSTE.</w:t>
      </w:r>
    </w:p>
    <w:p w14:paraId="40C6EF1F" w14:textId="77777777" w:rsidR="00754D4E" w:rsidRPr="00B858F7" w:rsidRDefault="00754D4E" w:rsidP="00754D4E">
      <w:pPr>
        <w:rPr>
          <w:rFonts w:asciiTheme="majorHAnsi" w:hAnsiTheme="majorHAnsi"/>
          <w:sz w:val="22"/>
          <w:szCs w:val="22"/>
        </w:rPr>
      </w:pPr>
    </w:p>
    <w:p w14:paraId="39116C0B" w14:textId="5CCB9B6F" w:rsidR="00754D4E" w:rsidRPr="00611A9B" w:rsidRDefault="00611A9B">
      <w:pPr>
        <w:pStyle w:val="PargrafodaLista"/>
        <w:numPr>
          <w:ilvl w:val="1"/>
          <w:numId w:val="24"/>
        </w:numPr>
        <w:tabs>
          <w:tab w:val="left" w:pos="567"/>
        </w:tabs>
        <w:ind w:left="0" w:firstLine="0"/>
        <w:jc w:val="both"/>
        <w:rPr>
          <w:rFonts w:asciiTheme="majorHAnsi" w:hAnsiTheme="majorHAnsi" w:cstheme="majorHAnsi"/>
          <w:color w:val="000000"/>
          <w:sz w:val="22"/>
          <w:szCs w:val="22"/>
        </w:rPr>
      </w:pPr>
      <w:r>
        <w:rPr>
          <w:rFonts w:asciiTheme="majorHAnsi" w:hAnsiTheme="majorHAnsi" w:cstheme="majorHAnsi"/>
          <w:sz w:val="22"/>
          <w:szCs w:val="22"/>
        </w:rPr>
        <w:t>Os</w:t>
      </w:r>
      <w:r w:rsidR="00754D4E" w:rsidRPr="00611A9B">
        <w:rPr>
          <w:rFonts w:asciiTheme="majorHAnsi" w:hAnsiTheme="majorHAnsi" w:cstheme="majorHAnsi"/>
          <w:sz w:val="22"/>
          <w:szCs w:val="22"/>
        </w:rPr>
        <w:t xml:space="preserve"> preços contratados poderão sofrer reajuste, aplicando-se o índice </w:t>
      </w:r>
      <w:r w:rsidR="00D44D76">
        <w:rPr>
          <w:rFonts w:asciiTheme="majorHAnsi" w:hAnsiTheme="majorHAnsi" w:cstheme="majorHAnsi"/>
          <w:sz w:val="22"/>
          <w:szCs w:val="22"/>
        </w:rPr>
        <w:t>IPOP</w:t>
      </w:r>
      <w:r>
        <w:rPr>
          <w:rFonts w:asciiTheme="majorHAnsi" w:hAnsiTheme="majorHAnsi" w:cstheme="majorHAnsi"/>
          <w:sz w:val="22"/>
          <w:szCs w:val="22"/>
        </w:rPr>
        <w:t xml:space="preserve">, cuja data-base está vinculada à data do orçamento estimado, nos termos do art. 25, §7º da Lei nº 14.133/2021. </w:t>
      </w:r>
    </w:p>
    <w:p w14:paraId="6C6AC0C7" w14:textId="77777777" w:rsidR="00754D4E" w:rsidRPr="00711AEC" w:rsidRDefault="00754D4E" w:rsidP="00754D4E">
      <w:pPr>
        <w:pStyle w:val="PargrafodaLista"/>
        <w:ind w:left="0"/>
        <w:contextualSpacing w:val="0"/>
        <w:jc w:val="both"/>
        <w:rPr>
          <w:rFonts w:asciiTheme="majorHAnsi" w:hAnsiTheme="majorHAnsi" w:cstheme="majorHAnsi"/>
          <w:color w:val="000000"/>
          <w:sz w:val="22"/>
          <w:szCs w:val="22"/>
        </w:rPr>
      </w:pPr>
    </w:p>
    <w:p w14:paraId="567289E1" w14:textId="77777777" w:rsidR="00754D4E" w:rsidRPr="00711AEC"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Nos reajustes subsequentes ao primeiro, o interregno mínimo de um ano será contado a partir dos efeitos financeiros do último reajuste.</w:t>
      </w:r>
    </w:p>
    <w:p w14:paraId="032052AF" w14:textId="77777777" w:rsidR="00754D4E" w:rsidRPr="00711AEC" w:rsidRDefault="00754D4E" w:rsidP="00754D4E">
      <w:pPr>
        <w:pStyle w:val="PargrafodaLista"/>
        <w:tabs>
          <w:tab w:val="left" w:pos="567"/>
        </w:tabs>
        <w:ind w:left="0"/>
        <w:contextualSpacing w:val="0"/>
        <w:jc w:val="both"/>
        <w:rPr>
          <w:rFonts w:asciiTheme="majorHAnsi" w:hAnsiTheme="majorHAnsi" w:cstheme="majorHAnsi"/>
          <w:color w:val="000000"/>
          <w:sz w:val="22"/>
          <w:szCs w:val="22"/>
        </w:rPr>
      </w:pPr>
    </w:p>
    <w:p w14:paraId="0A10C42B" w14:textId="77777777" w:rsidR="00754D4E" w:rsidRPr="00711AEC"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04248C4" w14:textId="77777777" w:rsidR="00754D4E" w:rsidRPr="00711AEC" w:rsidRDefault="00754D4E" w:rsidP="00754D4E">
      <w:pPr>
        <w:pStyle w:val="PargrafodaLista"/>
        <w:tabs>
          <w:tab w:val="left" w:pos="567"/>
        </w:tabs>
        <w:ind w:left="0"/>
        <w:contextualSpacing w:val="0"/>
        <w:jc w:val="both"/>
        <w:rPr>
          <w:rFonts w:asciiTheme="majorHAnsi" w:hAnsiTheme="majorHAnsi" w:cstheme="majorHAnsi"/>
          <w:color w:val="000000"/>
          <w:sz w:val="22"/>
          <w:szCs w:val="22"/>
        </w:rPr>
      </w:pPr>
    </w:p>
    <w:p w14:paraId="49EE58F1" w14:textId="77777777" w:rsidR="00754D4E" w:rsidRPr="00711AEC"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Nas aferições finais, o índice utilizado para reajuste será, obrigatoriamente, o definitivo.</w:t>
      </w:r>
    </w:p>
    <w:p w14:paraId="57D6E69F" w14:textId="77777777" w:rsidR="00754D4E" w:rsidRPr="00711AEC" w:rsidRDefault="00754D4E" w:rsidP="00754D4E">
      <w:pPr>
        <w:pStyle w:val="PargrafodaLista"/>
        <w:tabs>
          <w:tab w:val="left" w:pos="567"/>
        </w:tabs>
        <w:ind w:left="0"/>
        <w:contextualSpacing w:val="0"/>
        <w:jc w:val="both"/>
        <w:rPr>
          <w:rFonts w:asciiTheme="majorHAnsi" w:hAnsiTheme="majorHAnsi" w:cstheme="majorHAnsi"/>
          <w:color w:val="000000"/>
          <w:sz w:val="22"/>
          <w:szCs w:val="22"/>
        </w:rPr>
      </w:pPr>
    </w:p>
    <w:p w14:paraId="6A5A5021" w14:textId="77777777" w:rsidR="00754D4E" w:rsidRPr="00711AEC"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Caso o índice estabelecido para reajustamento venha a ser extinto ou de qualquer forma não possa mais ser utilizado, será adotado, em substituição, o que vier a ser determinado pela legislação então em vigor.</w:t>
      </w:r>
    </w:p>
    <w:p w14:paraId="25C0F12F" w14:textId="77777777" w:rsidR="00754D4E" w:rsidRPr="00711AEC" w:rsidRDefault="00754D4E" w:rsidP="00754D4E">
      <w:pPr>
        <w:pStyle w:val="PargrafodaLista"/>
        <w:tabs>
          <w:tab w:val="left" w:pos="567"/>
        </w:tabs>
        <w:ind w:left="0"/>
        <w:contextualSpacing w:val="0"/>
        <w:jc w:val="both"/>
        <w:rPr>
          <w:rFonts w:asciiTheme="majorHAnsi" w:hAnsiTheme="majorHAnsi" w:cstheme="majorHAnsi"/>
          <w:color w:val="000000"/>
          <w:sz w:val="22"/>
          <w:szCs w:val="22"/>
        </w:rPr>
      </w:pPr>
    </w:p>
    <w:p w14:paraId="75F160D4" w14:textId="77777777" w:rsidR="00754D4E"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Na ausência de previsão legal quanto ao índice substituto, as partes elegerão novo índice oficial, para reajustamento do preço do valor remanescente, por meio de termo aditivo.</w:t>
      </w:r>
    </w:p>
    <w:p w14:paraId="481C8D2A" w14:textId="77777777" w:rsidR="00754D4E" w:rsidRPr="00711AEC" w:rsidRDefault="00754D4E" w:rsidP="00754D4E">
      <w:pPr>
        <w:pStyle w:val="PargrafodaLista"/>
        <w:tabs>
          <w:tab w:val="left" w:pos="567"/>
        </w:tabs>
        <w:ind w:left="0"/>
        <w:contextualSpacing w:val="0"/>
        <w:jc w:val="both"/>
        <w:rPr>
          <w:rFonts w:asciiTheme="majorHAnsi" w:hAnsiTheme="majorHAnsi" w:cstheme="majorHAnsi"/>
          <w:color w:val="000000"/>
          <w:sz w:val="22"/>
          <w:szCs w:val="22"/>
        </w:rPr>
      </w:pPr>
    </w:p>
    <w:p w14:paraId="0A6070AF" w14:textId="77777777" w:rsidR="00754D4E" w:rsidRPr="00711AEC"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O reajuste será realizado por apostilamento.</w:t>
      </w:r>
    </w:p>
    <w:p w14:paraId="30CF96AF" w14:textId="77777777" w:rsidR="00754D4E" w:rsidRPr="00B858F7" w:rsidRDefault="00754D4E" w:rsidP="00754D4E">
      <w:pPr>
        <w:jc w:val="both"/>
        <w:rPr>
          <w:rFonts w:asciiTheme="majorHAnsi" w:hAnsiTheme="majorHAnsi" w:cstheme="minorHAnsi"/>
          <w:sz w:val="22"/>
          <w:szCs w:val="22"/>
        </w:rPr>
      </w:pPr>
    </w:p>
    <w:p w14:paraId="414030BB" w14:textId="0A16DD00" w:rsidR="005C43C2" w:rsidRDefault="00A82C6F" w:rsidP="0029354F">
      <w:pPr>
        <w:pStyle w:val="PargrafodaLista"/>
        <w:ind w:left="0"/>
        <w:jc w:val="both"/>
        <w:rPr>
          <w:rFonts w:asciiTheme="majorHAnsi" w:hAnsiTheme="majorHAnsi" w:cs="Arial"/>
          <w:i/>
          <w:iCs/>
          <w:color w:val="FF0000"/>
          <w:sz w:val="22"/>
          <w:szCs w:val="22"/>
        </w:rPr>
      </w:pPr>
      <w:r>
        <w:rPr>
          <w:rFonts w:asciiTheme="majorHAnsi" w:hAnsiTheme="majorHAnsi" w:cs="Arial"/>
          <w:i/>
          <w:iCs/>
          <w:color w:val="FF0000"/>
          <w:sz w:val="22"/>
          <w:szCs w:val="22"/>
        </w:rPr>
        <w:t>.</w:t>
      </w:r>
    </w:p>
    <w:p w14:paraId="6987BED3" w14:textId="77777777" w:rsidR="00780DEB" w:rsidRPr="0029354F" w:rsidRDefault="00780DEB" w:rsidP="0029354F">
      <w:pPr>
        <w:pStyle w:val="PargrafodaLista"/>
        <w:ind w:left="0"/>
        <w:jc w:val="both"/>
        <w:rPr>
          <w:rFonts w:asciiTheme="majorHAnsi" w:hAnsiTheme="majorHAnsi" w:cs="Arial"/>
          <w:i/>
          <w:iCs/>
          <w:color w:val="FF0000"/>
          <w:sz w:val="22"/>
          <w:szCs w:val="22"/>
        </w:rPr>
      </w:pPr>
    </w:p>
    <w:p w14:paraId="06C7AF25" w14:textId="77777777" w:rsidR="00754D4E" w:rsidRPr="00B858F7" w:rsidRDefault="00754D4E">
      <w:pPr>
        <w:pStyle w:val="PargrafodaLista"/>
        <w:numPr>
          <w:ilvl w:val="0"/>
          <w:numId w:val="24"/>
        </w:numPr>
        <w:shd w:val="clear" w:color="auto" w:fill="D6E3BC" w:themeFill="accent3" w:themeFillTint="66"/>
        <w:jc w:val="both"/>
        <w:rPr>
          <w:rFonts w:asciiTheme="majorHAnsi" w:hAnsiTheme="majorHAnsi" w:cstheme="minorHAnsi"/>
          <w:b/>
          <w:sz w:val="22"/>
          <w:szCs w:val="22"/>
        </w:rPr>
      </w:pPr>
      <w:r w:rsidRPr="00B858F7">
        <w:rPr>
          <w:rFonts w:asciiTheme="majorHAnsi" w:hAnsiTheme="majorHAnsi" w:cstheme="minorHAnsi"/>
          <w:b/>
          <w:sz w:val="22"/>
          <w:szCs w:val="22"/>
        </w:rPr>
        <w:t>DAS SANÇÕES ADMINISTRATIVAS.</w:t>
      </w:r>
    </w:p>
    <w:p w14:paraId="3596E121" w14:textId="77777777" w:rsidR="00754D4E" w:rsidRPr="00B858F7" w:rsidRDefault="00754D4E" w:rsidP="00754D4E">
      <w:pPr>
        <w:jc w:val="both"/>
        <w:rPr>
          <w:rFonts w:asciiTheme="majorHAnsi" w:hAnsiTheme="majorHAnsi" w:cstheme="minorHAnsi"/>
          <w:b/>
          <w:sz w:val="22"/>
          <w:szCs w:val="22"/>
        </w:rPr>
      </w:pPr>
    </w:p>
    <w:p w14:paraId="78477BC9" w14:textId="77490C14" w:rsidR="00754D4E" w:rsidRDefault="00754D4E">
      <w:pPr>
        <w:pStyle w:val="PargrafodaLista"/>
        <w:numPr>
          <w:ilvl w:val="1"/>
          <w:numId w:val="24"/>
        </w:numPr>
        <w:tabs>
          <w:tab w:val="left" w:pos="567"/>
        </w:tabs>
        <w:ind w:left="0" w:firstLine="0"/>
        <w:jc w:val="both"/>
        <w:rPr>
          <w:rFonts w:asciiTheme="majorHAnsi" w:hAnsiTheme="majorHAnsi" w:cs="Arial"/>
          <w:sz w:val="22"/>
          <w:szCs w:val="22"/>
        </w:rPr>
      </w:pPr>
      <w:r w:rsidRPr="00B858F7">
        <w:rPr>
          <w:rFonts w:asciiTheme="majorHAnsi" w:hAnsiTheme="majorHAnsi" w:cs="Arial"/>
          <w:sz w:val="22"/>
          <w:szCs w:val="22"/>
        </w:rPr>
        <w:t xml:space="preserve">Comete infração administrativa nos termos da Lei nº </w:t>
      </w:r>
      <w:r w:rsidR="0029354F">
        <w:rPr>
          <w:rFonts w:asciiTheme="majorHAnsi" w:hAnsiTheme="majorHAnsi" w:cs="Arial"/>
          <w:sz w:val="22"/>
          <w:szCs w:val="22"/>
        </w:rPr>
        <w:t>14.133/2021</w:t>
      </w:r>
      <w:r w:rsidRPr="00B858F7">
        <w:rPr>
          <w:rFonts w:asciiTheme="majorHAnsi" w:hAnsiTheme="majorHAnsi" w:cs="Arial"/>
          <w:sz w:val="22"/>
          <w:szCs w:val="22"/>
        </w:rPr>
        <w:t>, a Contratada que:</w:t>
      </w:r>
    </w:p>
    <w:p w14:paraId="6250F3AE" w14:textId="01ACEFFC" w:rsidR="0029354F" w:rsidRDefault="0029354F" w:rsidP="0029354F">
      <w:pPr>
        <w:pStyle w:val="PargrafodaLista"/>
        <w:tabs>
          <w:tab w:val="left" w:pos="567"/>
        </w:tabs>
        <w:ind w:left="0"/>
        <w:jc w:val="both"/>
        <w:rPr>
          <w:rFonts w:asciiTheme="majorHAnsi" w:hAnsiTheme="majorHAnsi" w:cs="Arial"/>
          <w:sz w:val="22"/>
          <w:szCs w:val="22"/>
        </w:rPr>
      </w:pPr>
    </w:p>
    <w:p w14:paraId="14C7D118" w14:textId="7E250B7B"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Der causa à inexecução parcial ou total do contrato;</w:t>
      </w:r>
    </w:p>
    <w:p w14:paraId="6E366C76" w14:textId="77777777" w:rsidR="0029354F" w:rsidRDefault="0029354F" w:rsidP="0029354F">
      <w:pPr>
        <w:pStyle w:val="PargrafodaLista"/>
        <w:tabs>
          <w:tab w:val="left" w:pos="993"/>
        </w:tabs>
        <w:autoSpaceDE w:val="0"/>
        <w:snapToGrid w:val="0"/>
        <w:ind w:left="993"/>
        <w:jc w:val="both"/>
        <w:rPr>
          <w:rFonts w:asciiTheme="majorHAnsi" w:hAnsiTheme="majorHAnsi" w:cs="Arial"/>
          <w:sz w:val="22"/>
          <w:szCs w:val="22"/>
          <w:shd w:val="clear" w:color="auto" w:fill="FFFFFF"/>
        </w:rPr>
      </w:pPr>
    </w:p>
    <w:p w14:paraId="22A5ABC0" w14:textId="26521BC7"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Deixar de entregar os documentos exigidos no certame;</w:t>
      </w:r>
    </w:p>
    <w:p w14:paraId="37006388"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3A4930EA" w14:textId="7830F1A7"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Não mantiver a proposta, salvo em decorrência de fato superveniente devidamente justificado;</w:t>
      </w:r>
    </w:p>
    <w:p w14:paraId="08B39C44"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33355425" w14:textId="374D18ED"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lastRenderedPageBreak/>
        <w:t>Não assinar o termo de contrato ou aceitar/retirar o instrumento equivalente, quando convocado dentro do prazo de validade da proposta;</w:t>
      </w:r>
    </w:p>
    <w:p w14:paraId="23C20348"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69AD5796" w14:textId="2BD1B636" w:rsidR="0029354F" w:rsidRP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 xml:space="preserve">Ensejar o </w:t>
      </w:r>
      <w:r w:rsidRPr="0029354F">
        <w:rPr>
          <w:rFonts w:asciiTheme="majorHAnsi" w:hAnsiTheme="majorHAnsi" w:cs="Arial"/>
          <w:sz w:val="22"/>
          <w:szCs w:val="22"/>
        </w:rPr>
        <w:t>retardamento da execução ou entrega do objeto da licitação sem motivo justificado;</w:t>
      </w:r>
    </w:p>
    <w:p w14:paraId="2747F04A"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15DFE653" w14:textId="1F1DD721"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Apresentar declaração ou documentação falsa</w:t>
      </w:r>
      <w:r>
        <w:rPr>
          <w:rFonts w:asciiTheme="majorHAnsi" w:hAnsiTheme="majorHAnsi" w:cs="Arial"/>
          <w:sz w:val="22"/>
          <w:szCs w:val="22"/>
          <w:shd w:val="clear" w:color="auto" w:fill="FFFFFF"/>
        </w:rPr>
        <w:t>;</w:t>
      </w:r>
    </w:p>
    <w:p w14:paraId="56D2DB1A"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40DBCD21" w14:textId="46133C37"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Fraudar a licitação ou praticar ato fraudulento na execução do contrato;</w:t>
      </w:r>
    </w:p>
    <w:p w14:paraId="6AF9D894"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3856A5D9" w14:textId="5F1E52A3" w:rsidR="0029354F" w:rsidRP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rPr>
        <w:t>Comportar-se de modo inidôneo ou cometer fraude de qualquer natureza;</w:t>
      </w:r>
    </w:p>
    <w:p w14:paraId="29550D89"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02D3692A" w14:textId="6BBAAC48"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Praticar atos ilícitos com vistas a frustrar os objetivos da licitação;</w:t>
      </w:r>
    </w:p>
    <w:p w14:paraId="737043F5"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65C73AA9" w14:textId="77777777" w:rsidR="0029354F" w:rsidRP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Praticar ato lesivo previsto no art. 5º da Lei nº 12.846/2013.</w:t>
      </w:r>
    </w:p>
    <w:p w14:paraId="27224B4A" w14:textId="77777777" w:rsidR="0029354F" w:rsidRPr="008B08EE" w:rsidRDefault="0029354F" w:rsidP="0029354F">
      <w:pPr>
        <w:tabs>
          <w:tab w:val="left" w:pos="1440"/>
        </w:tabs>
        <w:autoSpaceDE w:val="0"/>
        <w:snapToGrid w:val="0"/>
        <w:jc w:val="both"/>
        <w:rPr>
          <w:rFonts w:asciiTheme="majorHAnsi" w:hAnsiTheme="majorHAnsi" w:cs="Arial"/>
          <w:sz w:val="22"/>
          <w:szCs w:val="22"/>
          <w:shd w:val="clear" w:color="auto" w:fill="FFFFFF"/>
        </w:rPr>
      </w:pPr>
    </w:p>
    <w:p w14:paraId="69AF21A2" w14:textId="3D7FEC88" w:rsidR="0029354F" w:rsidRDefault="0029354F" w:rsidP="0029354F">
      <w:pPr>
        <w:jc w:val="both"/>
        <w:rPr>
          <w:rFonts w:asciiTheme="majorHAnsi" w:hAnsiTheme="majorHAnsi" w:cstheme="minorHAnsi"/>
          <w:sz w:val="22"/>
          <w:szCs w:val="22"/>
        </w:rPr>
      </w:pPr>
      <w:r>
        <w:rPr>
          <w:rFonts w:asciiTheme="majorHAnsi" w:hAnsiTheme="majorHAnsi" w:cstheme="minorHAnsi"/>
          <w:b/>
          <w:sz w:val="22"/>
          <w:szCs w:val="22"/>
          <w:shd w:val="clear" w:color="auto" w:fill="FFFFFF" w:themeFill="background1"/>
        </w:rPr>
        <w:t>13</w:t>
      </w:r>
      <w:r w:rsidRPr="008B08EE">
        <w:rPr>
          <w:rFonts w:asciiTheme="majorHAnsi" w:hAnsiTheme="majorHAnsi" w:cstheme="minorHAnsi"/>
          <w:b/>
          <w:sz w:val="22"/>
          <w:szCs w:val="22"/>
          <w:shd w:val="clear" w:color="auto" w:fill="FFFFFF" w:themeFill="background1"/>
        </w:rPr>
        <w:t>.2.</w:t>
      </w:r>
      <w:r w:rsidRPr="008B08EE">
        <w:rPr>
          <w:rFonts w:asciiTheme="majorHAnsi" w:hAnsiTheme="majorHAnsi" w:cstheme="minorHAnsi"/>
          <w:sz w:val="22"/>
          <w:szCs w:val="22"/>
        </w:rPr>
        <w:t xml:space="preserve"> </w:t>
      </w:r>
      <w:r w:rsidRPr="006865BF">
        <w:rPr>
          <w:rFonts w:asciiTheme="majorHAnsi" w:hAnsiTheme="majorHAnsi" w:cstheme="minorHAnsi"/>
          <w:sz w:val="22"/>
          <w:szCs w:val="22"/>
        </w:rPr>
        <w:t>O licitante/adjudicatário que cometer qualquer das infrações discriminadas nos subitens anteriores ficará sujeito, sem prejuízo da responsabilidade civil e criminal, às seguintes sanções:</w:t>
      </w:r>
    </w:p>
    <w:p w14:paraId="7EAA3630" w14:textId="77777777" w:rsidR="0029354F" w:rsidRPr="008B08EE" w:rsidRDefault="0029354F" w:rsidP="0029354F">
      <w:pPr>
        <w:jc w:val="both"/>
        <w:rPr>
          <w:rFonts w:asciiTheme="majorHAnsi" w:hAnsiTheme="majorHAnsi" w:cstheme="minorHAnsi"/>
          <w:sz w:val="22"/>
          <w:szCs w:val="22"/>
        </w:rPr>
      </w:pPr>
    </w:p>
    <w:p w14:paraId="62EDD6AE" w14:textId="34BEBEC4" w:rsidR="0029354F" w:rsidRPr="008B08EE" w:rsidRDefault="0029354F">
      <w:pPr>
        <w:numPr>
          <w:ilvl w:val="0"/>
          <w:numId w:val="17"/>
        </w:numPr>
        <w:tabs>
          <w:tab w:val="left" w:pos="-142"/>
          <w:tab w:val="left" w:pos="284"/>
          <w:tab w:val="left" w:pos="426"/>
          <w:tab w:val="left" w:pos="709"/>
        </w:tabs>
        <w:ind w:left="0" w:firstLine="0"/>
        <w:jc w:val="both"/>
        <w:rPr>
          <w:rFonts w:asciiTheme="majorHAnsi" w:hAnsiTheme="majorHAnsi" w:cstheme="minorHAnsi"/>
          <w:sz w:val="22"/>
          <w:szCs w:val="22"/>
        </w:rPr>
      </w:pPr>
      <w:r w:rsidRPr="008B08EE">
        <w:rPr>
          <w:rFonts w:asciiTheme="majorHAnsi" w:hAnsiTheme="majorHAnsi" w:cstheme="minorHAnsi"/>
          <w:sz w:val="22"/>
          <w:szCs w:val="22"/>
        </w:rPr>
        <w:t>Advertência por escrito</w:t>
      </w:r>
      <w:r>
        <w:rPr>
          <w:rFonts w:asciiTheme="majorHAnsi" w:hAnsiTheme="majorHAnsi" w:cstheme="minorHAnsi"/>
          <w:sz w:val="22"/>
          <w:szCs w:val="22"/>
        </w:rPr>
        <w:t xml:space="preserve">, </w:t>
      </w:r>
      <w:r w:rsidRPr="00B858F7">
        <w:rPr>
          <w:rFonts w:asciiTheme="majorHAnsi" w:hAnsiTheme="majorHAnsi" w:cs="Arial"/>
          <w:sz w:val="22"/>
          <w:szCs w:val="22"/>
        </w:rPr>
        <w:t>por faltas leves, assim entendidas aquelas que não acarretem prejuízos significativos para a Contratante;</w:t>
      </w:r>
    </w:p>
    <w:p w14:paraId="5951CC2B" w14:textId="77777777" w:rsidR="0029354F" w:rsidRPr="008B08EE" w:rsidRDefault="0029354F" w:rsidP="0029354F">
      <w:pPr>
        <w:tabs>
          <w:tab w:val="left" w:pos="-142"/>
          <w:tab w:val="left" w:pos="284"/>
          <w:tab w:val="left" w:pos="426"/>
          <w:tab w:val="left" w:pos="709"/>
        </w:tabs>
        <w:jc w:val="both"/>
        <w:rPr>
          <w:rFonts w:asciiTheme="majorHAnsi" w:hAnsiTheme="majorHAnsi" w:cstheme="minorHAnsi"/>
          <w:sz w:val="22"/>
          <w:szCs w:val="22"/>
        </w:rPr>
      </w:pPr>
    </w:p>
    <w:p w14:paraId="32126A3C" w14:textId="01287578" w:rsidR="0029354F" w:rsidRPr="008B08EE" w:rsidRDefault="0029354F">
      <w:pPr>
        <w:numPr>
          <w:ilvl w:val="0"/>
          <w:numId w:val="17"/>
        </w:numPr>
        <w:tabs>
          <w:tab w:val="left" w:pos="-142"/>
          <w:tab w:val="left" w:pos="284"/>
          <w:tab w:val="left" w:pos="426"/>
          <w:tab w:val="left" w:pos="709"/>
        </w:tabs>
        <w:ind w:left="0" w:firstLine="0"/>
        <w:jc w:val="both"/>
        <w:rPr>
          <w:rFonts w:asciiTheme="majorHAnsi" w:hAnsiTheme="majorHAnsi" w:cstheme="minorHAnsi"/>
          <w:sz w:val="22"/>
          <w:szCs w:val="22"/>
        </w:rPr>
      </w:pPr>
      <w:r w:rsidRPr="008B08EE">
        <w:rPr>
          <w:rFonts w:asciiTheme="majorHAnsi" w:hAnsiTheme="majorHAnsi" w:cstheme="minorHAnsi"/>
          <w:sz w:val="22"/>
          <w:szCs w:val="22"/>
        </w:rPr>
        <w:t>Multa</w:t>
      </w:r>
      <w:r>
        <w:rPr>
          <w:rFonts w:asciiTheme="majorHAnsi" w:hAnsiTheme="majorHAnsi" w:cstheme="minorHAnsi"/>
          <w:sz w:val="22"/>
          <w:szCs w:val="22"/>
        </w:rPr>
        <w:t xml:space="preserve">, </w:t>
      </w:r>
    </w:p>
    <w:p w14:paraId="078246C2" w14:textId="77777777" w:rsidR="0029354F" w:rsidRPr="008B08EE" w:rsidRDefault="0029354F" w:rsidP="0029354F">
      <w:pPr>
        <w:tabs>
          <w:tab w:val="left" w:pos="-142"/>
          <w:tab w:val="left" w:pos="284"/>
          <w:tab w:val="left" w:pos="426"/>
          <w:tab w:val="left" w:pos="709"/>
        </w:tabs>
        <w:jc w:val="both"/>
        <w:rPr>
          <w:rFonts w:asciiTheme="majorHAnsi" w:hAnsiTheme="majorHAnsi" w:cstheme="minorHAnsi"/>
          <w:sz w:val="22"/>
          <w:szCs w:val="22"/>
        </w:rPr>
      </w:pPr>
    </w:p>
    <w:p w14:paraId="2BE1347A" w14:textId="77777777" w:rsidR="0029354F" w:rsidRPr="008B08EE" w:rsidRDefault="0029354F">
      <w:pPr>
        <w:numPr>
          <w:ilvl w:val="0"/>
          <w:numId w:val="17"/>
        </w:numPr>
        <w:tabs>
          <w:tab w:val="left" w:pos="-142"/>
          <w:tab w:val="left" w:pos="284"/>
          <w:tab w:val="left" w:pos="426"/>
          <w:tab w:val="left" w:pos="709"/>
        </w:tabs>
        <w:ind w:left="0" w:firstLine="0"/>
        <w:jc w:val="both"/>
        <w:rPr>
          <w:rFonts w:asciiTheme="majorHAnsi" w:hAnsiTheme="majorHAnsi" w:cstheme="minorHAnsi"/>
          <w:sz w:val="22"/>
          <w:szCs w:val="22"/>
        </w:rPr>
      </w:pPr>
      <w:r>
        <w:rPr>
          <w:rFonts w:asciiTheme="majorHAnsi" w:hAnsiTheme="majorHAnsi" w:cstheme="minorHAnsi"/>
          <w:sz w:val="22"/>
          <w:szCs w:val="22"/>
        </w:rPr>
        <w:t>Impedimento de licitar e contratar;</w:t>
      </w:r>
    </w:p>
    <w:p w14:paraId="79A70867" w14:textId="77777777" w:rsidR="0029354F" w:rsidRPr="008B08EE" w:rsidRDefault="0029354F" w:rsidP="0029354F">
      <w:pPr>
        <w:tabs>
          <w:tab w:val="left" w:pos="-142"/>
          <w:tab w:val="left" w:pos="284"/>
          <w:tab w:val="left" w:pos="709"/>
          <w:tab w:val="left" w:pos="851"/>
        </w:tabs>
        <w:jc w:val="both"/>
        <w:rPr>
          <w:rFonts w:asciiTheme="majorHAnsi" w:hAnsiTheme="majorHAnsi" w:cstheme="minorHAnsi"/>
          <w:sz w:val="22"/>
          <w:szCs w:val="22"/>
        </w:rPr>
      </w:pPr>
    </w:p>
    <w:p w14:paraId="17FA60B0" w14:textId="77777777" w:rsidR="0029354F" w:rsidRPr="008B08EE" w:rsidRDefault="0029354F">
      <w:pPr>
        <w:numPr>
          <w:ilvl w:val="0"/>
          <w:numId w:val="17"/>
        </w:numPr>
        <w:tabs>
          <w:tab w:val="left" w:pos="-142"/>
          <w:tab w:val="left" w:pos="284"/>
          <w:tab w:val="left" w:pos="567"/>
          <w:tab w:val="left" w:pos="709"/>
          <w:tab w:val="left" w:pos="851"/>
        </w:tabs>
        <w:ind w:left="0" w:firstLine="0"/>
        <w:jc w:val="both"/>
        <w:rPr>
          <w:rFonts w:asciiTheme="majorHAnsi" w:hAnsiTheme="majorHAnsi" w:cstheme="minorHAnsi"/>
          <w:sz w:val="22"/>
          <w:szCs w:val="22"/>
        </w:rPr>
      </w:pPr>
      <w:r w:rsidRPr="008B08EE">
        <w:rPr>
          <w:rFonts w:asciiTheme="majorHAnsi" w:hAnsiTheme="majorHAnsi" w:cstheme="minorHAnsi"/>
          <w:sz w:val="22"/>
          <w:szCs w:val="22"/>
        </w:rPr>
        <w:t xml:space="preserve">Declaração de inidoneidade para licitar </w:t>
      </w:r>
      <w:r>
        <w:rPr>
          <w:rFonts w:asciiTheme="majorHAnsi" w:hAnsiTheme="majorHAnsi" w:cstheme="minorHAnsi"/>
          <w:sz w:val="22"/>
          <w:szCs w:val="22"/>
        </w:rPr>
        <w:t>ou contratar.</w:t>
      </w:r>
    </w:p>
    <w:p w14:paraId="7B5C10C8" w14:textId="77777777" w:rsidR="0029354F" w:rsidRDefault="0029354F" w:rsidP="0029354F">
      <w:pPr>
        <w:jc w:val="both"/>
        <w:rPr>
          <w:rFonts w:asciiTheme="majorHAnsi" w:hAnsiTheme="majorHAnsi" w:cstheme="minorHAnsi"/>
          <w:b/>
          <w:sz w:val="22"/>
          <w:szCs w:val="22"/>
        </w:rPr>
      </w:pPr>
    </w:p>
    <w:p w14:paraId="15FCC87D" w14:textId="0DD4F41C" w:rsidR="0029354F" w:rsidRDefault="0029354F" w:rsidP="0029354F">
      <w:pPr>
        <w:jc w:val="both"/>
        <w:rPr>
          <w:rFonts w:asciiTheme="majorHAnsi" w:hAnsiTheme="majorHAnsi" w:cstheme="minorHAnsi"/>
          <w:b/>
          <w:sz w:val="22"/>
          <w:szCs w:val="22"/>
        </w:rPr>
      </w:pPr>
      <w:r>
        <w:rPr>
          <w:rFonts w:asciiTheme="majorHAnsi" w:hAnsiTheme="majorHAnsi" w:cstheme="minorHAnsi"/>
          <w:b/>
          <w:sz w:val="22"/>
          <w:szCs w:val="22"/>
        </w:rPr>
        <w:t>13</w:t>
      </w:r>
      <w:r w:rsidRPr="008B08EE">
        <w:rPr>
          <w:rFonts w:asciiTheme="majorHAnsi" w:hAnsiTheme="majorHAnsi" w:cstheme="minorHAnsi"/>
          <w:b/>
          <w:sz w:val="22"/>
          <w:szCs w:val="22"/>
        </w:rPr>
        <w:t>.</w:t>
      </w:r>
      <w:r>
        <w:rPr>
          <w:rFonts w:asciiTheme="majorHAnsi" w:hAnsiTheme="majorHAnsi" w:cstheme="minorHAnsi"/>
          <w:b/>
          <w:sz w:val="22"/>
          <w:szCs w:val="22"/>
        </w:rPr>
        <w:t>3</w:t>
      </w:r>
      <w:r w:rsidRPr="008B08EE">
        <w:rPr>
          <w:rFonts w:asciiTheme="majorHAnsi" w:hAnsiTheme="majorHAnsi" w:cstheme="minorHAnsi"/>
          <w:b/>
          <w:sz w:val="22"/>
          <w:szCs w:val="22"/>
        </w:rPr>
        <w:t>.</w:t>
      </w:r>
      <w:r w:rsidRPr="008B08EE">
        <w:rPr>
          <w:rFonts w:asciiTheme="majorHAnsi" w:hAnsiTheme="majorHAnsi" w:cstheme="minorHAnsi"/>
          <w:sz w:val="22"/>
          <w:szCs w:val="22"/>
        </w:rPr>
        <w:t xml:space="preserve"> </w:t>
      </w:r>
      <w:r>
        <w:rPr>
          <w:rFonts w:asciiTheme="majorHAnsi" w:hAnsiTheme="majorHAnsi" w:cstheme="minorHAnsi"/>
          <w:sz w:val="22"/>
          <w:szCs w:val="22"/>
        </w:rPr>
        <w:t>A penalidade de multa pode ser aplicada cumulativamente com as demais sanções.</w:t>
      </w:r>
    </w:p>
    <w:p w14:paraId="721B1A2B" w14:textId="77777777" w:rsidR="0029354F" w:rsidRPr="00B858F7" w:rsidRDefault="0029354F" w:rsidP="0029354F">
      <w:pPr>
        <w:pStyle w:val="PargrafodaLista"/>
        <w:tabs>
          <w:tab w:val="left" w:pos="567"/>
        </w:tabs>
        <w:ind w:left="0"/>
        <w:jc w:val="both"/>
        <w:rPr>
          <w:rFonts w:asciiTheme="majorHAnsi" w:hAnsiTheme="majorHAnsi" w:cs="Arial"/>
          <w:sz w:val="22"/>
          <w:szCs w:val="22"/>
        </w:rPr>
      </w:pPr>
    </w:p>
    <w:p w14:paraId="1854706D" w14:textId="17E552C2" w:rsidR="00754D4E" w:rsidRPr="00B858F7" w:rsidRDefault="00754D4E">
      <w:pPr>
        <w:numPr>
          <w:ilvl w:val="1"/>
          <w:numId w:val="24"/>
        </w:numPr>
        <w:tabs>
          <w:tab w:val="left" w:pos="567"/>
        </w:tabs>
        <w:ind w:left="0" w:firstLine="0"/>
        <w:jc w:val="both"/>
        <w:rPr>
          <w:rFonts w:asciiTheme="majorHAnsi" w:hAnsiTheme="majorHAnsi" w:cs="Arial"/>
          <w:sz w:val="22"/>
          <w:szCs w:val="22"/>
        </w:rPr>
      </w:pPr>
      <w:r w:rsidRPr="00B858F7">
        <w:rPr>
          <w:rFonts w:asciiTheme="majorHAnsi" w:hAnsiTheme="majorHAnsi" w:cs="Arial"/>
          <w:sz w:val="22"/>
          <w:szCs w:val="22"/>
        </w:rPr>
        <w:t xml:space="preserve">A aplicação de qualquer das penalidades previstas realizar-se-á em processo administrativo que assegurará o contraditório e a ampla defesa à Contratada, observando-se o procedimento previsto na Lei nº </w:t>
      </w:r>
      <w:r w:rsidR="0029354F">
        <w:rPr>
          <w:rFonts w:asciiTheme="majorHAnsi" w:hAnsiTheme="majorHAnsi" w:cs="Arial"/>
          <w:sz w:val="22"/>
          <w:szCs w:val="22"/>
        </w:rPr>
        <w:t>14.133/2021</w:t>
      </w:r>
      <w:r w:rsidRPr="00B858F7">
        <w:rPr>
          <w:rFonts w:asciiTheme="majorHAnsi" w:hAnsiTheme="majorHAnsi" w:cs="Arial"/>
          <w:sz w:val="22"/>
          <w:szCs w:val="22"/>
        </w:rPr>
        <w:t>, e subsidiariamente a Lei nº 9.784, de 1999.</w:t>
      </w:r>
    </w:p>
    <w:p w14:paraId="7A69CB0E" w14:textId="77777777" w:rsidR="00754D4E" w:rsidRPr="00B858F7" w:rsidRDefault="00754D4E" w:rsidP="00754D4E">
      <w:pPr>
        <w:jc w:val="both"/>
        <w:rPr>
          <w:rFonts w:asciiTheme="majorHAnsi" w:hAnsiTheme="majorHAnsi" w:cs="Arial"/>
          <w:sz w:val="22"/>
          <w:szCs w:val="22"/>
        </w:rPr>
      </w:pPr>
    </w:p>
    <w:p w14:paraId="479FC089" w14:textId="70EA8213" w:rsidR="00754D4E" w:rsidRPr="00B858F7" w:rsidRDefault="00754D4E">
      <w:pPr>
        <w:numPr>
          <w:ilvl w:val="1"/>
          <w:numId w:val="24"/>
        </w:numPr>
        <w:tabs>
          <w:tab w:val="left" w:pos="567"/>
        </w:tabs>
        <w:ind w:left="0" w:right="-30" w:firstLine="0"/>
        <w:jc w:val="both"/>
        <w:rPr>
          <w:rFonts w:asciiTheme="majorHAnsi" w:hAnsiTheme="majorHAnsi"/>
          <w:sz w:val="22"/>
          <w:szCs w:val="22"/>
        </w:rPr>
      </w:pPr>
      <w:r w:rsidRPr="00B858F7">
        <w:rPr>
          <w:rFonts w:asciiTheme="majorHAnsi" w:hAnsiTheme="majorHAnsi"/>
          <w:sz w:val="22"/>
          <w:szCs w:val="22"/>
        </w:rPr>
        <w:t xml:space="preserve">As multas devidas e/ou prejuízos causados à Contratante serão deduzidos dos valores a serem pagos, ou recolhidos em favor da </w:t>
      </w:r>
      <w:r w:rsidR="00CC0FAE">
        <w:rPr>
          <w:rFonts w:asciiTheme="majorHAnsi" w:hAnsiTheme="majorHAnsi"/>
          <w:sz w:val="22"/>
          <w:szCs w:val="22"/>
        </w:rPr>
        <w:t>PREFEITURA MUNICIPAL DE MARABA PAULISTA</w:t>
      </w:r>
      <w:r w:rsidRPr="00B858F7">
        <w:rPr>
          <w:rFonts w:asciiTheme="majorHAnsi" w:hAnsiTheme="majorHAnsi"/>
          <w:sz w:val="22"/>
          <w:szCs w:val="22"/>
        </w:rPr>
        <w:t>, ou deduzidos da garantia, ou ainda, quando for o caso, serão inscritos na Dívida Ativa e cobrados judicialmente.</w:t>
      </w:r>
    </w:p>
    <w:p w14:paraId="56AA29B3" w14:textId="77777777" w:rsidR="00754D4E" w:rsidRPr="00B858F7" w:rsidRDefault="00754D4E" w:rsidP="00754D4E">
      <w:pPr>
        <w:ind w:left="716" w:right="-30"/>
        <w:jc w:val="both"/>
        <w:rPr>
          <w:rFonts w:asciiTheme="majorHAnsi" w:hAnsiTheme="majorHAnsi"/>
          <w:sz w:val="22"/>
          <w:szCs w:val="22"/>
        </w:rPr>
      </w:pPr>
    </w:p>
    <w:p w14:paraId="590EA160" w14:textId="6ED13C8A" w:rsidR="00754D4E" w:rsidRPr="00B858F7" w:rsidRDefault="00754D4E">
      <w:pPr>
        <w:numPr>
          <w:ilvl w:val="2"/>
          <w:numId w:val="24"/>
        </w:numPr>
        <w:tabs>
          <w:tab w:val="left" w:pos="993"/>
        </w:tabs>
        <w:ind w:left="284" w:right="-30" w:firstLine="0"/>
        <w:jc w:val="both"/>
        <w:rPr>
          <w:rFonts w:asciiTheme="majorHAnsi" w:hAnsiTheme="majorHAnsi"/>
          <w:sz w:val="22"/>
          <w:szCs w:val="22"/>
        </w:rPr>
      </w:pPr>
      <w:r w:rsidRPr="00B858F7">
        <w:rPr>
          <w:rFonts w:asciiTheme="majorHAnsi" w:hAnsiTheme="majorHAnsi"/>
          <w:sz w:val="22"/>
          <w:szCs w:val="22"/>
        </w:rPr>
        <w:t xml:space="preserve">Caso a Contratante determine, a multa deverá ser recolhida no prazo máximo </w:t>
      </w:r>
      <w:r w:rsidRPr="000C5AC4">
        <w:rPr>
          <w:rFonts w:asciiTheme="majorHAnsi" w:hAnsiTheme="majorHAnsi"/>
          <w:sz w:val="22"/>
          <w:szCs w:val="22"/>
        </w:rPr>
        <w:t xml:space="preserve">de </w:t>
      </w:r>
      <w:r w:rsidR="00CC0FAE">
        <w:rPr>
          <w:rFonts w:asciiTheme="majorHAnsi" w:hAnsiTheme="majorHAnsi"/>
          <w:b/>
          <w:sz w:val="22"/>
          <w:szCs w:val="22"/>
        </w:rPr>
        <w:t>90</w:t>
      </w:r>
      <w:r w:rsidRPr="0029354F">
        <w:rPr>
          <w:rFonts w:asciiTheme="majorHAnsi" w:hAnsiTheme="majorHAnsi"/>
          <w:b/>
          <w:sz w:val="22"/>
          <w:szCs w:val="22"/>
        </w:rPr>
        <w:t xml:space="preserve"> dias</w:t>
      </w:r>
      <w:r w:rsidRPr="0029354F">
        <w:rPr>
          <w:rFonts w:asciiTheme="majorHAnsi" w:hAnsiTheme="majorHAnsi"/>
          <w:sz w:val="22"/>
          <w:szCs w:val="22"/>
        </w:rPr>
        <w:t>, a</w:t>
      </w:r>
      <w:r w:rsidRPr="00B858F7">
        <w:rPr>
          <w:rFonts w:asciiTheme="majorHAnsi" w:hAnsiTheme="majorHAnsi"/>
          <w:sz w:val="22"/>
          <w:szCs w:val="22"/>
        </w:rPr>
        <w:t xml:space="preserve"> contar da data do recebimento da comunicação enviada pela autoridade competente.</w:t>
      </w:r>
    </w:p>
    <w:p w14:paraId="2151C88D" w14:textId="77777777" w:rsidR="00754D4E" w:rsidRPr="00B858F7" w:rsidRDefault="00754D4E" w:rsidP="00754D4E">
      <w:pPr>
        <w:ind w:left="930" w:right="-30"/>
        <w:jc w:val="both"/>
        <w:rPr>
          <w:rFonts w:asciiTheme="majorHAnsi" w:hAnsiTheme="majorHAnsi"/>
          <w:sz w:val="22"/>
          <w:szCs w:val="22"/>
        </w:rPr>
      </w:pPr>
    </w:p>
    <w:p w14:paraId="5987998B" w14:textId="25E424AA" w:rsidR="00754D4E" w:rsidRPr="00B858F7" w:rsidRDefault="00754D4E">
      <w:pPr>
        <w:numPr>
          <w:ilvl w:val="1"/>
          <w:numId w:val="24"/>
        </w:numPr>
        <w:tabs>
          <w:tab w:val="left" w:pos="284"/>
          <w:tab w:val="left" w:pos="567"/>
        </w:tabs>
        <w:ind w:left="0" w:right="-30" w:firstLine="0"/>
        <w:jc w:val="both"/>
        <w:rPr>
          <w:rFonts w:asciiTheme="majorHAnsi" w:hAnsiTheme="majorHAnsi" w:cs="Arial"/>
          <w:sz w:val="22"/>
          <w:szCs w:val="22"/>
        </w:rPr>
      </w:pPr>
      <w:r w:rsidRPr="00B858F7">
        <w:rPr>
          <w:rFonts w:asciiTheme="majorHAnsi" w:hAnsiTheme="majorHAnsi" w:cs="Arial"/>
          <w:sz w:val="22"/>
          <w:szCs w:val="22"/>
        </w:rPr>
        <w:t xml:space="preserve">Caso o valor da multa não seja suficiente para cobrir os prejuízos causados pela conduta do licitante, </w:t>
      </w:r>
      <w:r w:rsidR="0029354F">
        <w:rPr>
          <w:rFonts w:asciiTheme="majorHAnsi" w:hAnsiTheme="majorHAnsi" w:cs="Arial"/>
          <w:sz w:val="22"/>
          <w:szCs w:val="22"/>
        </w:rPr>
        <w:t xml:space="preserve">o </w:t>
      </w:r>
      <w:r w:rsidR="00CC0FAE">
        <w:rPr>
          <w:rFonts w:asciiTheme="majorHAnsi" w:hAnsiTheme="majorHAnsi" w:cs="Arial"/>
          <w:sz w:val="22"/>
          <w:szCs w:val="22"/>
        </w:rPr>
        <w:t>MUNICIPIO DE MARABA PAULISTA-SP ,</w:t>
      </w:r>
      <w:r w:rsidRPr="00B858F7">
        <w:rPr>
          <w:rFonts w:asciiTheme="majorHAnsi" w:hAnsiTheme="majorHAnsi" w:cs="Arial"/>
          <w:sz w:val="22"/>
          <w:szCs w:val="22"/>
        </w:rPr>
        <w:t xml:space="preserve"> poderá cobrar o valor remanescente judicialmente, conforme artigo 419 do Código Civil.</w:t>
      </w:r>
    </w:p>
    <w:p w14:paraId="421A5EE9" w14:textId="77777777" w:rsidR="00754D4E" w:rsidRPr="00B858F7" w:rsidRDefault="00754D4E" w:rsidP="00754D4E">
      <w:pPr>
        <w:ind w:left="716" w:right="-30"/>
        <w:jc w:val="both"/>
        <w:rPr>
          <w:rFonts w:asciiTheme="majorHAnsi" w:hAnsiTheme="majorHAnsi" w:cs="Arial"/>
          <w:sz w:val="22"/>
          <w:szCs w:val="22"/>
        </w:rPr>
      </w:pPr>
    </w:p>
    <w:p w14:paraId="08B7DC53" w14:textId="09B50177" w:rsidR="00754D4E" w:rsidRPr="00B858F7" w:rsidRDefault="00754D4E">
      <w:pPr>
        <w:numPr>
          <w:ilvl w:val="1"/>
          <w:numId w:val="24"/>
        </w:numPr>
        <w:tabs>
          <w:tab w:val="left" w:pos="567"/>
        </w:tabs>
        <w:ind w:left="0" w:right="-30" w:firstLine="0"/>
        <w:jc w:val="both"/>
        <w:rPr>
          <w:rFonts w:asciiTheme="majorHAnsi" w:hAnsiTheme="majorHAnsi"/>
          <w:sz w:val="22"/>
          <w:szCs w:val="22"/>
        </w:rPr>
      </w:pPr>
      <w:r w:rsidRPr="00B858F7">
        <w:rPr>
          <w:rFonts w:asciiTheme="majorHAnsi" w:hAnsiTheme="majorHAnsi"/>
          <w:sz w:val="22"/>
          <w:szCs w:val="22"/>
        </w:rPr>
        <w:t xml:space="preserve">A autoridade competente, na aplicação das sanções, levará em consideração a </w:t>
      </w:r>
      <w:r w:rsidR="0029354F">
        <w:rPr>
          <w:rFonts w:asciiTheme="majorHAnsi" w:hAnsiTheme="majorHAnsi"/>
          <w:sz w:val="22"/>
          <w:szCs w:val="22"/>
        </w:rPr>
        <w:t xml:space="preserve">natureza e a </w:t>
      </w:r>
      <w:r w:rsidRPr="00B858F7">
        <w:rPr>
          <w:rFonts w:asciiTheme="majorHAnsi" w:hAnsiTheme="majorHAnsi"/>
          <w:sz w:val="22"/>
          <w:szCs w:val="22"/>
        </w:rPr>
        <w:t xml:space="preserve">gravidade da conduta do infrator, </w:t>
      </w:r>
      <w:r w:rsidR="0029354F">
        <w:rPr>
          <w:rFonts w:asciiTheme="majorHAnsi" w:hAnsiTheme="majorHAnsi"/>
          <w:sz w:val="22"/>
          <w:szCs w:val="22"/>
        </w:rPr>
        <w:t xml:space="preserve">as peculiaridades do caso concreto, as circunstâncias agravantes ou atenuantes e </w:t>
      </w:r>
      <w:r w:rsidRPr="00B858F7">
        <w:rPr>
          <w:rFonts w:asciiTheme="majorHAnsi" w:hAnsiTheme="majorHAnsi"/>
          <w:sz w:val="22"/>
          <w:szCs w:val="22"/>
        </w:rPr>
        <w:t>o caráter educativo da pena, bem como o dano causado à Administração, observado o princípio da proporcionalidade.</w:t>
      </w:r>
    </w:p>
    <w:p w14:paraId="108C212A" w14:textId="77777777" w:rsidR="00754D4E" w:rsidRPr="00B858F7" w:rsidRDefault="00754D4E" w:rsidP="00754D4E">
      <w:pPr>
        <w:tabs>
          <w:tab w:val="left" w:pos="567"/>
        </w:tabs>
        <w:ind w:right="-30"/>
        <w:jc w:val="both"/>
        <w:rPr>
          <w:rFonts w:asciiTheme="majorHAnsi" w:hAnsiTheme="majorHAnsi"/>
          <w:sz w:val="22"/>
          <w:szCs w:val="22"/>
        </w:rPr>
      </w:pPr>
    </w:p>
    <w:p w14:paraId="6AE106E5" w14:textId="6394904D" w:rsidR="00754D4E" w:rsidRPr="00B858F7" w:rsidRDefault="00754D4E">
      <w:pPr>
        <w:pStyle w:val="Nivel2"/>
        <w:numPr>
          <w:ilvl w:val="1"/>
          <w:numId w:val="24"/>
        </w:numPr>
        <w:tabs>
          <w:tab w:val="left" w:pos="567"/>
        </w:tabs>
        <w:spacing w:before="0" w:after="0" w:line="240" w:lineRule="auto"/>
        <w:ind w:left="0" w:firstLine="0"/>
        <w:rPr>
          <w:rFonts w:asciiTheme="majorHAnsi" w:hAnsiTheme="majorHAnsi" w:cs="Arial"/>
          <w:sz w:val="22"/>
          <w:szCs w:val="22"/>
        </w:rPr>
      </w:pPr>
      <w:r w:rsidRPr="00B858F7">
        <w:rPr>
          <w:rFonts w:asciiTheme="majorHAnsi" w:hAnsiTheme="majorHAnsi" w:cs="Arial"/>
          <w:sz w:val="22"/>
          <w:szCs w:val="22"/>
        </w:rPr>
        <w:lastRenderedPageBreak/>
        <w:t>Se, durante o processo de aplicação de penalidade, se houver indícios de prática de infração administrativa tipificada pela Lei nº 12.846</w:t>
      </w:r>
      <w:r w:rsidR="00862E99">
        <w:rPr>
          <w:rFonts w:asciiTheme="majorHAnsi" w:hAnsiTheme="majorHAnsi" w:cs="Arial"/>
          <w:sz w:val="22"/>
          <w:szCs w:val="22"/>
        </w:rPr>
        <w:t>/</w:t>
      </w:r>
      <w:r w:rsidRPr="00B858F7">
        <w:rPr>
          <w:rFonts w:asciiTheme="majorHAnsi" w:hAnsiTheme="majorHAnsi" w:cs="Arial"/>
          <w:sz w:val="22"/>
          <w:szCs w:val="22"/>
        </w:rPr>
        <w:t>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5D279B3" w14:textId="77777777" w:rsidR="00754D4E" w:rsidRPr="00B858F7" w:rsidRDefault="00754D4E" w:rsidP="00754D4E">
      <w:pPr>
        <w:pStyle w:val="Nivel2"/>
        <w:numPr>
          <w:ilvl w:val="0"/>
          <w:numId w:val="0"/>
        </w:numPr>
        <w:tabs>
          <w:tab w:val="left" w:pos="567"/>
        </w:tabs>
        <w:spacing w:before="0" w:after="0" w:line="240" w:lineRule="auto"/>
        <w:rPr>
          <w:rFonts w:asciiTheme="majorHAnsi" w:hAnsiTheme="majorHAnsi" w:cs="Arial"/>
          <w:sz w:val="22"/>
          <w:szCs w:val="22"/>
        </w:rPr>
      </w:pPr>
    </w:p>
    <w:p w14:paraId="0693A145" w14:textId="111DB88A" w:rsidR="00754D4E" w:rsidRPr="00B858F7" w:rsidRDefault="00754D4E">
      <w:pPr>
        <w:pStyle w:val="Nivel2"/>
        <w:numPr>
          <w:ilvl w:val="1"/>
          <w:numId w:val="24"/>
        </w:numPr>
        <w:tabs>
          <w:tab w:val="left" w:pos="709"/>
        </w:tabs>
        <w:spacing w:before="0" w:after="0" w:line="240" w:lineRule="auto"/>
        <w:ind w:left="0" w:firstLine="0"/>
        <w:rPr>
          <w:rFonts w:asciiTheme="majorHAnsi" w:hAnsiTheme="majorHAnsi" w:cs="Arial"/>
          <w:sz w:val="22"/>
          <w:szCs w:val="22"/>
        </w:rPr>
      </w:pPr>
      <w:r w:rsidRPr="00B858F7">
        <w:rPr>
          <w:rFonts w:asciiTheme="majorHAnsi" w:hAnsiTheme="majorHAnsi" w:cs="Arial"/>
          <w:sz w:val="22"/>
          <w:szCs w:val="22"/>
        </w:rPr>
        <w:t>A apuração e o julgamento das demais infrações administrativas não consideradas como ato lesivo à Administração Pública nacional ou estrangeira nos termos da Lei nº 12.846</w:t>
      </w:r>
      <w:r w:rsidR="00862E99">
        <w:rPr>
          <w:rFonts w:asciiTheme="majorHAnsi" w:hAnsiTheme="majorHAnsi" w:cs="Arial"/>
          <w:sz w:val="22"/>
          <w:szCs w:val="22"/>
        </w:rPr>
        <w:t>/</w:t>
      </w:r>
      <w:r w:rsidRPr="00B858F7">
        <w:rPr>
          <w:rFonts w:asciiTheme="majorHAnsi" w:hAnsiTheme="majorHAnsi" w:cs="Arial"/>
          <w:sz w:val="22"/>
          <w:szCs w:val="22"/>
        </w:rPr>
        <w:t>2013, seguirão seu rito normal na unidade administrativa.</w:t>
      </w:r>
    </w:p>
    <w:p w14:paraId="689E945A" w14:textId="77777777" w:rsidR="00754D4E" w:rsidRPr="00B858F7" w:rsidRDefault="00754D4E" w:rsidP="00754D4E">
      <w:pPr>
        <w:pStyle w:val="Nivel2"/>
        <w:numPr>
          <w:ilvl w:val="0"/>
          <w:numId w:val="0"/>
        </w:numPr>
        <w:spacing w:before="0" w:after="0" w:line="240" w:lineRule="auto"/>
        <w:ind w:left="716"/>
        <w:rPr>
          <w:rFonts w:asciiTheme="majorHAnsi" w:hAnsiTheme="majorHAnsi" w:cs="Arial"/>
          <w:sz w:val="22"/>
          <w:szCs w:val="22"/>
        </w:rPr>
      </w:pPr>
    </w:p>
    <w:p w14:paraId="26AE3B0E" w14:textId="77777777" w:rsidR="00754D4E" w:rsidRPr="00B858F7" w:rsidRDefault="00754D4E">
      <w:pPr>
        <w:pStyle w:val="Nivel2"/>
        <w:numPr>
          <w:ilvl w:val="1"/>
          <w:numId w:val="24"/>
        </w:numPr>
        <w:tabs>
          <w:tab w:val="left" w:pos="709"/>
        </w:tabs>
        <w:spacing w:before="0" w:after="0" w:line="240" w:lineRule="auto"/>
        <w:ind w:left="0" w:firstLine="0"/>
        <w:rPr>
          <w:rFonts w:asciiTheme="majorHAnsi" w:hAnsiTheme="majorHAnsi" w:cs="Arial"/>
          <w:sz w:val="22"/>
          <w:szCs w:val="22"/>
        </w:rPr>
      </w:pPr>
      <w:r w:rsidRPr="00B858F7">
        <w:rPr>
          <w:rFonts w:asciiTheme="majorHAnsi" w:hAnsiTheme="majorHAnsi" w:cs="Arial"/>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51C5351" w14:textId="77777777" w:rsidR="00754D4E" w:rsidRPr="00B858F7" w:rsidRDefault="00754D4E" w:rsidP="00754D4E">
      <w:pPr>
        <w:pStyle w:val="Nivel2"/>
        <w:numPr>
          <w:ilvl w:val="0"/>
          <w:numId w:val="0"/>
        </w:numPr>
        <w:tabs>
          <w:tab w:val="left" w:pos="709"/>
        </w:tabs>
        <w:spacing w:before="0" w:after="0" w:line="240" w:lineRule="auto"/>
        <w:rPr>
          <w:rFonts w:asciiTheme="majorHAnsi" w:hAnsiTheme="majorHAnsi" w:cs="Arial"/>
          <w:sz w:val="22"/>
          <w:szCs w:val="22"/>
        </w:rPr>
      </w:pPr>
    </w:p>
    <w:p w14:paraId="2AB50BFD" w14:textId="7379BDBA" w:rsidR="00754D4E" w:rsidRPr="00B858F7" w:rsidRDefault="00754D4E">
      <w:pPr>
        <w:numPr>
          <w:ilvl w:val="1"/>
          <w:numId w:val="24"/>
        </w:numPr>
        <w:tabs>
          <w:tab w:val="left" w:pos="709"/>
        </w:tabs>
        <w:ind w:left="0" w:firstLine="0"/>
        <w:jc w:val="both"/>
        <w:rPr>
          <w:rFonts w:asciiTheme="majorHAnsi" w:hAnsiTheme="majorHAnsi" w:cs="Arial"/>
          <w:sz w:val="22"/>
          <w:szCs w:val="22"/>
        </w:rPr>
      </w:pPr>
      <w:r w:rsidRPr="00B858F7">
        <w:rPr>
          <w:rFonts w:asciiTheme="majorHAnsi" w:hAnsiTheme="majorHAnsi" w:cs="Arial"/>
          <w:sz w:val="22"/>
          <w:szCs w:val="22"/>
        </w:rPr>
        <w:t xml:space="preserve">As </w:t>
      </w:r>
      <w:r w:rsidRPr="00376048">
        <w:rPr>
          <w:rFonts w:asciiTheme="majorHAnsi" w:hAnsiTheme="majorHAnsi" w:cs="Arial"/>
          <w:sz w:val="22"/>
          <w:szCs w:val="22"/>
        </w:rPr>
        <w:t xml:space="preserve">penalidades serão obrigatoriamente publicadas no órgão Oficial de Imprensa do </w:t>
      </w:r>
      <w:r w:rsidR="00CC0FAE">
        <w:rPr>
          <w:rFonts w:asciiTheme="majorHAnsi" w:hAnsiTheme="majorHAnsi"/>
          <w:sz w:val="22"/>
          <w:szCs w:val="22"/>
        </w:rPr>
        <w:t>MUNICIPIO DE MARABA PAULISTA-SP</w:t>
      </w:r>
      <w:r w:rsidRPr="00376048">
        <w:rPr>
          <w:rFonts w:asciiTheme="majorHAnsi" w:hAnsiTheme="majorHAnsi" w:cs="Arial"/>
          <w:sz w:val="22"/>
          <w:szCs w:val="22"/>
        </w:rPr>
        <w:t>.</w:t>
      </w:r>
    </w:p>
    <w:p w14:paraId="7E99C046" w14:textId="77777777" w:rsidR="00754D4E" w:rsidRPr="00B858F7" w:rsidRDefault="00754D4E" w:rsidP="00754D4E">
      <w:pPr>
        <w:jc w:val="both"/>
        <w:rPr>
          <w:rFonts w:asciiTheme="majorHAnsi" w:hAnsiTheme="majorHAnsi" w:cstheme="minorHAnsi"/>
          <w:sz w:val="22"/>
          <w:szCs w:val="22"/>
        </w:rPr>
      </w:pPr>
    </w:p>
    <w:p w14:paraId="6B7235B0" w14:textId="77777777" w:rsidR="00754D4E" w:rsidRPr="00B858F7" w:rsidRDefault="00754D4E">
      <w:pPr>
        <w:pStyle w:val="PargrafodaLista"/>
        <w:numPr>
          <w:ilvl w:val="0"/>
          <w:numId w:val="24"/>
        </w:numPr>
        <w:shd w:val="clear" w:color="auto" w:fill="D6E3BC" w:themeFill="accent3" w:themeFillTint="66"/>
        <w:jc w:val="both"/>
        <w:rPr>
          <w:rFonts w:asciiTheme="majorHAnsi" w:hAnsiTheme="majorHAnsi" w:cstheme="minorHAnsi"/>
          <w:b/>
          <w:sz w:val="22"/>
          <w:szCs w:val="22"/>
        </w:rPr>
      </w:pPr>
      <w:r w:rsidRPr="00B858F7">
        <w:rPr>
          <w:rFonts w:asciiTheme="majorHAnsi" w:hAnsiTheme="majorHAnsi" w:cstheme="minorHAnsi"/>
          <w:b/>
          <w:sz w:val="22"/>
          <w:szCs w:val="22"/>
        </w:rPr>
        <w:t>ESTIMATIVA DE PREÇOS E PREÇOS REFERENCIAIS.</w:t>
      </w:r>
    </w:p>
    <w:p w14:paraId="17828F4F" w14:textId="2FD4A239" w:rsidR="00754D4E" w:rsidRDefault="00754D4E" w:rsidP="00754D4E">
      <w:pPr>
        <w:jc w:val="both"/>
        <w:rPr>
          <w:rFonts w:asciiTheme="majorHAnsi" w:hAnsiTheme="majorHAnsi" w:cstheme="minorHAnsi"/>
          <w:b/>
          <w:sz w:val="22"/>
          <w:szCs w:val="22"/>
        </w:rPr>
      </w:pPr>
    </w:p>
    <w:p w14:paraId="06C0929C" w14:textId="6ADD3AED" w:rsidR="00754D4E" w:rsidRPr="00862E99" w:rsidRDefault="00862E99" w:rsidP="00862E99">
      <w:pPr>
        <w:jc w:val="both"/>
        <w:rPr>
          <w:rFonts w:asciiTheme="majorHAnsi" w:hAnsiTheme="majorHAnsi" w:cstheme="minorHAnsi"/>
          <w:b/>
          <w:sz w:val="22"/>
          <w:szCs w:val="22"/>
        </w:rPr>
      </w:pPr>
      <w:r>
        <w:rPr>
          <w:rFonts w:asciiTheme="majorHAnsi" w:hAnsiTheme="majorHAnsi" w:cstheme="minorHAnsi"/>
          <w:b/>
          <w:sz w:val="22"/>
          <w:szCs w:val="22"/>
        </w:rPr>
        <w:t xml:space="preserve">14.1 </w:t>
      </w:r>
      <w:r w:rsidR="00754D4E" w:rsidRPr="00862E99">
        <w:rPr>
          <w:rFonts w:asciiTheme="majorHAnsi" w:hAnsiTheme="majorHAnsi"/>
          <w:sz w:val="22"/>
          <w:szCs w:val="22"/>
        </w:rPr>
        <w:t>O custo</w:t>
      </w:r>
      <w:r w:rsidR="00754D4E" w:rsidRPr="00765C25">
        <w:rPr>
          <w:rFonts w:asciiTheme="majorHAnsi" w:hAnsiTheme="majorHAnsi"/>
          <w:sz w:val="22"/>
          <w:szCs w:val="22"/>
        </w:rPr>
        <w:t xml:space="preserve"> estimado da contratação é de </w:t>
      </w:r>
      <w:r w:rsidR="004807E5" w:rsidRPr="003213D9">
        <w:rPr>
          <w:rFonts w:asciiTheme="majorHAnsi" w:eastAsia="WenQuanYi Micro Hei" w:hAnsiTheme="majorHAnsi" w:cs="Arial" w:hint="eastAsia"/>
          <w:sz w:val="22"/>
          <w:szCs w:val="22"/>
          <w:lang w:eastAsia="zh-CN" w:bidi="hi-IN"/>
        </w:rPr>
        <w:t>R$</w:t>
      </w:r>
      <w:r w:rsidR="004807E5">
        <w:rPr>
          <w:rFonts w:asciiTheme="majorHAnsi" w:eastAsia="WenQuanYi Micro Hei" w:hAnsiTheme="majorHAnsi" w:cs="Arial"/>
          <w:sz w:val="22"/>
          <w:szCs w:val="22"/>
          <w:lang w:eastAsia="zh-CN" w:bidi="hi-IN"/>
        </w:rPr>
        <w:t xml:space="preserve"> 602.097,63</w:t>
      </w:r>
      <w:r w:rsidR="004807E5" w:rsidRPr="003213D9">
        <w:rPr>
          <w:rFonts w:asciiTheme="majorHAnsi" w:eastAsia="WenQuanYi Micro Hei" w:hAnsiTheme="majorHAnsi" w:cs="Arial" w:hint="eastAsia"/>
          <w:sz w:val="22"/>
          <w:szCs w:val="22"/>
          <w:lang w:eastAsia="zh-CN" w:bidi="hi-IN"/>
        </w:rPr>
        <w:t>(</w:t>
      </w:r>
      <w:r w:rsidR="004807E5">
        <w:rPr>
          <w:rFonts w:asciiTheme="majorHAnsi" w:eastAsia="WenQuanYi Micro Hei" w:hAnsiTheme="majorHAnsi" w:cs="Arial"/>
          <w:sz w:val="22"/>
          <w:szCs w:val="22"/>
          <w:lang w:eastAsia="zh-CN" w:bidi="hi-IN"/>
        </w:rPr>
        <w:t>seiscentos e dois mil e noventa e sete reais e sessenta e três centavos</w:t>
      </w:r>
      <w:r w:rsidR="004807E5" w:rsidRPr="003213D9">
        <w:rPr>
          <w:rFonts w:asciiTheme="majorHAnsi" w:eastAsia="WenQuanYi Micro Hei" w:hAnsiTheme="majorHAnsi" w:cs="Arial" w:hint="eastAsia"/>
          <w:sz w:val="22"/>
          <w:szCs w:val="22"/>
          <w:lang w:eastAsia="zh-CN" w:bidi="hi-IN"/>
        </w:rPr>
        <w:t>)</w:t>
      </w:r>
      <w:r w:rsidR="004807E5">
        <w:rPr>
          <w:rFonts w:asciiTheme="majorHAnsi" w:eastAsia="WenQuanYi Micro Hei" w:hAnsiTheme="majorHAnsi" w:cs="Arial"/>
          <w:sz w:val="22"/>
          <w:szCs w:val="22"/>
          <w:lang w:eastAsia="zh-CN" w:bidi="hi-IN"/>
        </w:rPr>
        <w:t>.</w:t>
      </w:r>
    </w:p>
    <w:p w14:paraId="24C51409" w14:textId="77777777" w:rsidR="00754D4E" w:rsidRPr="00765C25" w:rsidRDefault="00754D4E" w:rsidP="00754D4E">
      <w:pPr>
        <w:pStyle w:val="Nivel10"/>
        <w:tabs>
          <w:tab w:val="left" w:pos="0"/>
          <w:tab w:val="left" w:pos="567"/>
        </w:tabs>
        <w:spacing w:before="0" w:line="240" w:lineRule="auto"/>
        <w:ind w:left="0" w:right="-30" w:firstLine="0"/>
        <w:rPr>
          <w:rFonts w:asciiTheme="majorHAnsi" w:hAnsiTheme="majorHAnsi"/>
          <w:sz w:val="22"/>
          <w:szCs w:val="22"/>
          <w:highlight w:val="yellow"/>
          <w:u w:val="single"/>
        </w:rPr>
      </w:pPr>
    </w:p>
    <w:p w14:paraId="379E5AF0" w14:textId="77777777" w:rsidR="00754D4E" w:rsidRPr="00B858F7" w:rsidRDefault="00754D4E">
      <w:pPr>
        <w:pStyle w:val="Nivel10"/>
        <w:numPr>
          <w:ilvl w:val="0"/>
          <w:numId w:val="24"/>
        </w:numPr>
        <w:shd w:val="clear" w:color="auto" w:fill="D6E3BC" w:themeFill="accent3" w:themeFillTint="66"/>
        <w:spacing w:before="0" w:line="240" w:lineRule="auto"/>
        <w:ind w:right="-30"/>
        <w:rPr>
          <w:rFonts w:asciiTheme="majorHAnsi" w:hAnsiTheme="majorHAnsi"/>
          <w:bCs/>
          <w:sz w:val="22"/>
          <w:szCs w:val="22"/>
        </w:rPr>
      </w:pPr>
      <w:r w:rsidRPr="00B858F7">
        <w:rPr>
          <w:rFonts w:asciiTheme="majorHAnsi" w:hAnsiTheme="majorHAnsi"/>
          <w:sz w:val="22"/>
          <w:szCs w:val="22"/>
        </w:rPr>
        <w:t>DOS RECURSOS ORÇAMENTÁRIOS.</w:t>
      </w:r>
    </w:p>
    <w:p w14:paraId="51136F78" w14:textId="77777777" w:rsidR="00754D4E" w:rsidRPr="00B858F7" w:rsidRDefault="00754D4E" w:rsidP="00754D4E">
      <w:pPr>
        <w:pStyle w:val="PargrafodaLista"/>
        <w:tabs>
          <w:tab w:val="left" w:pos="567"/>
        </w:tabs>
        <w:ind w:left="0" w:right="-30"/>
        <w:jc w:val="both"/>
        <w:rPr>
          <w:rFonts w:asciiTheme="majorHAnsi" w:hAnsiTheme="majorHAnsi"/>
          <w:b/>
          <w:bCs/>
          <w:sz w:val="22"/>
          <w:szCs w:val="22"/>
        </w:rPr>
      </w:pPr>
    </w:p>
    <w:p w14:paraId="71A836F7" w14:textId="51D3F52E" w:rsidR="00754D4E" w:rsidRPr="000B2F56" w:rsidRDefault="00754D4E">
      <w:pPr>
        <w:numPr>
          <w:ilvl w:val="1"/>
          <w:numId w:val="25"/>
        </w:numPr>
        <w:ind w:left="432"/>
        <w:jc w:val="both"/>
        <w:rPr>
          <w:rFonts w:asciiTheme="majorHAnsi" w:hAnsiTheme="majorHAnsi" w:cstheme="majorHAnsi"/>
          <w:sz w:val="22"/>
          <w:szCs w:val="22"/>
        </w:rPr>
      </w:pPr>
      <w:r w:rsidRPr="000B2F56">
        <w:rPr>
          <w:rFonts w:asciiTheme="majorHAnsi" w:hAnsiTheme="majorHAnsi" w:cstheme="majorHAnsi"/>
          <w:sz w:val="22"/>
          <w:szCs w:val="22"/>
        </w:rPr>
        <w:t>As despesas para atender a esta licitação estão programadas em dotação orçamentária própria, prevista no orçamento da União para o exercício de 20</w:t>
      </w:r>
      <w:r w:rsidR="00E73A5B">
        <w:rPr>
          <w:rFonts w:asciiTheme="majorHAnsi" w:hAnsiTheme="majorHAnsi" w:cstheme="majorHAnsi"/>
          <w:sz w:val="22"/>
          <w:szCs w:val="22"/>
        </w:rPr>
        <w:t>23</w:t>
      </w:r>
      <w:r w:rsidRPr="000B2F56">
        <w:rPr>
          <w:rFonts w:asciiTheme="majorHAnsi" w:hAnsiTheme="majorHAnsi" w:cstheme="majorHAnsi"/>
          <w:sz w:val="22"/>
          <w:szCs w:val="22"/>
        </w:rPr>
        <w:t>, na classificação abaixo:</w:t>
      </w:r>
    </w:p>
    <w:p w14:paraId="5D51A2E8" w14:textId="1255555C" w:rsidR="00754D4E" w:rsidRDefault="00FB71D3" w:rsidP="00FB71D3">
      <w:pPr>
        <w:ind w:left="1134"/>
        <w:rPr>
          <w:rFonts w:asciiTheme="majorHAnsi" w:hAnsiTheme="majorHAnsi" w:cs="Arial"/>
          <w:i/>
          <w:iCs/>
          <w:color w:val="FF0000"/>
          <w:sz w:val="22"/>
          <w:szCs w:val="22"/>
        </w:rPr>
      </w:pPr>
      <w:r w:rsidRPr="00FB71D3">
        <w:rPr>
          <w:rFonts w:asciiTheme="majorHAnsi" w:hAnsiTheme="majorHAnsi" w:cs="Arial"/>
          <w:i/>
          <w:iCs/>
          <w:noProof/>
          <w:color w:val="FF0000"/>
          <w:sz w:val="22"/>
          <w:szCs w:val="22"/>
        </w:rPr>
        <w:drawing>
          <wp:inline distT="0" distB="0" distL="0" distR="0" wp14:anchorId="6EB87160" wp14:editId="34E2709A">
            <wp:extent cx="5344271" cy="1305107"/>
            <wp:effectExtent l="0" t="0" r="8890" b="9525"/>
            <wp:docPr id="1714690947" name="Imagem 171469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44978" name=""/>
                    <pic:cNvPicPr/>
                  </pic:nvPicPr>
                  <pic:blipFill>
                    <a:blip r:embed="rId26"/>
                    <a:stretch>
                      <a:fillRect/>
                    </a:stretch>
                  </pic:blipFill>
                  <pic:spPr>
                    <a:xfrm>
                      <a:off x="0" y="0"/>
                      <a:ext cx="5344271" cy="1305107"/>
                    </a:xfrm>
                    <a:prstGeom prst="rect">
                      <a:avLst/>
                    </a:prstGeom>
                  </pic:spPr>
                </pic:pic>
              </a:graphicData>
            </a:graphic>
          </wp:inline>
        </w:drawing>
      </w:r>
    </w:p>
    <w:p w14:paraId="3926C6CC" w14:textId="77777777" w:rsidR="00FB71D3" w:rsidRPr="00FB71D3" w:rsidRDefault="00FB71D3" w:rsidP="00FB71D3">
      <w:pPr>
        <w:rPr>
          <w:rFonts w:asciiTheme="majorHAnsi" w:hAnsiTheme="majorHAnsi" w:cstheme="majorHAnsi"/>
          <w:sz w:val="22"/>
          <w:szCs w:val="22"/>
          <w:lang w:eastAsia="en-US"/>
        </w:rPr>
      </w:pPr>
    </w:p>
    <w:p w14:paraId="249586A2" w14:textId="77777777" w:rsidR="00FB71D3" w:rsidRPr="00FB71D3" w:rsidRDefault="00FB71D3" w:rsidP="00FB71D3">
      <w:pPr>
        <w:rPr>
          <w:rFonts w:asciiTheme="majorHAnsi" w:hAnsiTheme="majorHAnsi" w:cstheme="majorHAnsi"/>
          <w:sz w:val="22"/>
          <w:szCs w:val="22"/>
          <w:lang w:eastAsia="en-US"/>
        </w:rPr>
      </w:pPr>
    </w:p>
    <w:p w14:paraId="0D7F5E9A" w14:textId="77777777" w:rsidR="00FB71D3" w:rsidRPr="00FB71D3" w:rsidRDefault="00FB71D3" w:rsidP="00FB71D3">
      <w:pPr>
        <w:rPr>
          <w:rFonts w:asciiTheme="majorHAnsi" w:hAnsiTheme="majorHAnsi" w:cstheme="majorHAnsi"/>
          <w:sz w:val="22"/>
          <w:szCs w:val="22"/>
          <w:lang w:eastAsia="en-US"/>
        </w:rPr>
      </w:pPr>
    </w:p>
    <w:p w14:paraId="0C3AC0D2" w14:textId="77777777" w:rsidR="00FB71D3" w:rsidRDefault="00FB71D3" w:rsidP="00FB71D3">
      <w:pPr>
        <w:rPr>
          <w:rFonts w:asciiTheme="majorHAnsi" w:hAnsiTheme="majorHAnsi" w:cs="Arial"/>
          <w:i/>
          <w:iCs/>
          <w:color w:val="FF0000"/>
          <w:sz w:val="22"/>
          <w:szCs w:val="22"/>
        </w:rPr>
      </w:pPr>
    </w:p>
    <w:p w14:paraId="4353060C" w14:textId="631BCD74" w:rsidR="00FB71D3" w:rsidRPr="00FB71D3" w:rsidRDefault="00FB71D3" w:rsidP="00FB71D3">
      <w:pPr>
        <w:tabs>
          <w:tab w:val="left" w:pos="3750"/>
        </w:tabs>
        <w:rPr>
          <w:rFonts w:asciiTheme="majorHAnsi" w:hAnsiTheme="majorHAnsi" w:cstheme="majorHAnsi"/>
          <w:sz w:val="22"/>
          <w:szCs w:val="22"/>
          <w:lang w:eastAsia="en-US"/>
        </w:rPr>
      </w:pPr>
      <w:r>
        <w:rPr>
          <w:rFonts w:asciiTheme="majorHAnsi" w:hAnsiTheme="majorHAnsi" w:cstheme="majorHAnsi"/>
          <w:sz w:val="22"/>
          <w:szCs w:val="22"/>
          <w:lang w:eastAsia="en-US"/>
        </w:rPr>
        <w:tab/>
      </w:r>
    </w:p>
    <w:p w14:paraId="455889D9" w14:textId="70AD3534" w:rsidR="00FB71D3" w:rsidRPr="00B40060" w:rsidRDefault="00FB71D3" w:rsidP="00754D4E">
      <w:pPr>
        <w:ind w:left="1134"/>
        <w:jc w:val="both"/>
        <w:rPr>
          <w:rFonts w:asciiTheme="majorHAnsi" w:hAnsiTheme="majorHAnsi" w:cstheme="majorHAnsi"/>
          <w:b/>
          <w:bCs/>
          <w:sz w:val="22"/>
          <w:szCs w:val="22"/>
          <w:lang w:eastAsia="en-US"/>
        </w:rPr>
      </w:pPr>
      <w:r w:rsidRPr="00FB71D3">
        <w:rPr>
          <w:rFonts w:asciiTheme="majorHAnsi" w:hAnsiTheme="majorHAnsi" w:cs="Arial"/>
          <w:i/>
          <w:iCs/>
          <w:noProof/>
          <w:color w:val="FF0000"/>
          <w:sz w:val="22"/>
          <w:szCs w:val="22"/>
        </w:rPr>
        <w:lastRenderedPageBreak/>
        <w:drawing>
          <wp:inline distT="0" distB="0" distL="0" distR="0" wp14:anchorId="3FDEF0E5" wp14:editId="66CC5555">
            <wp:extent cx="5391902" cy="1838582"/>
            <wp:effectExtent l="0" t="0" r="0" b="9525"/>
            <wp:docPr id="1024245694" name="Imagem 102424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31853" name=""/>
                    <pic:cNvPicPr/>
                  </pic:nvPicPr>
                  <pic:blipFill>
                    <a:blip r:embed="rId13"/>
                    <a:stretch>
                      <a:fillRect/>
                    </a:stretch>
                  </pic:blipFill>
                  <pic:spPr>
                    <a:xfrm>
                      <a:off x="0" y="0"/>
                      <a:ext cx="5391902" cy="1838582"/>
                    </a:xfrm>
                    <a:prstGeom prst="rect">
                      <a:avLst/>
                    </a:prstGeom>
                  </pic:spPr>
                </pic:pic>
              </a:graphicData>
            </a:graphic>
          </wp:inline>
        </w:drawing>
      </w:r>
    </w:p>
    <w:p w14:paraId="6414A769" w14:textId="194FEE85" w:rsidR="00862E99" w:rsidRDefault="00862E99" w:rsidP="00862E99">
      <w:pPr>
        <w:shd w:val="clear" w:color="auto" w:fill="FFFFFF" w:themeFill="background1"/>
        <w:jc w:val="center"/>
        <w:rPr>
          <w:rFonts w:asciiTheme="majorHAnsi" w:hAnsiTheme="majorHAnsi" w:cstheme="minorHAnsi"/>
          <w:sz w:val="22"/>
          <w:szCs w:val="22"/>
          <w:highlight w:val="yellow"/>
          <w:shd w:val="clear" w:color="auto" w:fill="FFFFFF" w:themeFill="background1"/>
        </w:rPr>
      </w:pPr>
    </w:p>
    <w:p w14:paraId="11145D6A" w14:textId="77777777" w:rsidR="00FB71D3" w:rsidRDefault="00FB71D3" w:rsidP="00FB71D3">
      <w:pPr>
        <w:shd w:val="clear" w:color="auto" w:fill="FFFFFF" w:themeFill="background1"/>
        <w:rPr>
          <w:rFonts w:asciiTheme="majorHAnsi" w:hAnsiTheme="majorHAnsi" w:cstheme="minorHAnsi"/>
          <w:sz w:val="22"/>
          <w:szCs w:val="22"/>
          <w:shd w:val="clear" w:color="auto" w:fill="FFFFFF" w:themeFill="background1"/>
        </w:rPr>
      </w:pPr>
    </w:p>
    <w:p w14:paraId="7FB9F98D" w14:textId="466AF5B4" w:rsidR="00862E99" w:rsidRDefault="00AE359A" w:rsidP="00FB71D3">
      <w:pPr>
        <w:shd w:val="clear" w:color="auto" w:fill="FFFFFF" w:themeFill="background1"/>
        <w:rPr>
          <w:rFonts w:asciiTheme="majorHAnsi" w:hAnsiTheme="majorHAnsi" w:cstheme="minorHAnsi"/>
          <w:sz w:val="22"/>
          <w:szCs w:val="22"/>
        </w:rPr>
      </w:pPr>
      <w:r>
        <w:rPr>
          <w:rFonts w:asciiTheme="majorHAnsi" w:hAnsiTheme="majorHAnsi" w:cstheme="minorHAnsi"/>
          <w:sz w:val="22"/>
          <w:szCs w:val="22"/>
          <w:shd w:val="clear" w:color="auto" w:fill="FFFFFF" w:themeFill="background1"/>
        </w:rPr>
        <w:t xml:space="preserve">10 </w:t>
      </w:r>
      <w:r w:rsidR="00862E99" w:rsidRPr="005B0CAB">
        <w:rPr>
          <w:rFonts w:asciiTheme="majorHAnsi" w:hAnsiTheme="majorHAnsi" w:cstheme="minorHAnsi"/>
          <w:sz w:val="22"/>
          <w:szCs w:val="22"/>
          <w:shd w:val="clear" w:color="auto" w:fill="FFFFFF" w:themeFill="background1"/>
        </w:rPr>
        <w:t xml:space="preserve">, </w:t>
      </w:r>
      <w:r w:rsidR="00FB71D3">
        <w:rPr>
          <w:rFonts w:asciiTheme="majorHAnsi" w:hAnsiTheme="majorHAnsi" w:cstheme="minorHAnsi"/>
          <w:sz w:val="22"/>
          <w:szCs w:val="22"/>
          <w:shd w:val="clear" w:color="auto" w:fill="FFFFFF" w:themeFill="background1"/>
        </w:rPr>
        <w:t>MAIO DE 2023, MARABA</w:t>
      </w:r>
      <w:r w:rsidR="00E73A5B">
        <w:rPr>
          <w:rFonts w:asciiTheme="majorHAnsi" w:hAnsiTheme="majorHAnsi" w:cstheme="minorHAnsi"/>
          <w:sz w:val="22"/>
          <w:szCs w:val="22"/>
          <w:shd w:val="clear" w:color="auto" w:fill="FFFFFF" w:themeFill="background1"/>
        </w:rPr>
        <w:t xml:space="preserve"> PAULISTA-</w:t>
      </w:r>
      <w:r w:rsidR="00FB71D3">
        <w:rPr>
          <w:rFonts w:asciiTheme="majorHAnsi" w:hAnsiTheme="majorHAnsi" w:cstheme="minorHAnsi"/>
          <w:sz w:val="22"/>
          <w:szCs w:val="22"/>
          <w:shd w:val="clear" w:color="auto" w:fill="FFFFFF" w:themeFill="background1"/>
        </w:rPr>
        <w:t>SP;</w:t>
      </w:r>
    </w:p>
    <w:p w14:paraId="44334F37" w14:textId="77777777" w:rsidR="00754D4E" w:rsidRDefault="00754D4E" w:rsidP="00DC3167">
      <w:pPr>
        <w:rPr>
          <w:rFonts w:asciiTheme="majorHAnsi" w:hAnsiTheme="majorHAnsi" w:cs="Arial"/>
          <w:sz w:val="22"/>
          <w:szCs w:val="22"/>
        </w:rPr>
      </w:pPr>
    </w:p>
    <w:p w14:paraId="7F72C678" w14:textId="02CAA55F" w:rsidR="00754D4E" w:rsidRPr="00B858F7" w:rsidRDefault="00754D4E" w:rsidP="00754D4E">
      <w:pPr>
        <w:ind w:left="360"/>
        <w:jc w:val="center"/>
        <w:rPr>
          <w:rFonts w:asciiTheme="majorHAnsi" w:hAnsiTheme="majorHAnsi" w:cs="Arial"/>
          <w:sz w:val="22"/>
          <w:szCs w:val="22"/>
        </w:rPr>
      </w:pPr>
      <w:r w:rsidRPr="00B858F7">
        <w:rPr>
          <w:rFonts w:asciiTheme="majorHAnsi" w:hAnsiTheme="majorHAnsi" w:cs="Arial"/>
          <w:sz w:val="22"/>
          <w:szCs w:val="22"/>
        </w:rPr>
        <w:t>__________________________________</w:t>
      </w:r>
    </w:p>
    <w:p w14:paraId="176CD81A" w14:textId="38A21C82" w:rsidR="00754D4E" w:rsidRDefault="00E73A5B" w:rsidP="00754D4E">
      <w:pPr>
        <w:ind w:left="360"/>
        <w:jc w:val="center"/>
        <w:rPr>
          <w:rFonts w:asciiTheme="majorHAnsi" w:hAnsiTheme="majorHAnsi" w:cs="Arial"/>
          <w:sz w:val="22"/>
          <w:szCs w:val="22"/>
        </w:rPr>
      </w:pPr>
      <w:r>
        <w:rPr>
          <w:rFonts w:asciiTheme="majorHAnsi" w:hAnsiTheme="majorHAnsi" w:cs="Arial"/>
          <w:sz w:val="22"/>
          <w:szCs w:val="22"/>
        </w:rPr>
        <w:t xml:space="preserve">APARECIDO NASCIMENTO SOBRAL </w:t>
      </w:r>
    </w:p>
    <w:p w14:paraId="3E2C87A9" w14:textId="29207D21" w:rsidR="00E73A5B" w:rsidRDefault="00E73A5B" w:rsidP="00754D4E">
      <w:pPr>
        <w:ind w:left="360"/>
        <w:jc w:val="center"/>
        <w:rPr>
          <w:rFonts w:asciiTheme="majorHAnsi" w:hAnsiTheme="majorHAnsi" w:cs="Arial"/>
          <w:sz w:val="22"/>
          <w:szCs w:val="22"/>
        </w:rPr>
      </w:pPr>
      <w:r>
        <w:rPr>
          <w:rFonts w:asciiTheme="majorHAnsi" w:hAnsiTheme="majorHAnsi" w:cs="Arial"/>
          <w:sz w:val="22"/>
          <w:szCs w:val="22"/>
        </w:rPr>
        <w:t xml:space="preserve">PREFEITO MUNICIPAL </w:t>
      </w:r>
    </w:p>
    <w:p w14:paraId="45AB1604" w14:textId="0F9E7049" w:rsidR="006B41BC" w:rsidRDefault="006B41BC" w:rsidP="008B08EE">
      <w:pPr>
        <w:shd w:val="clear" w:color="auto" w:fill="FFFFFF" w:themeFill="background1"/>
        <w:tabs>
          <w:tab w:val="left" w:pos="567"/>
        </w:tabs>
        <w:jc w:val="both"/>
        <w:rPr>
          <w:rFonts w:asciiTheme="majorHAnsi" w:hAnsiTheme="majorHAnsi" w:cs="Arial"/>
          <w:b/>
          <w:bCs/>
          <w:color w:val="FF0000"/>
          <w:sz w:val="22"/>
          <w:szCs w:val="22"/>
        </w:rPr>
      </w:pPr>
    </w:p>
    <w:p w14:paraId="4C46654E" w14:textId="43A9316F"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CDA4FD5" w14:textId="6E35766B"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565E4C8" w14:textId="5106810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0190E87A" w14:textId="2F333842"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B020EB2" w14:textId="78FABC62"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0B21D3C7" w14:textId="678E4317" w:rsidR="00E73A5B" w:rsidRPr="00534A76" w:rsidRDefault="00E73A5B" w:rsidP="00E73A5B">
      <w:pPr>
        <w:pBdr>
          <w:top w:val="single" w:sz="4" w:space="1" w:color="auto"/>
          <w:bottom w:val="single" w:sz="4" w:space="1" w:color="auto"/>
        </w:pBdr>
        <w:shd w:val="clear" w:color="auto" w:fill="D6E3BC"/>
        <w:jc w:val="center"/>
        <w:rPr>
          <w:rFonts w:asciiTheme="majorHAnsi" w:hAnsiTheme="majorHAnsi" w:cstheme="minorHAnsi"/>
          <w:b/>
          <w:szCs w:val="22"/>
        </w:rPr>
      </w:pPr>
      <w:r>
        <w:rPr>
          <w:rFonts w:ascii="Verdana" w:eastAsia="Verdana" w:hAnsi="Verdana" w:cs="Verdana"/>
          <w:b/>
          <w:u w:val="single" w:color="000000"/>
        </w:rPr>
        <w:t xml:space="preserve">  </w:t>
      </w:r>
      <w:r w:rsidRPr="00534A76">
        <w:rPr>
          <w:rFonts w:asciiTheme="majorHAnsi" w:hAnsiTheme="majorHAnsi" w:cstheme="minorHAnsi"/>
          <w:b/>
          <w:szCs w:val="22"/>
        </w:rPr>
        <w:t xml:space="preserve">ANEXO II – </w:t>
      </w:r>
      <w:r w:rsidRPr="00E73A5B">
        <w:rPr>
          <w:rFonts w:asciiTheme="majorHAnsi" w:hAnsiTheme="majorHAnsi" w:cstheme="minorHAnsi" w:hint="eastAsia"/>
          <w:b/>
          <w:szCs w:val="22"/>
        </w:rPr>
        <w:t>MODELO DE DECLARAÇÃO DE CONHECIMENTO DOS LOCAIS E CONDIÇÕES</w:t>
      </w:r>
    </w:p>
    <w:p w14:paraId="65470439" w14:textId="2BC61EC2" w:rsidR="00E73A5B" w:rsidRDefault="00E73A5B" w:rsidP="00E73A5B">
      <w:pPr>
        <w:spacing w:line="259" w:lineRule="auto"/>
        <w:ind w:left="10" w:right="665"/>
        <w:rPr>
          <w:rFonts w:hint="eastAsia"/>
        </w:rPr>
      </w:pPr>
      <w:r>
        <w:t xml:space="preserve"> </w:t>
      </w:r>
    </w:p>
    <w:p w14:paraId="7079F278" w14:textId="77777777" w:rsidR="00E73A5B" w:rsidRDefault="00E73A5B" w:rsidP="00E73A5B">
      <w:pPr>
        <w:spacing w:after="36" w:line="259" w:lineRule="auto"/>
        <w:rPr>
          <w:rFonts w:hint="eastAsia"/>
        </w:rPr>
      </w:pPr>
      <w:r>
        <w:rPr>
          <w:rFonts w:ascii="Verdana" w:eastAsia="Verdana" w:hAnsi="Verdana" w:cs="Verdana"/>
          <w:b/>
          <w:sz w:val="20"/>
        </w:rPr>
        <w:t xml:space="preserve"> </w:t>
      </w:r>
    </w:p>
    <w:p w14:paraId="1157D7CA" w14:textId="77777777" w:rsidR="00E73A5B" w:rsidRDefault="00E73A5B" w:rsidP="00E73A5B">
      <w:pPr>
        <w:spacing w:after="44" w:line="259" w:lineRule="auto"/>
        <w:rPr>
          <w:rFonts w:hint="eastAsia"/>
        </w:rPr>
      </w:pPr>
      <w:r>
        <w:rPr>
          <w:rFonts w:ascii="Verdana" w:eastAsia="Verdana" w:hAnsi="Verdana" w:cs="Verdana"/>
          <w:b/>
          <w:sz w:val="25"/>
        </w:rPr>
        <w:t xml:space="preserve"> </w:t>
      </w:r>
    </w:p>
    <w:p w14:paraId="3A443C7E" w14:textId="6331BFAC" w:rsidR="00E73A5B" w:rsidRDefault="00E73A5B" w:rsidP="00E73A5B">
      <w:pPr>
        <w:pStyle w:val="Ttulo3"/>
        <w:spacing w:after="17" w:line="259" w:lineRule="auto"/>
        <w:ind w:right="240"/>
        <w:jc w:val="center"/>
      </w:pPr>
      <w:r>
        <w:t>EDITAL CONCORRÊNCIA ELETRÔNICA Nº XXX/202X</w:t>
      </w:r>
    </w:p>
    <w:p w14:paraId="66D182D1" w14:textId="77777777" w:rsidR="00E73A5B" w:rsidRDefault="00E73A5B" w:rsidP="00E73A5B">
      <w:pPr>
        <w:spacing w:line="259" w:lineRule="auto"/>
        <w:rPr>
          <w:rFonts w:hint="eastAsia"/>
        </w:rPr>
      </w:pPr>
      <w:r>
        <w:rPr>
          <w:rFonts w:ascii="Verdana" w:eastAsia="Verdana" w:hAnsi="Verdana" w:cs="Verdana"/>
          <w:b/>
          <w:sz w:val="26"/>
        </w:rPr>
        <w:t xml:space="preserve"> </w:t>
      </w:r>
    </w:p>
    <w:p w14:paraId="0E946BFD" w14:textId="77777777" w:rsidR="00E73A5B" w:rsidRDefault="00E73A5B" w:rsidP="00E73A5B">
      <w:pPr>
        <w:spacing w:line="259" w:lineRule="auto"/>
        <w:rPr>
          <w:rFonts w:hint="eastAsia"/>
        </w:rPr>
      </w:pPr>
      <w:r>
        <w:rPr>
          <w:rFonts w:ascii="Verdana" w:eastAsia="Verdana" w:hAnsi="Verdana" w:cs="Verdana"/>
          <w:b/>
          <w:sz w:val="26"/>
        </w:rPr>
        <w:t xml:space="preserve"> </w:t>
      </w:r>
    </w:p>
    <w:p w14:paraId="6EFF7723" w14:textId="77777777" w:rsidR="00E73A5B" w:rsidRDefault="00E73A5B" w:rsidP="00E73A5B">
      <w:pPr>
        <w:spacing w:line="248" w:lineRule="auto"/>
        <w:ind w:right="10307"/>
        <w:rPr>
          <w:rFonts w:hint="eastAsia"/>
        </w:rPr>
      </w:pPr>
      <w:r>
        <w:rPr>
          <w:rFonts w:ascii="Verdana" w:eastAsia="Verdana" w:hAnsi="Verdana" w:cs="Verdana"/>
          <w:b/>
          <w:sz w:val="26"/>
        </w:rPr>
        <w:t xml:space="preserve"> </w:t>
      </w:r>
      <w:r>
        <w:rPr>
          <w:rFonts w:ascii="Verdana" w:eastAsia="Verdana" w:hAnsi="Verdana" w:cs="Verdana"/>
          <w:b/>
          <w:sz w:val="25"/>
        </w:rPr>
        <w:t xml:space="preserve"> </w:t>
      </w:r>
    </w:p>
    <w:p w14:paraId="598A7CB0" w14:textId="77777777" w:rsidR="00E73A5B" w:rsidRDefault="00E73A5B" w:rsidP="00E73A5B">
      <w:pPr>
        <w:ind w:left="137" w:right="355"/>
        <w:rPr>
          <w:rFonts w:hint="eastAsia"/>
        </w:rPr>
      </w:pPr>
      <w:r>
        <w:t>Declaramos que temos pleno conhecimento dos locais e das condições em que deverá ser executada os serviços de</w:t>
      </w:r>
      <w:r>
        <w:rPr>
          <w:rFonts w:ascii="Times New Roman" w:eastAsia="Times New Roman" w:hAnsi="Times New Roman" w:cs="Times New Roman"/>
          <w:u w:val="single" w:color="000000"/>
        </w:rPr>
        <w:t xml:space="preserve"> </w:t>
      </w:r>
      <w:r>
        <w:t>, conforme estipulado no edital Nº     /</w:t>
      </w:r>
      <w:r>
        <w:rPr>
          <w:rFonts w:ascii="Times New Roman" w:eastAsia="Times New Roman" w:hAnsi="Times New Roman" w:cs="Times New Roman"/>
          <w:u w:val="single" w:color="000000"/>
        </w:rPr>
        <w:t xml:space="preserve"> </w:t>
      </w:r>
      <w:r>
        <w:t xml:space="preserve">, reconhecendo ainda que tal circunstância retira-nos a possibilidade de qualquer alegação futura de necessidade de adequação de objeto e/ou recomposição (reequilíbrio, revisão ou repactuação) de preços quanto ao aqui declarado. </w:t>
      </w:r>
    </w:p>
    <w:p w14:paraId="30DE5942" w14:textId="77777777" w:rsidR="00E73A5B" w:rsidRDefault="00E73A5B" w:rsidP="00E73A5B">
      <w:pPr>
        <w:spacing w:line="259" w:lineRule="auto"/>
        <w:rPr>
          <w:rFonts w:hint="eastAsia"/>
        </w:rPr>
      </w:pPr>
      <w:r>
        <w:rPr>
          <w:sz w:val="26"/>
        </w:rPr>
        <w:t xml:space="preserve"> </w:t>
      </w:r>
    </w:p>
    <w:p w14:paraId="5D131357" w14:textId="77777777" w:rsidR="00E73A5B" w:rsidRDefault="00E73A5B" w:rsidP="00E73A5B">
      <w:pPr>
        <w:spacing w:line="259" w:lineRule="auto"/>
        <w:rPr>
          <w:rFonts w:hint="eastAsia"/>
        </w:rPr>
      </w:pPr>
      <w:r>
        <w:rPr>
          <w:sz w:val="26"/>
        </w:rPr>
        <w:t xml:space="preserve"> </w:t>
      </w:r>
    </w:p>
    <w:p w14:paraId="3FD9CCB1" w14:textId="77777777" w:rsidR="00E73A5B" w:rsidRDefault="00E73A5B" w:rsidP="00E73A5B">
      <w:pPr>
        <w:spacing w:line="259" w:lineRule="auto"/>
        <w:rPr>
          <w:rFonts w:hint="eastAsia"/>
        </w:rPr>
      </w:pPr>
      <w:r>
        <w:rPr>
          <w:sz w:val="23"/>
        </w:rPr>
        <w:t xml:space="preserve"> </w:t>
      </w:r>
    </w:p>
    <w:p w14:paraId="4619EB8B" w14:textId="218E8535" w:rsidR="00E73A5B" w:rsidRDefault="00E73A5B" w:rsidP="00E73A5B">
      <w:pPr>
        <w:shd w:val="clear" w:color="auto" w:fill="FFFFFF" w:themeFill="background1"/>
        <w:tabs>
          <w:tab w:val="left" w:pos="567"/>
        </w:tabs>
        <w:jc w:val="both"/>
        <w:rPr>
          <w:rFonts w:asciiTheme="majorHAnsi" w:hAnsiTheme="majorHAnsi" w:cs="Arial"/>
          <w:b/>
          <w:bCs/>
          <w:color w:val="FF0000"/>
          <w:sz w:val="22"/>
          <w:szCs w:val="22"/>
        </w:rPr>
      </w:pPr>
      <w:r>
        <w:t>Nome do Município /UF,</w:t>
      </w:r>
      <w:r>
        <w:rPr>
          <w:u w:val="single" w:color="000000"/>
        </w:rPr>
        <w:t xml:space="preserve">        </w:t>
      </w:r>
      <w:r>
        <w:t xml:space="preserve"> de</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roofErr w:type="spellStart"/>
      <w:r>
        <w:t>de</w:t>
      </w:r>
      <w:proofErr w:type="spellEnd"/>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A2A5515" w14:textId="450EEE8E"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68E29506" w14:textId="577C066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C0EADF4" w14:textId="6A34523D"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7443DDE0" w14:textId="6AA3D3E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A055D19" w14:textId="2AD15E8D"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3D25123A" w14:textId="52390E17"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71DE6C15" w14:textId="7CE558C3"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058B29DA" w14:textId="46D1512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672357E0" w14:textId="51EF1F3D"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D8E5275" w14:textId="37FE308A"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D98F666" w14:textId="60317FD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660264AC" w14:textId="04DD0736"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E6A453C" w14:textId="3DEEE57D"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10E6CC52" w14:textId="01392C73"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096AF645" w14:textId="67767B46"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7641956" w14:textId="662CE5C9"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63783F49" w14:textId="1720C99C"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FE32356" w14:textId="27CF86E4"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F769AD7" w14:textId="641F04EB"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150C8AE8" w14:textId="1D39B076"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93371F6" w14:textId="55A7D510"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2A5B9D4" w14:textId="4AD6CCE3"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D7EF642" w14:textId="7ABA1AFD"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0AA5405" w14:textId="31662440"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36897C53" w14:textId="5373442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080AA1BB" w14:textId="1AEB2554"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A03C94D" w14:textId="0E4E7B3F"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73DAE56B" w14:textId="2FA0294A"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B419454" w14:textId="6F493DFC" w:rsidR="00137B72" w:rsidRPr="00534A76" w:rsidRDefault="00137B72" w:rsidP="008B08EE">
      <w:pPr>
        <w:pBdr>
          <w:top w:val="single" w:sz="4" w:space="1" w:color="auto"/>
          <w:bottom w:val="single" w:sz="4" w:space="1" w:color="auto"/>
        </w:pBdr>
        <w:shd w:val="clear" w:color="auto" w:fill="D6E3BC"/>
        <w:jc w:val="center"/>
        <w:rPr>
          <w:rFonts w:asciiTheme="majorHAnsi" w:hAnsiTheme="majorHAnsi" w:cstheme="minorHAnsi"/>
          <w:b/>
          <w:szCs w:val="22"/>
        </w:rPr>
      </w:pPr>
      <w:r w:rsidRPr="00534A76">
        <w:rPr>
          <w:rFonts w:asciiTheme="majorHAnsi" w:hAnsiTheme="majorHAnsi" w:cstheme="minorHAnsi"/>
          <w:b/>
          <w:szCs w:val="22"/>
        </w:rPr>
        <w:t>ANEXO II</w:t>
      </w:r>
      <w:r w:rsidR="00B14912">
        <w:rPr>
          <w:rFonts w:asciiTheme="majorHAnsi" w:hAnsiTheme="majorHAnsi" w:cstheme="minorHAnsi"/>
          <w:b/>
          <w:szCs w:val="22"/>
        </w:rPr>
        <w:t>I</w:t>
      </w:r>
      <w:r w:rsidRPr="00534A76">
        <w:rPr>
          <w:rFonts w:asciiTheme="majorHAnsi" w:hAnsiTheme="majorHAnsi" w:cstheme="minorHAnsi"/>
          <w:b/>
          <w:szCs w:val="22"/>
        </w:rPr>
        <w:t xml:space="preserve"> – PROPOSTA DE PREÇOS (MODELO)</w:t>
      </w:r>
    </w:p>
    <w:p w14:paraId="0DE4351B" w14:textId="77777777" w:rsidR="00137B72" w:rsidRPr="008B08EE" w:rsidRDefault="00137B72" w:rsidP="008B08EE">
      <w:pPr>
        <w:jc w:val="both"/>
        <w:rPr>
          <w:rFonts w:asciiTheme="majorHAnsi" w:hAnsiTheme="majorHAnsi" w:cstheme="minorHAnsi"/>
          <w:b/>
          <w:sz w:val="22"/>
          <w:szCs w:val="22"/>
        </w:rPr>
      </w:pPr>
    </w:p>
    <w:p w14:paraId="06D61771" w14:textId="6C2F7321" w:rsidR="00137B72" w:rsidRPr="008B08EE" w:rsidRDefault="00EF084D" w:rsidP="008B08EE">
      <w:pPr>
        <w:jc w:val="both"/>
        <w:rPr>
          <w:rFonts w:asciiTheme="majorHAnsi" w:hAnsiTheme="majorHAnsi" w:cstheme="minorHAnsi"/>
          <w:b/>
          <w:sz w:val="22"/>
          <w:szCs w:val="22"/>
        </w:rPr>
      </w:pPr>
      <w:r>
        <w:rPr>
          <w:rFonts w:asciiTheme="majorHAnsi" w:hAnsiTheme="majorHAnsi" w:cstheme="minorHAnsi"/>
          <w:b/>
          <w:sz w:val="22"/>
          <w:szCs w:val="22"/>
        </w:rPr>
        <w:t>CONCORRÊNCIA</w:t>
      </w:r>
      <w:r w:rsidR="00137B72" w:rsidRPr="008B08EE">
        <w:rPr>
          <w:rFonts w:asciiTheme="majorHAnsi" w:hAnsiTheme="majorHAnsi" w:cstheme="minorHAnsi"/>
          <w:b/>
          <w:sz w:val="22"/>
          <w:szCs w:val="22"/>
        </w:rPr>
        <w:t xml:space="preserve"> ELETRÔNIC</w:t>
      </w:r>
      <w:r w:rsidR="00034307">
        <w:rPr>
          <w:rFonts w:asciiTheme="majorHAnsi" w:hAnsiTheme="majorHAnsi" w:cstheme="minorHAnsi"/>
          <w:b/>
          <w:sz w:val="22"/>
          <w:szCs w:val="22"/>
        </w:rPr>
        <w:t>A</w:t>
      </w:r>
      <w:r w:rsidR="00137B72" w:rsidRPr="008B08EE">
        <w:rPr>
          <w:rFonts w:asciiTheme="majorHAnsi" w:hAnsiTheme="majorHAnsi" w:cstheme="minorHAnsi"/>
          <w:b/>
          <w:sz w:val="22"/>
          <w:szCs w:val="22"/>
        </w:rPr>
        <w:t xml:space="preserve"> Nº </w:t>
      </w:r>
      <w:r w:rsidR="00862E99" w:rsidRPr="00862E99">
        <w:rPr>
          <w:rFonts w:asciiTheme="majorHAnsi" w:hAnsiTheme="majorHAnsi" w:cstheme="minorHAnsi"/>
          <w:b/>
          <w:sz w:val="22"/>
          <w:szCs w:val="22"/>
          <w:highlight w:val="yellow"/>
        </w:rPr>
        <w:t>***</w:t>
      </w:r>
    </w:p>
    <w:p w14:paraId="5E4DFA3A" w14:textId="41CB4766" w:rsidR="00137B72" w:rsidRPr="008B08EE" w:rsidRDefault="00137B72" w:rsidP="008B08EE">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00862E99" w:rsidRPr="00862E99">
        <w:rPr>
          <w:rFonts w:asciiTheme="majorHAnsi" w:hAnsiTheme="majorHAnsi" w:cstheme="minorHAnsi"/>
          <w:b/>
          <w:sz w:val="22"/>
          <w:szCs w:val="22"/>
          <w:highlight w:val="yellow"/>
        </w:rPr>
        <w:t>***</w:t>
      </w:r>
    </w:p>
    <w:p w14:paraId="70857B67" w14:textId="77777777" w:rsidR="00137B72" w:rsidRPr="008B08EE" w:rsidRDefault="00137B72" w:rsidP="008B08EE">
      <w:pPr>
        <w:jc w:val="both"/>
        <w:rPr>
          <w:rFonts w:asciiTheme="majorHAnsi" w:hAnsiTheme="majorHAnsi" w:cstheme="minorHAnsi"/>
          <w:b/>
          <w:sz w:val="22"/>
          <w:szCs w:val="22"/>
        </w:rPr>
      </w:pPr>
    </w:p>
    <w:p w14:paraId="4BDC13AE" w14:textId="398238E4" w:rsidR="00137B72" w:rsidRPr="008B08EE" w:rsidRDefault="00137B72" w:rsidP="008B08EE">
      <w:pPr>
        <w:jc w:val="both"/>
        <w:rPr>
          <w:rFonts w:asciiTheme="majorHAnsi" w:hAnsiTheme="majorHAnsi" w:cstheme="minorHAnsi"/>
          <w:noProof/>
          <w:sz w:val="22"/>
          <w:szCs w:val="22"/>
        </w:rPr>
      </w:pPr>
      <w:r w:rsidRPr="008B08EE">
        <w:rPr>
          <w:rFonts w:asciiTheme="majorHAnsi" w:hAnsiTheme="majorHAnsi" w:cstheme="minorHAnsi"/>
          <w:sz w:val="22"/>
          <w:szCs w:val="22"/>
        </w:rPr>
        <w:t>SESSÃO PÚBLICA: ----/----/20</w:t>
      </w:r>
      <w:r w:rsidR="00862E99" w:rsidRPr="00862E99">
        <w:rPr>
          <w:rFonts w:asciiTheme="majorHAnsi" w:hAnsiTheme="majorHAnsi" w:cstheme="minorHAnsi"/>
          <w:sz w:val="22"/>
          <w:szCs w:val="22"/>
          <w:highlight w:val="yellow"/>
        </w:rPr>
        <w:t>**</w:t>
      </w:r>
      <w:r w:rsidRPr="008B08EE">
        <w:rPr>
          <w:rFonts w:asciiTheme="majorHAnsi" w:hAnsiTheme="majorHAnsi" w:cstheme="minorHAnsi"/>
          <w:sz w:val="22"/>
          <w:szCs w:val="22"/>
        </w:rPr>
        <w:t xml:space="preserve">, ÀS ----H----MIN </w:t>
      </w:r>
      <w:r w:rsidRPr="008B08EE">
        <w:rPr>
          <w:rFonts w:asciiTheme="majorHAnsi" w:hAnsiTheme="majorHAnsi" w:cstheme="minorHAnsi"/>
          <w:noProof/>
          <w:sz w:val="22"/>
          <w:szCs w:val="22"/>
        </w:rPr>
        <w:t>(----) HORAS.</w:t>
      </w:r>
    </w:p>
    <w:p w14:paraId="54EBDE64" w14:textId="2B1F035C" w:rsidR="00137B72" w:rsidRPr="008B08EE" w:rsidRDefault="00137B72" w:rsidP="008B08EE">
      <w:pPr>
        <w:jc w:val="both"/>
        <w:rPr>
          <w:rFonts w:asciiTheme="majorHAnsi" w:hAnsiTheme="majorHAnsi" w:cstheme="minorHAnsi"/>
          <w:noProof/>
          <w:sz w:val="22"/>
          <w:szCs w:val="22"/>
        </w:rPr>
      </w:pPr>
      <w:r w:rsidRPr="008B08EE">
        <w:rPr>
          <w:rFonts w:asciiTheme="majorHAnsi" w:hAnsiTheme="majorHAnsi" w:cstheme="minorHAnsi"/>
          <w:noProof/>
          <w:sz w:val="22"/>
          <w:szCs w:val="22"/>
        </w:rPr>
        <w:t xml:space="preserve">LOCAL:  </w:t>
      </w:r>
      <w:r w:rsidR="00E73A5B">
        <w:rPr>
          <w:rFonts w:asciiTheme="majorHAnsi" w:hAnsiTheme="majorHAnsi" w:cstheme="minorHAnsi"/>
          <w:noProof/>
          <w:sz w:val="22"/>
          <w:szCs w:val="22"/>
        </w:rPr>
        <w:t>PREFEITURA MUNICIPAL DE MARABA PAULISTA-SP</w:t>
      </w:r>
    </w:p>
    <w:p w14:paraId="77BF768B" w14:textId="77777777" w:rsidR="00137B72" w:rsidRPr="008B08EE" w:rsidRDefault="00137B72" w:rsidP="008B08EE">
      <w:pPr>
        <w:jc w:val="both"/>
        <w:rPr>
          <w:rFonts w:asciiTheme="majorHAnsi" w:hAnsiTheme="majorHAnsi" w:cstheme="minorHAnsi"/>
          <w:noProof/>
          <w:sz w:val="22"/>
          <w:szCs w:val="22"/>
        </w:rPr>
      </w:pPr>
    </w:p>
    <w:p w14:paraId="0733B8FF" w14:textId="77777777" w:rsidR="00137B72" w:rsidRPr="00534A76" w:rsidRDefault="00137B72" w:rsidP="008B08EE">
      <w:pPr>
        <w:jc w:val="both"/>
        <w:rPr>
          <w:rFonts w:asciiTheme="majorHAnsi" w:hAnsiTheme="majorHAnsi" w:cstheme="minorHAnsi"/>
          <w:noProof/>
          <w:sz w:val="21"/>
          <w:szCs w:val="21"/>
        </w:rPr>
      </w:pPr>
      <w:r w:rsidRPr="00534A76">
        <w:rPr>
          <w:rFonts w:asciiTheme="majorHAnsi" w:hAnsiTheme="majorHAnsi" w:cstheme="minorHAnsi"/>
          <w:noProof/>
          <w:sz w:val="21"/>
          <w:szCs w:val="21"/>
        </w:rPr>
        <w:t>IDENTIFICAÇÃO DA PROPONENTE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
        <w:gridCol w:w="3309"/>
        <w:gridCol w:w="216"/>
        <w:gridCol w:w="871"/>
        <w:gridCol w:w="971"/>
        <w:gridCol w:w="1045"/>
        <w:gridCol w:w="1559"/>
        <w:gridCol w:w="1418"/>
      </w:tblGrid>
      <w:tr w:rsidR="00137B72" w:rsidRPr="00534A76" w14:paraId="2A04A11B" w14:textId="77777777" w:rsidTr="00B75F07">
        <w:trPr>
          <w:cantSplit/>
          <w:trHeight w:val="97"/>
        </w:trPr>
        <w:tc>
          <w:tcPr>
            <w:tcW w:w="10065" w:type="dxa"/>
            <w:gridSpan w:val="8"/>
            <w:tcBorders>
              <w:top w:val="single" w:sz="4" w:space="0" w:color="auto"/>
              <w:left w:val="single" w:sz="4" w:space="0" w:color="auto"/>
              <w:bottom w:val="single" w:sz="4" w:space="0" w:color="auto"/>
              <w:right w:val="single" w:sz="4" w:space="0" w:color="auto"/>
            </w:tcBorders>
            <w:hideMark/>
          </w:tcPr>
          <w:p w14:paraId="664CC3E9"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NOME DE FANTASIA:</w:t>
            </w:r>
          </w:p>
        </w:tc>
      </w:tr>
      <w:tr w:rsidR="00137B72" w:rsidRPr="00534A76" w14:paraId="76623308" w14:textId="77777777" w:rsidTr="00B75F07">
        <w:trPr>
          <w:cantSplit/>
          <w:trHeight w:val="216"/>
        </w:trPr>
        <w:tc>
          <w:tcPr>
            <w:tcW w:w="10065" w:type="dxa"/>
            <w:gridSpan w:val="8"/>
            <w:tcBorders>
              <w:top w:val="single" w:sz="4" w:space="0" w:color="auto"/>
              <w:left w:val="single" w:sz="4" w:space="0" w:color="auto"/>
              <w:bottom w:val="single" w:sz="4" w:space="0" w:color="auto"/>
              <w:right w:val="single" w:sz="4" w:space="0" w:color="auto"/>
            </w:tcBorders>
            <w:hideMark/>
          </w:tcPr>
          <w:p w14:paraId="0EA54C06"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RAZÃO SOCIAL:</w:t>
            </w:r>
          </w:p>
        </w:tc>
      </w:tr>
      <w:tr w:rsidR="00137B72" w:rsidRPr="00534A76" w14:paraId="07453BB0" w14:textId="77777777" w:rsidTr="00B75F07">
        <w:trPr>
          <w:cantSplit/>
          <w:trHeight w:val="216"/>
        </w:trPr>
        <w:tc>
          <w:tcPr>
            <w:tcW w:w="10065" w:type="dxa"/>
            <w:gridSpan w:val="8"/>
            <w:tcBorders>
              <w:top w:val="single" w:sz="4" w:space="0" w:color="auto"/>
              <w:left w:val="single" w:sz="4" w:space="0" w:color="auto"/>
              <w:bottom w:val="single" w:sz="4" w:space="0" w:color="auto"/>
              <w:right w:val="single" w:sz="4" w:space="0" w:color="auto"/>
            </w:tcBorders>
            <w:hideMark/>
          </w:tcPr>
          <w:p w14:paraId="304CA43B"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CNPJ:</w:t>
            </w:r>
          </w:p>
        </w:tc>
      </w:tr>
      <w:tr w:rsidR="00137B72" w:rsidRPr="00534A76" w14:paraId="1961ACD5" w14:textId="77777777" w:rsidTr="00B75F07">
        <w:trPr>
          <w:cantSplit/>
          <w:trHeight w:val="132"/>
        </w:trPr>
        <w:tc>
          <w:tcPr>
            <w:tcW w:w="10065" w:type="dxa"/>
            <w:gridSpan w:val="8"/>
            <w:tcBorders>
              <w:top w:val="single" w:sz="4" w:space="0" w:color="auto"/>
              <w:left w:val="single" w:sz="4" w:space="0" w:color="auto"/>
              <w:bottom w:val="single" w:sz="4" w:space="0" w:color="auto"/>
              <w:right w:val="single" w:sz="4" w:space="0" w:color="auto"/>
            </w:tcBorders>
            <w:hideMark/>
          </w:tcPr>
          <w:p w14:paraId="060F70A9"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INSC. EST.:</w:t>
            </w:r>
          </w:p>
        </w:tc>
      </w:tr>
      <w:tr w:rsidR="00137B72" w:rsidRPr="00534A76" w14:paraId="7A15579D" w14:textId="77777777" w:rsidTr="00B75F07">
        <w:trPr>
          <w:cantSplit/>
          <w:trHeight w:val="132"/>
        </w:trPr>
        <w:tc>
          <w:tcPr>
            <w:tcW w:w="10065" w:type="dxa"/>
            <w:gridSpan w:val="8"/>
            <w:tcBorders>
              <w:top w:val="single" w:sz="4" w:space="0" w:color="auto"/>
              <w:left w:val="single" w:sz="4" w:space="0" w:color="auto"/>
              <w:bottom w:val="single" w:sz="4" w:space="0" w:color="auto"/>
              <w:right w:val="single" w:sz="4" w:space="0" w:color="auto"/>
            </w:tcBorders>
            <w:hideMark/>
          </w:tcPr>
          <w:p w14:paraId="53302C03"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OPTANTE PELO SIMPLES? SIM (    ) NÃO(    )</w:t>
            </w:r>
          </w:p>
        </w:tc>
      </w:tr>
      <w:tr w:rsidR="00137B72" w:rsidRPr="00534A76" w14:paraId="64DD9875" w14:textId="77777777" w:rsidTr="00B75F07">
        <w:trPr>
          <w:cantSplit/>
          <w:trHeight w:val="109"/>
        </w:trPr>
        <w:tc>
          <w:tcPr>
            <w:tcW w:w="10065" w:type="dxa"/>
            <w:gridSpan w:val="8"/>
            <w:tcBorders>
              <w:top w:val="single" w:sz="4" w:space="0" w:color="auto"/>
              <w:left w:val="single" w:sz="4" w:space="0" w:color="auto"/>
              <w:bottom w:val="single" w:sz="4" w:space="0" w:color="auto"/>
              <w:right w:val="single" w:sz="4" w:space="0" w:color="auto"/>
            </w:tcBorders>
            <w:hideMark/>
          </w:tcPr>
          <w:p w14:paraId="1FCF0ACA"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ENDEREÇO:</w:t>
            </w:r>
          </w:p>
        </w:tc>
      </w:tr>
      <w:tr w:rsidR="00137B72" w:rsidRPr="00534A76" w14:paraId="79471B68" w14:textId="77777777" w:rsidTr="00B75F07">
        <w:trPr>
          <w:cantSplit/>
          <w:trHeight w:val="96"/>
        </w:trPr>
        <w:tc>
          <w:tcPr>
            <w:tcW w:w="3985" w:type="dxa"/>
            <w:gridSpan w:val="2"/>
            <w:tcBorders>
              <w:top w:val="single" w:sz="4" w:space="0" w:color="auto"/>
              <w:left w:val="single" w:sz="4" w:space="0" w:color="auto"/>
              <w:bottom w:val="single" w:sz="4" w:space="0" w:color="auto"/>
              <w:right w:val="single" w:sz="4" w:space="0" w:color="auto"/>
            </w:tcBorders>
            <w:hideMark/>
          </w:tcPr>
          <w:p w14:paraId="242EBFBC"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BAIRRO:</w:t>
            </w:r>
          </w:p>
        </w:tc>
        <w:tc>
          <w:tcPr>
            <w:tcW w:w="6080" w:type="dxa"/>
            <w:gridSpan w:val="6"/>
            <w:tcBorders>
              <w:top w:val="single" w:sz="4" w:space="0" w:color="auto"/>
              <w:left w:val="single" w:sz="4" w:space="0" w:color="auto"/>
              <w:bottom w:val="single" w:sz="4" w:space="0" w:color="auto"/>
              <w:right w:val="single" w:sz="4" w:space="0" w:color="auto"/>
            </w:tcBorders>
            <w:hideMark/>
          </w:tcPr>
          <w:p w14:paraId="307E531C"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CIDADE:</w:t>
            </w:r>
          </w:p>
        </w:tc>
      </w:tr>
      <w:tr w:rsidR="00137B72" w:rsidRPr="00534A76" w14:paraId="7500C2A8" w14:textId="77777777" w:rsidTr="00B75F07">
        <w:trPr>
          <w:cantSplit/>
          <w:trHeight w:val="99"/>
        </w:trPr>
        <w:tc>
          <w:tcPr>
            <w:tcW w:w="3985" w:type="dxa"/>
            <w:gridSpan w:val="2"/>
            <w:tcBorders>
              <w:top w:val="single" w:sz="4" w:space="0" w:color="auto"/>
              <w:left w:val="single" w:sz="4" w:space="0" w:color="auto"/>
              <w:bottom w:val="single" w:sz="4" w:space="0" w:color="auto"/>
              <w:right w:val="single" w:sz="4" w:space="0" w:color="auto"/>
            </w:tcBorders>
            <w:hideMark/>
          </w:tcPr>
          <w:p w14:paraId="37F35480"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CEP:</w:t>
            </w:r>
          </w:p>
        </w:tc>
        <w:tc>
          <w:tcPr>
            <w:tcW w:w="6080" w:type="dxa"/>
            <w:gridSpan w:val="6"/>
            <w:tcBorders>
              <w:top w:val="single" w:sz="4" w:space="0" w:color="auto"/>
              <w:left w:val="single" w:sz="4" w:space="0" w:color="auto"/>
              <w:bottom w:val="single" w:sz="4" w:space="0" w:color="auto"/>
              <w:right w:val="single" w:sz="4" w:space="0" w:color="auto"/>
            </w:tcBorders>
            <w:hideMark/>
          </w:tcPr>
          <w:p w14:paraId="0CFD85C0"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E-MAIL:</w:t>
            </w:r>
          </w:p>
        </w:tc>
      </w:tr>
      <w:tr w:rsidR="00137B72" w:rsidRPr="00534A76" w14:paraId="55E3BA20" w14:textId="77777777" w:rsidTr="00B75F07">
        <w:trPr>
          <w:cantSplit/>
          <w:trHeight w:val="73"/>
        </w:trPr>
        <w:tc>
          <w:tcPr>
            <w:tcW w:w="3985" w:type="dxa"/>
            <w:gridSpan w:val="2"/>
            <w:tcBorders>
              <w:top w:val="single" w:sz="4" w:space="0" w:color="auto"/>
              <w:left w:val="single" w:sz="4" w:space="0" w:color="auto"/>
              <w:bottom w:val="single" w:sz="4" w:space="0" w:color="auto"/>
              <w:right w:val="single" w:sz="4" w:space="0" w:color="auto"/>
            </w:tcBorders>
            <w:hideMark/>
          </w:tcPr>
          <w:p w14:paraId="393891CE"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TELEFONE:</w:t>
            </w:r>
          </w:p>
        </w:tc>
        <w:tc>
          <w:tcPr>
            <w:tcW w:w="6080" w:type="dxa"/>
            <w:gridSpan w:val="6"/>
            <w:tcBorders>
              <w:top w:val="single" w:sz="4" w:space="0" w:color="auto"/>
              <w:left w:val="single" w:sz="4" w:space="0" w:color="auto"/>
              <w:bottom w:val="single" w:sz="4" w:space="0" w:color="auto"/>
              <w:right w:val="single" w:sz="4" w:space="0" w:color="auto"/>
            </w:tcBorders>
            <w:hideMark/>
          </w:tcPr>
          <w:p w14:paraId="4A3E5F88"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FAX:</w:t>
            </w:r>
          </w:p>
        </w:tc>
      </w:tr>
      <w:tr w:rsidR="00137B72" w:rsidRPr="00534A76" w14:paraId="7CC8EFAD" w14:textId="77777777" w:rsidTr="00B75F07">
        <w:trPr>
          <w:cantSplit/>
          <w:trHeight w:val="69"/>
        </w:trPr>
        <w:tc>
          <w:tcPr>
            <w:tcW w:w="3985" w:type="dxa"/>
            <w:gridSpan w:val="2"/>
            <w:tcBorders>
              <w:top w:val="single" w:sz="4" w:space="0" w:color="auto"/>
              <w:left w:val="single" w:sz="4" w:space="0" w:color="auto"/>
              <w:bottom w:val="single" w:sz="4" w:space="0" w:color="auto"/>
              <w:right w:val="single" w:sz="4" w:space="0" w:color="auto"/>
            </w:tcBorders>
            <w:hideMark/>
          </w:tcPr>
          <w:p w14:paraId="1C682FAD"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CONTATO DA LICITANTE:</w:t>
            </w:r>
          </w:p>
        </w:tc>
        <w:tc>
          <w:tcPr>
            <w:tcW w:w="6080" w:type="dxa"/>
            <w:gridSpan w:val="6"/>
            <w:tcBorders>
              <w:top w:val="single" w:sz="4" w:space="0" w:color="auto"/>
              <w:left w:val="single" w:sz="4" w:space="0" w:color="auto"/>
              <w:bottom w:val="single" w:sz="4" w:space="0" w:color="auto"/>
              <w:right w:val="single" w:sz="4" w:space="0" w:color="auto"/>
            </w:tcBorders>
            <w:hideMark/>
          </w:tcPr>
          <w:p w14:paraId="63F9AF5A"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TELEFONE:</w:t>
            </w:r>
          </w:p>
        </w:tc>
      </w:tr>
      <w:tr w:rsidR="00137B72" w:rsidRPr="00534A76" w14:paraId="32E983E7" w14:textId="77777777" w:rsidTr="00B75F07">
        <w:trPr>
          <w:cantSplit/>
          <w:trHeight w:val="69"/>
        </w:trPr>
        <w:tc>
          <w:tcPr>
            <w:tcW w:w="3985" w:type="dxa"/>
            <w:gridSpan w:val="2"/>
            <w:tcBorders>
              <w:top w:val="single" w:sz="4" w:space="0" w:color="auto"/>
              <w:left w:val="single" w:sz="4" w:space="0" w:color="auto"/>
              <w:bottom w:val="single" w:sz="4" w:space="0" w:color="auto"/>
              <w:right w:val="single" w:sz="4" w:space="0" w:color="auto"/>
            </w:tcBorders>
            <w:hideMark/>
          </w:tcPr>
          <w:p w14:paraId="439FB3D6"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 xml:space="preserve">BANCO DA LICITANTE: </w:t>
            </w:r>
          </w:p>
        </w:tc>
        <w:tc>
          <w:tcPr>
            <w:tcW w:w="6080" w:type="dxa"/>
            <w:gridSpan w:val="6"/>
            <w:tcBorders>
              <w:top w:val="single" w:sz="4" w:space="0" w:color="auto"/>
              <w:left w:val="single" w:sz="4" w:space="0" w:color="auto"/>
              <w:bottom w:val="single" w:sz="4" w:space="0" w:color="auto"/>
              <w:right w:val="single" w:sz="4" w:space="0" w:color="auto"/>
            </w:tcBorders>
            <w:hideMark/>
          </w:tcPr>
          <w:p w14:paraId="60C2F979"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CONTA BANCÁRIA DA LICITANTE:</w:t>
            </w:r>
          </w:p>
        </w:tc>
      </w:tr>
      <w:tr w:rsidR="00137B72" w:rsidRPr="00534A76" w14:paraId="23BC332B" w14:textId="77777777" w:rsidTr="00B75F07">
        <w:trPr>
          <w:cantSplit/>
          <w:trHeight w:val="133"/>
        </w:trPr>
        <w:tc>
          <w:tcPr>
            <w:tcW w:w="10065" w:type="dxa"/>
            <w:gridSpan w:val="8"/>
            <w:tcBorders>
              <w:top w:val="single" w:sz="4" w:space="0" w:color="auto"/>
              <w:left w:val="single" w:sz="4" w:space="0" w:color="auto"/>
              <w:bottom w:val="single" w:sz="4" w:space="0" w:color="auto"/>
              <w:right w:val="single" w:sz="4" w:space="0" w:color="auto"/>
            </w:tcBorders>
            <w:hideMark/>
          </w:tcPr>
          <w:p w14:paraId="437612CE"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Nº DA AGÊNCIA:</w:t>
            </w:r>
          </w:p>
        </w:tc>
      </w:tr>
      <w:tr w:rsidR="00137B72" w:rsidRPr="00534A76" w14:paraId="3A3A28F4" w14:textId="77777777" w:rsidTr="00B7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603B34B" w14:textId="77777777" w:rsidR="00137B72" w:rsidRPr="00534A76" w:rsidRDefault="00137B72" w:rsidP="008B08EE">
            <w:pPr>
              <w:jc w:val="center"/>
              <w:rPr>
                <w:rFonts w:asciiTheme="majorHAnsi" w:hAnsiTheme="majorHAnsi" w:cstheme="minorHAnsi"/>
                <w:b/>
                <w:bCs/>
                <w:sz w:val="21"/>
                <w:szCs w:val="21"/>
              </w:rPr>
            </w:pPr>
            <w:r w:rsidRPr="00534A76">
              <w:rPr>
                <w:rFonts w:asciiTheme="majorHAnsi" w:hAnsiTheme="majorHAnsi" w:cstheme="minorHAnsi"/>
                <w:b/>
                <w:bCs/>
                <w:sz w:val="21"/>
                <w:szCs w:val="21"/>
              </w:rPr>
              <w:t>ITENS</w:t>
            </w:r>
          </w:p>
        </w:tc>
        <w:tc>
          <w:tcPr>
            <w:tcW w:w="3525"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7020056"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DESCRIÇÃO</w:t>
            </w:r>
          </w:p>
        </w:tc>
        <w:tc>
          <w:tcPr>
            <w:tcW w:w="87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2D3D703"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MARCA</w:t>
            </w:r>
          </w:p>
        </w:tc>
        <w:tc>
          <w:tcPr>
            <w:tcW w:w="97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3EC338F"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QUANT.</w:t>
            </w:r>
          </w:p>
        </w:tc>
        <w:tc>
          <w:tcPr>
            <w:tcW w:w="104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6782A188"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UNIDADE</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97BD22C"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VALOR</w:t>
            </w:r>
          </w:p>
          <w:p w14:paraId="3E3AADD0"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UNITÁRIO R$</w:t>
            </w:r>
          </w:p>
        </w:tc>
        <w:tc>
          <w:tcPr>
            <w:tcW w:w="1418"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6C2AD781"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VALOR</w:t>
            </w:r>
          </w:p>
          <w:p w14:paraId="429A72FD"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TOTAL R$</w:t>
            </w:r>
          </w:p>
        </w:tc>
      </w:tr>
      <w:tr w:rsidR="00137B72" w:rsidRPr="00534A76" w14:paraId="37348F69" w14:textId="77777777" w:rsidTr="00B7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441F8B2" w14:textId="77777777" w:rsidR="00137B72" w:rsidRPr="00534A76" w:rsidRDefault="00137B72">
            <w:pPr>
              <w:pStyle w:val="PargrafodaLista"/>
              <w:numPr>
                <w:ilvl w:val="0"/>
                <w:numId w:val="23"/>
              </w:numPr>
              <w:jc w:val="center"/>
              <w:rPr>
                <w:rFonts w:asciiTheme="majorHAnsi" w:hAnsiTheme="majorHAnsi" w:cstheme="minorHAnsi"/>
                <w:b/>
                <w:bCs/>
                <w:sz w:val="21"/>
                <w:szCs w:val="21"/>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bottom"/>
          </w:tcPr>
          <w:p w14:paraId="51EEBF9F" w14:textId="77777777" w:rsidR="00137B72" w:rsidRPr="00534A76" w:rsidRDefault="00137B72" w:rsidP="008B08EE">
            <w:pPr>
              <w:jc w:val="both"/>
              <w:rPr>
                <w:rFonts w:asciiTheme="majorHAnsi" w:hAnsiTheme="majorHAnsi" w:cstheme="minorHAnsi"/>
                <w:sz w:val="21"/>
                <w:szCs w:val="21"/>
              </w:rPr>
            </w:pPr>
          </w:p>
        </w:tc>
        <w:tc>
          <w:tcPr>
            <w:tcW w:w="871"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F3A135F" w14:textId="77777777" w:rsidR="00137B72" w:rsidRPr="00534A76" w:rsidRDefault="00137B72" w:rsidP="008B08EE">
            <w:pPr>
              <w:jc w:val="center"/>
              <w:rPr>
                <w:rFonts w:asciiTheme="majorHAnsi" w:hAnsiTheme="majorHAnsi" w:cstheme="minorHAnsi"/>
                <w:sz w:val="21"/>
                <w:szCs w:val="21"/>
              </w:rPr>
            </w:pPr>
          </w:p>
        </w:tc>
        <w:tc>
          <w:tcPr>
            <w:tcW w:w="971" w:type="dxa"/>
            <w:tcBorders>
              <w:top w:val="single" w:sz="4" w:space="0" w:color="000000"/>
              <w:left w:val="nil"/>
              <w:bottom w:val="single" w:sz="4" w:space="0" w:color="000000"/>
              <w:right w:val="single" w:sz="4" w:space="0" w:color="000000"/>
            </w:tcBorders>
            <w:shd w:val="clear" w:color="auto" w:fill="auto"/>
            <w:noWrap/>
            <w:vAlign w:val="center"/>
          </w:tcPr>
          <w:p w14:paraId="020610D6" w14:textId="77777777" w:rsidR="00137B72" w:rsidRPr="00534A76" w:rsidRDefault="00137B72" w:rsidP="008B08EE">
            <w:pPr>
              <w:jc w:val="center"/>
              <w:rPr>
                <w:rFonts w:asciiTheme="majorHAnsi" w:hAnsiTheme="majorHAnsi" w:cstheme="minorHAnsi"/>
                <w:sz w:val="21"/>
                <w:szCs w:val="21"/>
              </w:rPr>
            </w:pPr>
          </w:p>
        </w:tc>
        <w:tc>
          <w:tcPr>
            <w:tcW w:w="1045" w:type="dxa"/>
            <w:tcBorders>
              <w:top w:val="single" w:sz="4" w:space="0" w:color="000000"/>
              <w:left w:val="nil"/>
              <w:bottom w:val="single" w:sz="4" w:space="0" w:color="000000"/>
              <w:right w:val="single" w:sz="4" w:space="0" w:color="000000"/>
            </w:tcBorders>
            <w:shd w:val="clear" w:color="auto" w:fill="auto"/>
            <w:noWrap/>
            <w:vAlign w:val="center"/>
          </w:tcPr>
          <w:p w14:paraId="3DC095BE" w14:textId="77777777" w:rsidR="00137B72" w:rsidRPr="00534A76" w:rsidRDefault="00137B72" w:rsidP="008B08EE">
            <w:pPr>
              <w:jc w:val="center"/>
              <w:rPr>
                <w:rFonts w:asciiTheme="majorHAnsi" w:hAnsiTheme="majorHAnsi" w:cstheme="minorHAnsi"/>
                <w:sz w:val="21"/>
                <w:szCs w:val="21"/>
              </w:rPr>
            </w:pP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03D761D" w14:textId="77777777" w:rsidR="00137B72" w:rsidRPr="00534A76" w:rsidRDefault="00137B72" w:rsidP="008B08EE">
            <w:pPr>
              <w:jc w:val="right"/>
              <w:rPr>
                <w:rFonts w:asciiTheme="majorHAnsi" w:hAnsiTheme="majorHAnsi" w:cstheme="minorHAnsi"/>
                <w:sz w:val="21"/>
                <w:szCs w:val="21"/>
              </w:rPr>
            </w:pP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0E90A14" w14:textId="77777777" w:rsidR="00137B72" w:rsidRPr="00534A76" w:rsidRDefault="00137B72" w:rsidP="008B08EE">
            <w:pPr>
              <w:jc w:val="right"/>
              <w:rPr>
                <w:rFonts w:asciiTheme="majorHAnsi" w:hAnsiTheme="majorHAnsi" w:cstheme="minorHAnsi"/>
                <w:sz w:val="21"/>
                <w:szCs w:val="21"/>
              </w:rPr>
            </w:pPr>
          </w:p>
        </w:tc>
      </w:tr>
      <w:tr w:rsidR="00137B72" w:rsidRPr="00534A76" w14:paraId="7FF77601" w14:textId="77777777" w:rsidTr="00B7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66E8994" w14:textId="77777777" w:rsidR="00137B72" w:rsidRPr="00534A76" w:rsidRDefault="00137B72" w:rsidP="008B08EE">
            <w:pPr>
              <w:rPr>
                <w:rFonts w:asciiTheme="majorHAnsi" w:hAnsiTheme="majorHAnsi" w:cstheme="minorHAnsi"/>
                <w:b/>
                <w:sz w:val="21"/>
                <w:szCs w:val="21"/>
              </w:rPr>
            </w:pPr>
            <w:r w:rsidRPr="00534A76">
              <w:rPr>
                <w:rFonts w:asciiTheme="majorHAnsi" w:hAnsiTheme="majorHAnsi" w:cstheme="minorHAnsi"/>
                <w:b/>
                <w:sz w:val="21"/>
                <w:szCs w:val="21"/>
              </w:rPr>
              <w:t xml:space="preserve">TOTAL POR EXTENSO: </w:t>
            </w:r>
          </w:p>
        </w:tc>
        <w:tc>
          <w:tcPr>
            <w:tcW w:w="1418"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9A0FC30" w14:textId="77777777" w:rsidR="00137B72" w:rsidRPr="00534A76" w:rsidRDefault="00137B72" w:rsidP="008B08EE">
            <w:pPr>
              <w:jc w:val="right"/>
              <w:rPr>
                <w:rFonts w:asciiTheme="majorHAnsi" w:hAnsiTheme="majorHAnsi" w:cstheme="minorHAnsi"/>
                <w:b/>
                <w:bCs/>
                <w:sz w:val="21"/>
                <w:szCs w:val="21"/>
              </w:rPr>
            </w:pPr>
          </w:p>
        </w:tc>
      </w:tr>
    </w:tbl>
    <w:p w14:paraId="537709E2" w14:textId="77777777" w:rsidR="00137B72" w:rsidRPr="00534A76" w:rsidRDefault="00137B72" w:rsidP="008B08EE">
      <w:pPr>
        <w:pStyle w:val="padrao"/>
        <w:autoSpaceDE w:val="0"/>
        <w:spacing w:before="0" w:beforeAutospacing="0" w:after="0" w:afterAutospacing="0"/>
        <w:jc w:val="both"/>
        <w:rPr>
          <w:rFonts w:asciiTheme="majorHAnsi" w:hAnsiTheme="majorHAnsi" w:cstheme="minorHAnsi"/>
          <w:sz w:val="21"/>
          <w:szCs w:val="21"/>
        </w:rPr>
      </w:pPr>
      <w:r w:rsidRPr="00534A76">
        <w:rPr>
          <w:rFonts w:asciiTheme="majorHAnsi" w:hAnsiTheme="majorHAnsi" w:cstheme="minorHAnsi"/>
          <w:sz w:val="21"/>
          <w:szCs w:val="21"/>
        </w:rPr>
        <w:t>A EMPRESA: ............................................ DECLARA QUE:</w:t>
      </w:r>
    </w:p>
    <w:p w14:paraId="18C31751" w14:textId="77777777" w:rsidR="00137B72" w:rsidRPr="00534A76" w:rsidRDefault="00137B72">
      <w:pPr>
        <w:pStyle w:val="padrao"/>
        <w:numPr>
          <w:ilvl w:val="0"/>
          <w:numId w:val="22"/>
        </w:numPr>
        <w:tabs>
          <w:tab w:val="left" w:pos="284"/>
        </w:tabs>
        <w:autoSpaceDE w:val="0"/>
        <w:spacing w:before="0" w:beforeAutospacing="0" w:after="0" w:afterAutospacing="0"/>
        <w:ind w:left="0" w:firstLine="0"/>
        <w:jc w:val="both"/>
        <w:rPr>
          <w:rFonts w:asciiTheme="majorHAnsi" w:hAnsiTheme="majorHAnsi" w:cstheme="minorHAnsi"/>
          <w:sz w:val="21"/>
          <w:szCs w:val="21"/>
        </w:rPr>
      </w:pPr>
      <w:r w:rsidRPr="00534A76">
        <w:rPr>
          <w:rFonts w:asciiTheme="majorHAnsi" w:hAnsiTheme="majorHAnsi" w:cstheme="minorHAnsi"/>
          <w:sz w:val="21"/>
          <w:szCs w:val="21"/>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F624DB4" w14:textId="77777777" w:rsidR="00137B72" w:rsidRPr="00534A76" w:rsidRDefault="00137B72">
      <w:pPr>
        <w:pStyle w:val="padrao"/>
        <w:numPr>
          <w:ilvl w:val="0"/>
          <w:numId w:val="22"/>
        </w:numPr>
        <w:tabs>
          <w:tab w:val="left" w:pos="284"/>
        </w:tabs>
        <w:autoSpaceDE w:val="0"/>
        <w:spacing w:before="0" w:beforeAutospacing="0" w:after="0" w:afterAutospacing="0"/>
        <w:ind w:left="0" w:firstLine="0"/>
        <w:jc w:val="both"/>
        <w:rPr>
          <w:rFonts w:asciiTheme="majorHAnsi" w:hAnsiTheme="majorHAnsi" w:cstheme="minorHAnsi"/>
          <w:sz w:val="21"/>
          <w:szCs w:val="21"/>
        </w:rPr>
      </w:pPr>
      <w:r w:rsidRPr="00534A76">
        <w:rPr>
          <w:rFonts w:asciiTheme="majorHAnsi" w:hAnsiTheme="majorHAnsi" w:cstheme="minorHAnsi"/>
          <w:sz w:val="21"/>
          <w:szCs w:val="21"/>
        </w:rPr>
        <w:t>VALIDADE DA PROPOSTA: 60 (SESSENTA) DIAS.</w:t>
      </w:r>
    </w:p>
    <w:p w14:paraId="494BAC9C" w14:textId="77777777" w:rsidR="00137B72" w:rsidRPr="00534A76" w:rsidRDefault="00137B72">
      <w:pPr>
        <w:pStyle w:val="padrao"/>
        <w:numPr>
          <w:ilvl w:val="0"/>
          <w:numId w:val="22"/>
        </w:numPr>
        <w:tabs>
          <w:tab w:val="left" w:pos="284"/>
        </w:tabs>
        <w:autoSpaceDE w:val="0"/>
        <w:spacing w:before="0" w:beforeAutospacing="0" w:after="0" w:afterAutospacing="0"/>
        <w:ind w:left="0" w:firstLine="0"/>
        <w:jc w:val="both"/>
        <w:rPr>
          <w:rFonts w:asciiTheme="majorHAnsi" w:hAnsiTheme="majorHAnsi" w:cstheme="minorHAnsi"/>
          <w:sz w:val="21"/>
          <w:szCs w:val="21"/>
        </w:rPr>
      </w:pPr>
      <w:r w:rsidRPr="00534A76">
        <w:rPr>
          <w:rFonts w:asciiTheme="majorHAnsi" w:hAnsiTheme="majorHAnsi" w:cstheme="minorHAnsi"/>
          <w:sz w:val="21"/>
          <w:szCs w:val="21"/>
        </w:rPr>
        <w:t>PRAZO DE INICIO DE FORNECIMENTO/EXECUÇÃO DOS SERVIÇOS DE ACORDO COM O ESTABELECIDO NO TERMO DE REFERENCIA (ANEXO I) DO EDITAL DESSE PROCESSO.</w:t>
      </w:r>
    </w:p>
    <w:p w14:paraId="6B31DD80" w14:textId="1AE9329E" w:rsidR="00862E99" w:rsidRPr="00862E99" w:rsidRDefault="00137B72">
      <w:pPr>
        <w:pStyle w:val="padrao"/>
        <w:numPr>
          <w:ilvl w:val="0"/>
          <w:numId w:val="22"/>
        </w:numPr>
        <w:tabs>
          <w:tab w:val="left" w:pos="284"/>
        </w:tabs>
        <w:autoSpaceDE w:val="0"/>
        <w:spacing w:before="0" w:beforeAutospacing="0" w:after="0" w:afterAutospacing="0"/>
        <w:ind w:left="0" w:firstLine="0"/>
        <w:jc w:val="both"/>
        <w:rPr>
          <w:rFonts w:asciiTheme="majorHAnsi" w:hAnsiTheme="majorHAnsi" w:cstheme="minorHAnsi"/>
          <w:sz w:val="21"/>
          <w:szCs w:val="21"/>
        </w:rPr>
      </w:pPr>
      <w:r w:rsidRPr="00534A76">
        <w:rPr>
          <w:rFonts w:asciiTheme="majorHAnsi" w:hAnsiTheme="majorHAnsi" w:cstheme="minorHAnsi"/>
          <w:sz w:val="21"/>
          <w:szCs w:val="21"/>
        </w:rPr>
        <w:t xml:space="preserve">QUE </w:t>
      </w:r>
      <w:r w:rsidR="00862E99" w:rsidRPr="00862E99">
        <w:rPr>
          <w:rFonts w:asciiTheme="majorHAnsi" w:hAnsiTheme="majorHAnsi" w:cstheme="minorHAnsi"/>
          <w:bCs/>
          <w:sz w:val="21"/>
          <w:szCs w:val="21"/>
        </w:rPr>
        <w:t>N</w:t>
      </w:r>
      <w:r w:rsidR="00862E99">
        <w:rPr>
          <w:rFonts w:asciiTheme="majorHAnsi" w:hAnsiTheme="majorHAnsi" w:cstheme="minorHAnsi"/>
          <w:sz w:val="21"/>
          <w:szCs w:val="21"/>
        </w:rPr>
        <w:t>ÃO INCIDE NAS VEDAÇÕES PREVISTAS NA LEI Nº 14.133/2021.</w:t>
      </w:r>
    </w:p>
    <w:p w14:paraId="1711E857" w14:textId="35C523E1" w:rsidR="00137B72" w:rsidRPr="00534A76" w:rsidRDefault="00137B72">
      <w:pPr>
        <w:pStyle w:val="padrao"/>
        <w:numPr>
          <w:ilvl w:val="0"/>
          <w:numId w:val="22"/>
        </w:numPr>
        <w:tabs>
          <w:tab w:val="left" w:pos="284"/>
        </w:tabs>
        <w:autoSpaceDE w:val="0"/>
        <w:spacing w:before="0" w:beforeAutospacing="0" w:after="0" w:afterAutospacing="0"/>
        <w:ind w:left="0" w:firstLine="0"/>
        <w:jc w:val="both"/>
        <w:rPr>
          <w:rFonts w:asciiTheme="majorHAnsi" w:hAnsiTheme="majorHAnsi" w:cstheme="minorHAnsi"/>
          <w:sz w:val="21"/>
          <w:szCs w:val="21"/>
        </w:rPr>
      </w:pPr>
      <w:r w:rsidRPr="00534A76">
        <w:rPr>
          <w:rFonts w:asciiTheme="majorHAnsi" w:hAnsiTheme="majorHAnsi" w:cstheme="minorHAnsi"/>
          <w:sz w:val="21"/>
          <w:szCs w:val="21"/>
        </w:rPr>
        <w:t xml:space="preserve">QUE O PRAZO DE INICIO DA ENTREGA DOS EQUIPAMENTOS SERÁ DE ACORDO COM OS TERMOS ESTABELECIDOS NO ANEXO I, DESTE EDITAL A CONTAR DO RECEBIMENTO, POR PARTE DA CONTRATADA, DA ORDEM DE COMPRA OU DOCUMENTO SIMILAR, NA </w:t>
      </w:r>
      <w:r w:rsidR="00862E99" w:rsidRPr="00862E99">
        <w:rPr>
          <w:rFonts w:asciiTheme="majorHAnsi" w:hAnsiTheme="majorHAnsi" w:cstheme="minorHAnsi"/>
          <w:sz w:val="21"/>
          <w:szCs w:val="21"/>
          <w:highlight w:val="yellow"/>
        </w:rPr>
        <w:t>***</w:t>
      </w:r>
      <w:r w:rsidR="00862E99">
        <w:rPr>
          <w:rFonts w:asciiTheme="majorHAnsi" w:hAnsiTheme="majorHAnsi" w:cstheme="minorHAnsi"/>
          <w:sz w:val="21"/>
          <w:szCs w:val="21"/>
        </w:rPr>
        <w:t xml:space="preserve"> </w:t>
      </w:r>
      <w:r w:rsidR="00862E99" w:rsidRPr="00862E99">
        <w:rPr>
          <w:rFonts w:asciiTheme="majorHAnsi" w:hAnsiTheme="majorHAnsi" w:cstheme="minorHAnsi"/>
          <w:color w:val="FF0000"/>
          <w:sz w:val="21"/>
          <w:szCs w:val="21"/>
        </w:rPr>
        <w:t>endereço</w:t>
      </w:r>
      <w:r w:rsidRPr="00534A76">
        <w:rPr>
          <w:rFonts w:asciiTheme="majorHAnsi" w:hAnsiTheme="majorHAnsi" w:cstheme="minorHAnsi"/>
          <w:sz w:val="21"/>
          <w:szCs w:val="21"/>
        </w:rPr>
        <w:t xml:space="preserve">, TODOS OS </w:t>
      </w:r>
      <w:r w:rsidR="00862E99">
        <w:rPr>
          <w:rFonts w:asciiTheme="majorHAnsi" w:hAnsiTheme="majorHAnsi" w:cstheme="minorHAnsi"/>
          <w:sz w:val="21"/>
          <w:szCs w:val="21"/>
        </w:rPr>
        <w:t>BENS</w:t>
      </w:r>
      <w:r w:rsidRPr="00534A76">
        <w:rPr>
          <w:rFonts w:asciiTheme="majorHAnsi" w:hAnsiTheme="majorHAnsi" w:cstheme="minorHAnsi"/>
          <w:sz w:val="21"/>
          <w:szCs w:val="21"/>
        </w:rPr>
        <w:t xml:space="preserve"> SERÃO AVALIADOS, SOB PENA DE DEVOLUÇÃO DE NÃO ACEITE, CASO NÃO ATENDA A DESCRIMINAÇÃO DO TERMO DE REFERÊNCIA DO REFERIDO EDITAL OU DE MÁ QUALIDADE.</w:t>
      </w:r>
    </w:p>
    <w:p w14:paraId="250B1B43" w14:textId="77777777" w:rsidR="004E378F" w:rsidRDefault="004E378F" w:rsidP="008B08EE">
      <w:pPr>
        <w:jc w:val="right"/>
        <w:rPr>
          <w:rFonts w:asciiTheme="majorHAnsi" w:hAnsiTheme="majorHAnsi" w:cstheme="minorHAnsi"/>
          <w:sz w:val="21"/>
          <w:szCs w:val="21"/>
        </w:rPr>
      </w:pPr>
    </w:p>
    <w:p w14:paraId="3621A205" w14:textId="77777777" w:rsidR="00137B72" w:rsidRPr="00534A76" w:rsidRDefault="00137B72" w:rsidP="008B08EE">
      <w:pPr>
        <w:jc w:val="right"/>
        <w:rPr>
          <w:rFonts w:asciiTheme="majorHAnsi" w:hAnsiTheme="majorHAnsi" w:cstheme="minorHAnsi"/>
          <w:sz w:val="21"/>
          <w:szCs w:val="21"/>
        </w:rPr>
      </w:pPr>
      <w:r w:rsidRPr="00534A76">
        <w:rPr>
          <w:rFonts w:asciiTheme="majorHAnsi" w:hAnsiTheme="majorHAnsi" w:cstheme="minorHAnsi"/>
          <w:sz w:val="21"/>
          <w:szCs w:val="21"/>
        </w:rPr>
        <w:t>LOCAL E DATA</w:t>
      </w:r>
    </w:p>
    <w:p w14:paraId="43517B00" w14:textId="77777777" w:rsidR="00137B72" w:rsidRPr="00534A76" w:rsidRDefault="00137B72" w:rsidP="008B08EE">
      <w:pPr>
        <w:jc w:val="center"/>
        <w:rPr>
          <w:rFonts w:asciiTheme="majorHAnsi" w:hAnsiTheme="majorHAnsi" w:cstheme="minorHAnsi"/>
          <w:sz w:val="21"/>
          <w:szCs w:val="21"/>
        </w:rPr>
      </w:pPr>
      <w:r w:rsidRPr="00534A76">
        <w:rPr>
          <w:rFonts w:asciiTheme="majorHAnsi" w:hAnsiTheme="majorHAnsi" w:cstheme="minorHAnsi"/>
          <w:sz w:val="21"/>
          <w:szCs w:val="21"/>
        </w:rPr>
        <w:t>_____________________________________</w:t>
      </w:r>
    </w:p>
    <w:p w14:paraId="27E87908" w14:textId="77777777" w:rsidR="00137B72" w:rsidRPr="00534A76" w:rsidRDefault="00137B72" w:rsidP="008B08EE">
      <w:pPr>
        <w:jc w:val="center"/>
        <w:rPr>
          <w:rFonts w:asciiTheme="majorHAnsi" w:hAnsiTheme="majorHAnsi" w:cstheme="minorHAnsi"/>
          <w:sz w:val="21"/>
          <w:szCs w:val="21"/>
        </w:rPr>
      </w:pPr>
      <w:r w:rsidRPr="00534A76">
        <w:rPr>
          <w:rFonts w:asciiTheme="majorHAnsi" w:hAnsiTheme="majorHAnsi" w:cstheme="minorHAnsi"/>
          <w:sz w:val="21"/>
          <w:szCs w:val="21"/>
        </w:rPr>
        <w:t>CARIMBO DA EMPRESA/ASSINATURA DO RESPONSÁVEL</w:t>
      </w:r>
    </w:p>
    <w:p w14:paraId="1C77ED11" w14:textId="77777777" w:rsidR="00137B72" w:rsidRPr="00534A76" w:rsidRDefault="00137B72" w:rsidP="008B08EE">
      <w:pPr>
        <w:jc w:val="center"/>
        <w:rPr>
          <w:rFonts w:asciiTheme="majorHAnsi" w:hAnsiTheme="majorHAnsi" w:cstheme="minorHAnsi"/>
          <w:sz w:val="21"/>
          <w:szCs w:val="21"/>
        </w:rPr>
      </w:pPr>
    </w:p>
    <w:p w14:paraId="3FCE71C1" w14:textId="77777777" w:rsidR="00137B72" w:rsidRDefault="00137B72" w:rsidP="008B08EE">
      <w:pPr>
        <w:jc w:val="both"/>
        <w:rPr>
          <w:rFonts w:asciiTheme="majorHAnsi" w:hAnsiTheme="majorHAnsi" w:cstheme="minorHAnsi"/>
          <w:sz w:val="21"/>
          <w:szCs w:val="21"/>
        </w:rPr>
      </w:pPr>
      <w:r w:rsidRPr="00534A76">
        <w:rPr>
          <w:rFonts w:asciiTheme="majorHAnsi" w:hAnsiTheme="majorHAnsi" w:cstheme="minorHAnsi"/>
          <w:b/>
          <w:sz w:val="21"/>
          <w:szCs w:val="21"/>
        </w:rPr>
        <w:t xml:space="preserve">OBS. </w:t>
      </w:r>
      <w:r w:rsidRPr="00534A76">
        <w:rPr>
          <w:rFonts w:asciiTheme="majorHAnsi" w:hAnsiTheme="majorHAnsi" w:cstheme="minorHAnsi"/>
          <w:sz w:val="21"/>
          <w:szCs w:val="21"/>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6DEEC503" w14:textId="77777777" w:rsidR="00296C26" w:rsidRPr="00534A76" w:rsidRDefault="00296C26" w:rsidP="008B08EE">
      <w:pPr>
        <w:jc w:val="both"/>
        <w:rPr>
          <w:rFonts w:asciiTheme="majorHAnsi" w:hAnsiTheme="majorHAnsi" w:cstheme="minorHAnsi"/>
          <w:sz w:val="21"/>
          <w:szCs w:val="21"/>
        </w:rPr>
      </w:pPr>
    </w:p>
    <w:p w14:paraId="7C09045D" w14:textId="77777777" w:rsidR="00B75F07" w:rsidRPr="008B08EE" w:rsidRDefault="00B75F07" w:rsidP="008B08EE">
      <w:pPr>
        <w:jc w:val="both"/>
        <w:rPr>
          <w:rFonts w:asciiTheme="majorHAnsi" w:hAnsiTheme="majorHAnsi" w:cstheme="minorHAnsi"/>
          <w:sz w:val="22"/>
          <w:szCs w:val="22"/>
        </w:rPr>
      </w:pPr>
    </w:p>
    <w:p w14:paraId="00F962CB" w14:textId="64BB327F" w:rsidR="00137B72" w:rsidRPr="00534A76" w:rsidRDefault="00137B72" w:rsidP="008B08EE">
      <w:pPr>
        <w:pBdr>
          <w:top w:val="single" w:sz="4" w:space="1" w:color="auto"/>
          <w:bottom w:val="single" w:sz="4" w:space="1" w:color="auto"/>
        </w:pBdr>
        <w:shd w:val="clear" w:color="auto" w:fill="D6E3BC"/>
        <w:jc w:val="center"/>
        <w:rPr>
          <w:rFonts w:asciiTheme="majorHAnsi" w:hAnsiTheme="majorHAnsi" w:cstheme="minorHAnsi"/>
          <w:b/>
          <w:szCs w:val="22"/>
        </w:rPr>
      </w:pPr>
      <w:r w:rsidRPr="00534A76">
        <w:rPr>
          <w:rFonts w:asciiTheme="majorHAnsi" w:hAnsiTheme="majorHAnsi" w:cstheme="minorHAnsi"/>
          <w:b/>
          <w:szCs w:val="22"/>
        </w:rPr>
        <w:t>ANEXO I</w:t>
      </w:r>
      <w:r w:rsidR="00E73A5B">
        <w:rPr>
          <w:rFonts w:asciiTheme="majorHAnsi" w:hAnsiTheme="majorHAnsi" w:cstheme="minorHAnsi"/>
          <w:b/>
          <w:szCs w:val="22"/>
        </w:rPr>
        <w:t>V</w:t>
      </w:r>
      <w:r w:rsidRPr="00534A76">
        <w:rPr>
          <w:rFonts w:asciiTheme="majorHAnsi" w:hAnsiTheme="majorHAnsi" w:cstheme="minorHAnsi"/>
          <w:b/>
          <w:szCs w:val="22"/>
        </w:rPr>
        <w:t xml:space="preserve"> – </w:t>
      </w:r>
      <w:r w:rsidRPr="00534A76">
        <w:rPr>
          <w:rFonts w:asciiTheme="majorHAnsi" w:eastAsia="MS Mincho" w:hAnsiTheme="majorHAnsi" w:cstheme="minorHAnsi"/>
          <w:b/>
          <w:szCs w:val="22"/>
        </w:rPr>
        <w:t>DECLARAÇÃO</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DE</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SUJEIÇÃO</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ÀS</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CONDIÇÕES ESTABELECIDAS</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NO</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EDITAL</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E</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DE</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INEXISTÊNCIA DE</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FATOS</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SUPERVENIENTES</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IMPEDITIVOS</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DA</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HABILITAÇÃO</w:t>
      </w:r>
    </w:p>
    <w:p w14:paraId="7A4FB4B9" w14:textId="77777777" w:rsidR="00137B72" w:rsidRPr="008B08EE" w:rsidRDefault="00137B72" w:rsidP="008B08EE">
      <w:pPr>
        <w:jc w:val="both"/>
        <w:rPr>
          <w:rFonts w:asciiTheme="majorHAnsi" w:hAnsiTheme="majorHAnsi" w:cstheme="minorHAnsi"/>
          <w:b/>
          <w:sz w:val="22"/>
          <w:szCs w:val="22"/>
        </w:rPr>
      </w:pPr>
    </w:p>
    <w:p w14:paraId="02E7BE5B" w14:textId="77777777" w:rsidR="00862E99" w:rsidRPr="008B08EE" w:rsidRDefault="00862E99" w:rsidP="00862E99">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0F7E5545" w14:textId="77777777" w:rsidR="00862E99" w:rsidRPr="008B08EE" w:rsidRDefault="00862E99" w:rsidP="00862E99">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144341A2" w14:textId="77777777" w:rsidR="00137B72" w:rsidRPr="008B08EE" w:rsidRDefault="00137B72" w:rsidP="008B08EE">
      <w:pPr>
        <w:jc w:val="both"/>
        <w:rPr>
          <w:rFonts w:asciiTheme="majorHAnsi" w:hAnsiTheme="majorHAnsi" w:cstheme="minorHAnsi"/>
          <w:sz w:val="22"/>
          <w:szCs w:val="22"/>
        </w:rPr>
      </w:pPr>
    </w:p>
    <w:p w14:paraId="7339AE41" w14:textId="77777777" w:rsidR="00137B72" w:rsidRPr="008B08EE" w:rsidRDefault="00137B72" w:rsidP="008B08EE">
      <w:pPr>
        <w:jc w:val="both"/>
        <w:rPr>
          <w:rFonts w:asciiTheme="majorHAnsi" w:eastAsia="MS Mincho" w:hAnsiTheme="majorHAnsi" w:cstheme="minorHAnsi"/>
          <w:sz w:val="22"/>
          <w:szCs w:val="22"/>
        </w:rPr>
      </w:pPr>
      <w:r w:rsidRPr="008B08EE">
        <w:rPr>
          <w:rFonts w:asciiTheme="majorHAnsi" w:eastAsia="MS Mincho" w:hAnsiTheme="majorHAnsi" w:cstheme="minorHAnsi"/>
          <w:sz w:val="22"/>
          <w:szCs w:val="22"/>
        </w:rPr>
        <w:t>À</w:t>
      </w:r>
    </w:p>
    <w:p w14:paraId="7B34EDC2" w14:textId="37E8B1F5" w:rsidR="00862E99" w:rsidRDefault="00E73A5B" w:rsidP="008B08EE">
      <w:pPr>
        <w:pStyle w:val="Cabealho"/>
        <w:jc w:val="both"/>
        <w:rPr>
          <w:rFonts w:asciiTheme="majorHAnsi" w:eastAsia="MS Mincho" w:hAnsiTheme="majorHAnsi" w:cstheme="minorHAnsi"/>
          <w:sz w:val="22"/>
          <w:szCs w:val="22"/>
        </w:rPr>
      </w:pPr>
      <w:r>
        <w:rPr>
          <w:rFonts w:asciiTheme="majorHAnsi" w:hAnsiTheme="majorHAnsi" w:cstheme="minorHAnsi"/>
          <w:noProof/>
          <w:sz w:val="22"/>
          <w:szCs w:val="22"/>
        </w:rPr>
        <w:t>PREFEITURA MUNICIPAL DE MARABA PAULISTA-SP</w:t>
      </w:r>
      <w:r w:rsidR="00862E99" w:rsidRPr="008B08EE">
        <w:rPr>
          <w:rFonts w:asciiTheme="majorHAnsi" w:eastAsia="MS Mincho" w:hAnsiTheme="majorHAnsi" w:cstheme="minorHAnsi"/>
          <w:sz w:val="22"/>
          <w:szCs w:val="22"/>
        </w:rPr>
        <w:t xml:space="preserve"> </w:t>
      </w:r>
    </w:p>
    <w:p w14:paraId="2E9BF45F" w14:textId="122D9EE2" w:rsidR="00137B72" w:rsidRPr="008B08EE" w:rsidRDefault="00137B72" w:rsidP="008B08EE">
      <w:pPr>
        <w:pStyle w:val="Cabealho"/>
        <w:jc w:val="both"/>
        <w:rPr>
          <w:rFonts w:asciiTheme="majorHAnsi" w:hAnsiTheme="majorHAnsi" w:cstheme="minorHAnsi"/>
          <w:sz w:val="22"/>
          <w:szCs w:val="22"/>
        </w:rPr>
      </w:pPr>
      <w:r w:rsidRPr="008B08EE">
        <w:rPr>
          <w:rFonts w:asciiTheme="majorHAnsi" w:eastAsia="MS Mincho" w:hAnsiTheme="majorHAnsi" w:cstheme="minorHAnsi"/>
          <w:sz w:val="22"/>
          <w:szCs w:val="22"/>
        </w:rPr>
        <w:t xml:space="preserve">AO </w:t>
      </w:r>
      <w:r w:rsidR="0097387C">
        <w:rPr>
          <w:rFonts w:asciiTheme="majorHAnsi" w:eastAsia="MS Mincho" w:hAnsiTheme="majorHAnsi" w:cstheme="minorHAnsi"/>
          <w:sz w:val="22"/>
          <w:szCs w:val="22"/>
        </w:rPr>
        <w:t>AGENTE DE CONTRATAÇÃO</w:t>
      </w:r>
      <w:r w:rsidRPr="008B08EE">
        <w:rPr>
          <w:rFonts w:asciiTheme="majorHAnsi" w:eastAsia="MS Mincho" w:hAnsiTheme="majorHAnsi" w:cstheme="minorHAnsi"/>
          <w:sz w:val="22"/>
          <w:szCs w:val="22"/>
        </w:rPr>
        <w:t xml:space="preserve"> E EQUIPE DE APOIO.</w:t>
      </w:r>
    </w:p>
    <w:p w14:paraId="2FFAAE4A" w14:textId="77777777" w:rsidR="00137B72" w:rsidRPr="008B08EE" w:rsidRDefault="00137B72" w:rsidP="008B08EE">
      <w:pPr>
        <w:pStyle w:val="Cabealho"/>
        <w:jc w:val="both"/>
        <w:rPr>
          <w:rFonts w:asciiTheme="majorHAnsi" w:eastAsia="MS Mincho" w:hAnsiTheme="majorHAnsi" w:cstheme="minorHAnsi"/>
          <w:sz w:val="22"/>
          <w:szCs w:val="22"/>
        </w:rPr>
      </w:pPr>
    </w:p>
    <w:p w14:paraId="3EFD1530" w14:textId="77777777" w:rsidR="00137B72" w:rsidRPr="008B08EE" w:rsidRDefault="00137B72" w:rsidP="008B08EE">
      <w:pPr>
        <w:jc w:val="both"/>
        <w:rPr>
          <w:rFonts w:asciiTheme="majorHAnsi" w:eastAsia="MS Mincho" w:hAnsiTheme="majorHAnsi" w:cstheme="minorHAnsi"/>
          <w:sz w:val="22"/>
          <w:szCs w:val="22"/>
        </w:rPr>
      </w:pPr>
    </w:p>
    <w:p w14:paraId="0E22B725" w14:textId="01FB79B6" w:rsidR="00137B72" w:rsidRPr="008B08EE" w:rsidRDefault="00137B72" w:rsidP="008B08EE">
      <w:pPr>
        <w:jc w:val="both"/>
        <w:rPr>
          <w:rFonts w:asciiTheme="majorHAnsi" w:hAnsiTheme="majorHAnsi" w:cstheme="minorHAnsi"/>
          <w:sz w:val="22"/>
          <w:szCs w:val="22"/>
        </w:rPr>
      </w:pPr>
      <w:r w:rsidRPr="008B08EE">
        <w:rPr>
          <w:rFonts w:asciiTheme="majorHAnsi" w:eastAsia="MS Mincho" w:hAnsiTheme="majorHAnsi" w:cstheme="minorHAnsi"/>
          <w:sz w:val="22"/>
          <w:szCs w:val="22"/>
        </w:rPr>
        <w:t>_____________________</w:t>
      </w:r>
      <w:r w:rsidRPr="008B08EE">
        <w:rPr>
          <w:rFonts w:asciiTheme="majorHAnsi" w:hAnsiTheme="majorHAnsi" w:cstheme="minorHAnsi"/>
          <w:sz w:val="22"/>
          <w:szCs w:val="22"/>
        </w:rPr>
        <w:t>,</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PORTADOR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RG</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_______________,</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ABAIXO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ASSINADO,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QUALIDADE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RESPONSÁVEL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LEGAL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PROPONENTE,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___________________,</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CNPJ</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___________________,</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DECLARA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EXPRESSAMENTE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SUJEITA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ÀS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CONDIÇÕES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ESTABELECIDAS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EDITAL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ACIMA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CITADO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ACATARÁ</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INTEGRALMENTE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QUALQUER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DECISÃO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VENHA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SER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TOMADA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PELO</w:t>
      </w:r>
      <w:r w:rsidRPr="008B08EE">
        <w:rPr>
          <w:rFonts w:asciiTheme="majorHAnsi" w:eastAsia="Arial" w:hAnsiTheme="majorHAnsi" w:cstheme="minorHAnsi"/>
          <w:sz w:val="22"/>
          <w:szCs w:val="22"/>
        </w:rPr>
        <w:t xml:space="preserve"> </w:t>
      </w:r>
      <w:r w:rsidR="00862E99">
        <w:rPr>
          <w:rFonts w:asciiTheme="majorHAnsi" w:hAnsiTheme="majorHAnsi" w:cstheme="minorHAnsi"/>
          <w:sz w:val="22"/>
          <w:szCs w:val="22"/>
        </w:rPr>
        <w:t xml:space="preserve">ÓRGÃO LICITANTE </w:t>
      </w:r>
      <w:r w:rsidRPr="008B08EE">
        <w:rPr>
          <w:rFonts w:asciiTheme="majorHAnsi" w:hAnsiTheme="majorHAnsi" w:cstheme="minorHAnsi"/>
          <w:sz w:val="22"/>
          <w:szCs w:val="22"/>
        </w:rPr>
        <w:t>QUANTO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À</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QUALIFICAÇÃO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APENAS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PROPONENTES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TENHAM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ATENDIDO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ÀS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CONDIÇÕES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ESTABELECIDAS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EDITAL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DEMONSTREM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INTEGRAL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CAPACIDADE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EXECUTAR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FORNECIMENTO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BEM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PREVISTO.</w:t>
      </w:r>
    </w:p>
    <w:p w14:paraId="64D8BEB6" w14:textId="77777777" w:rsidR="00137B72" w:rsidRPr="008B08EE" w:rsidRDefault="00137B72" w:rsidP="008B08EE">
      <w:pPr>
        <w:ind w:firstLine="2500"/>
        <w:jc w:val="both"/>
        <w:rPr>
          <w:rFonts w:asciiTheme="majorHAnsi" w:eastAsia="Calibri" w:hAnsiTheme="majorHAnsi" w:cstheme="minorHAnsi"/>
          <w:sz w:val="22"/>
          <w:szCs w:val="22"/>
        </w:rPr>
      </w:pPr>
    </w:p>
    <w:p w14:paraId="6A1935C4" w14:textId="3BBFC795" w:rsidR="00137B72" w:rsidRPr="008B08EE" w:rsidRDefault="00137B72" w:rsidP="008B08EE">
      <w:pPr>
        <w:jc w:val="both"/>
        <w:rPr>
          <w:rFonts w:asciiTheme="majorHAnsi" w:hAnsiTheme="majorHAnsi" w:cstheme="minorHAnsi"/>
          <w:sz w:val="22"/>
          <w:szCs w:val="22"/>
        </w:rPr>
      </w:pPr>
      <w:r w:rsidRPr="008B08EE">
        <w:rPr>
          <w:rFonts w:asciiTheme="majorHAnsi" w:eastAsia="MS Mincho" w:hAnsiTheme="majorHAnsi" w:cstheme="minorHAnsi"/>
          <w:sz w:val="22"/>
          <w:szCs w:val="22"/>
        </w:rPr>
        <w:t>DECLARA,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AINDA,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PARA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TODOS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FINS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DIREITO,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INEXISTÊNCIA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FATOS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SUPERVENIENTES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IMPEDITIVOS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HABILITAÇÃO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COMPROMETA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IDONEIDADE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PROPONENTE</w:t>
      </w:r>
      <w:r w:rsidR="00862E99">
        <w:rPr>
          <w:rFonts w:asciiTheme="majorHAnsi" w:eastAsia="Arial" w:hAnsiTheme="majorHAnsi" w:cstheme="minorHAnsi"/>
          <w:sz w:val="22"/>
          <w:szCs w:val="22"/>
        </w:rPr>
        <w:t>.</w:t>
      </w:r>
    </w:p>
    <w:p w14:paraId="64307E63" w14:textId="77777777" w:rsidR="00137B72" w:rsidRPr="008B08EE" w:rsidRDefault="00137B72" w:rsidP="008B08EE">
      <w:pPr>
        <w:jc w:val="both"/>
        <w:rPr>
          <w:rFonts w:asciiTheme="majorHAnsi" w:eastAsia="MS Mincho" w:hAnsiTheme="majorHAnsi" w:cstheme="minorHAnsi"/>
          <w:sz w:val="22"/>
          <w:szCs w:val="22"/>
        </w:rPr>
      </w:pPr>
    </w:p>
    <w:p w14:paraId="336D822B" w14:textId="77777777" w:rsidR="00137B72" w:rsidRPr="008B08EE" w:rsidRDefault="00137B72" w:rsidP="008B08EE">
      <w:pPr>
        <w:jc w:val="both"/>
        <w:rPr>
          <w:rFonts w:asciiTheme="majorHAnsi" w:eastAsia="MS Mincho" w:hAnsiTheme="majorHAnsi" w:cstheme="minorHAnsi"/>
          <w:sz w:val="22"/>
          <w:szCs w:val="22"/>
        </w:rPr>
      </w:pPr>
    </w:p>
    <w:p w14:paraId="0B277C2C" w14:textId="607C87E7" w:rsidR="00137B72" w:rsidRPr="008B08EE" w:rsidRDefault="00137B72" w:rsidP="008B08EE">
      <w:pPr>
        <w:pStyle w:val="Corpodetexto31"/>
        <w:spacing w:after="0"/>
        <w:jc w:val="right"/>
        <w:rPr>
          <w:rFonts w:asciiTheme="majorHAnsi" w:hAnsiTheme="majorHAnsi" w:cstheme="minorHAnsi"/>
          <w:color w:val="auto"/>
          <w:sz w:val="22"/>
          <w:szCs w:val="22"/>
        </w:rPr>
      </w:pPr>
      <w:r w:rsidRPr="008B08EE">
        <w:rPr>
          <w:rFonts w:asciiTheme="majorHAnsi" w:eastAsia="MS Mincho" w:hAnsiTheme="majorHAnsi" w:cstheme="minorHAnsi"/>
          <w:color w:val="auto"/>
          <w:sz w:val="22"/>
          <w:szCs w:val="22"/>
        </w:rPr>
        <w:t>________________</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EM,</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___</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DE</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_________</w:t>
      </w:r>
      <w:r w:rsidRPr="008B08EE">
        <w:rPr>
          <w:rFonts w:asciiTheme="majorHAnsi" w:eastAsia="Arial" w:hAnsiTheme="majorHAnsi" w:cstheme="minorHAnsi"/>
          <w:color w:val="auto"/>
          <w:sz w:val="22"/>
          <w:szCs w:val="22"/>
        </w:rPr>
        <w:t xml:space="preserve"> </w:t>
      </w:r>
      <w:proofErr w:type="spellStart"/>
      <w:r w:rsidRPr="008B08EE">
        <w:rPr>
          <w:rFonts w:asciiTheme="majorHAnsi" w:hAnsiTheme="majorHAnsi" w:cstheme="minorHAnsi"/>
          <w:color w:val="auto"/>
          <w:sz w:val="22"/>
          <w:szCs w:val="22"/>
        </w:rPr>
        <w:t>DE</w:t>
      </w:r>
      <w:proofErr w:type="spellEnd"/>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20</w:t>
      </w:r>
      <w:r w:rsidR="00862E99" w:rsidRPr="00862E99">
        <w:rPr>
          <w:rFonts w:asciiTheme="majorHAnsi" w:hAnsiTheme="majorHAnsi" w:cstheme="minorHAnsi"/>
          <w:color w:val="auto"/>
          <w:sz w:val="22"/>
          <w:szCs w:val="22"/>
          <w:highlight w:val="yellow"/>
        </w:rPr>
        <w:t>***</w:t>
      </w:r>
      <w:r w:rsidRPr="008B08EE">
        <w:rPr>
          <w:rFonts w:asciiTheme="majorHAnsi" w:hAnsiTheme="majorHAnsi" w:cstheme="minorHAnsi"/>
          <w:color w:val="auto"/>
          <w:sz w:val="22"/>
          <w:szCs w:val="22"/>
        </w:rPr>
        <w:t>.</w:t>
      </w:r>
    </w:p>
    <w:p w14:paraId="04D36194" w14:textId="77777777" w:rsidR="00137B72" w:rsidRPr="008B08EE" w:rsidRDefault="00137B72" w:rsidP="008B08EE">
      <w:pPr>
        <w:jc w:val="both"/>
        <w:rPr>
          <w:rFonts w:asciiTheme="majorHAnsi" w:eastAsia="MS Mincho" w:hAnsiTheme="majorHAnsi" w:cstheme="minorHAnsi"/>
          <w:sz w:val="22"/>
          <w:szCs w:val="22"/>
        </w:rPr>
      </w:pPr>
    </w:p>
    <w:p w14:paraId="3C532A15" w14:textId="77777777" w:rsidR="00137B72" w:rsidRPr="008B08EE" w:rsidRDefault="00137B72" w:rsidP="008B08EE">
      <w:pPr>
        <w:jc w:val="both"/>
        <w:rPr>
          <w:rFonts w:asciiTheme="majorHAnsi" w:eastAsia="MS Mincho" w:hAnsiTheme="majorHAnsi" w:cstheme="minorHAnsi"/>
          <w:sz w:val="22"/>
          <w:szCs w:val="22"/>
        </w:rPr>
      </w:pPr>
    </w:p>
    <w:p w14:paraId="5D822DC3" w14:textId="77777777" w:rsidR="00137B72" w:rsidRPr="008B08EE" w:rsidRDefault="00137B72" w:rsidP="008B08EE">
      <w:pPr>
        <w:jc w:val="center"/>
        <w:rPr>
          <w:rFonts w:asciiTheme="majorHAnsi" w:hAnsiTheme="majorHAnsi" w:cstheme="minorHAnsi"/>
          <w:sz w:val="22"/>
          <w:szCs w:val="22"/>
        </w:rPr>
      </w:pPr>
      <w:r w:rsidRPr="008B08EE">
        <w:rPr>
          <w:rFonts w:asciiTheme="majorHAnsi" w:eastAsia="MS Mincho" w:hAnsiTheme="majorHAnsi" w:cstheme="minorHAnsi"/>
          <w:sz w:val="22"/>
          <w:szCs w:val="22"/>
        </w:rPr>
        <w:t>(ASSINATURA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RESPONSÁVEL E CPF)</w:t>
      </w:r>
    </w:p>
    <w:p w14:paraId="66226C47" w14:textId="77777777" w:rsidR="00137B72" w:rsidRPr="008B08EE" w:rsidRDefault="00137B72" w:rsidP="008B08EE">
      <w:pPr>
        <w:jc w:val="both"/>
        <w:rPr>
          <w:rFonts w:asciiTheme="majorHAnsi" w:hAnsiTheme="majorHAnsi" w:cstheme="minorHAnsi"/>
          <w:sz w:val="22"/>
          <w:szCs w:val="22"/>
        </w:rPr>
      </w:pPr>
    </w:p>
    <w:p w14:paraId="51A0C2D9" w14:textId="77777777" w:rsidR="00137B72" w:rsidRPr="008B08EE" w:rsidRDefault="00137B72" w:rsidP="008B08EE">
      <w:pPr>
        <w:jc w:val="both"/>
        <w:rPr>
          <w:rFonts w:asciiTheme="majorHAnsi" w:hAnsiTheme="majorHAnsi" w:cstheme="minorHAnsi"/>
          <w:sz w:val="22"/>
          <w:szCs w:val="22"/>
        </w:rPr>
      </w:pPr>
    </w:p>
    <w:p w14:paraId="1F5FDD9E" w14:textId="77777777" w:rsidR="00137B72" w:rsidRPr="008B08EE" w:rsidRDefault="00137B72" w:rsidP="008B08EE">
      <w:pPr>
        <w:jc w:val="both"/>
        <w:rPr>
          <w:rFonts w:asciiTheme="majorHAnsi" w:hAnsiTheme="majorHAnsi" w:cstheme="minorHAnsi"/>
          <w:sz w:val="22"/>
          <w:szCs w:val="22"/>
        </w:rPr>
      </w:pPr>
    </w:p>
    <w:p w14:paraId="3BC5C79F" w14:textId="77777777" w:rsidR="00137B72" w:rsidRPr="008B08EE" w:rsidRDefault="00137B72" w:rsidP="008B08EE">
      <w:pPr>
        <w:jc w:val="both"/>
        <w:rPr>
          <w:rFonts w:asciiTheme="majorHAnsi" w:hAnsiTheme="majorHAnsi" w:cstheme="minorHAnsi"/>
          <w:sz w:val="22"/>
          <w:szCs w:val="22"/>
        </w:rPr>
      </w:pPr>
    </w:p>
    <w:p w14:paraId="2D87F4B5" w14:textId="77777777" w:rsidR="00137B72" w:rsidRPr="008B08EE" w:rsidRDefault="00137B72" w:rsidP="008B08EE">
      <w:pPr>
        <w:jc w:val="both"/>
        <w:rPr>
          <w:rFonts w:asciiTheme="majorHAnsi" w:hAnsiTheme="majorHAnsi" w:cstheme="minorHAnsi"/>
          <w:sz w:val="22"/>
          <w:szCs w:val="22"/>
        </w:rPr>
      </w:pPr>
    </w:p>
    <w:p w14:paraId="53C38457" w14:textId="77777777" w:rsidR="00137B72" w:rsidRPr="008B08EE" w:rsidRDefault="00137B72" w:rsidP="008B08EE">
      <w:pPr>
        <w:jc w:val="both"/>
        <w:rPr>
          <w:rFonts w:asciiTheme="majorHAnsi" w:hAnsiTheme="majorHAnsi" w:cstheme="minorHAnsi"/>
          <w:sz w:val="22"/>
          <w:szCs w:val="22"/>
        </w:rPr>
      </w:pPr>
    </w:p>
    <w:p w14:paraId="0EB8ED7A" w14:textId="77777777" w:rsidR="00137B72" w:rsidRPr="008B08EE" w:rsidRDefault="00137B72" w:rsidP="008B08EE">
      <w:pPr>
        <w:jc w:val="both"/>
        <w:rPr>
          <w:rFonts w:asciiTheme="majorHAnsi" w:hAnsiTheme="majorHAnsi" w:cstheme="minorHAnsi"/>
          <w:sz w:val="22"/>
          <w:szCs w:val="22"/>
        </w:rPr>
      </w:pPr>
    </w:p>
    <w:p w14:paraId="677B1C10" w14:textId="77777777" w:rsidR="00137B72" w:rsidRPr="008B08EE" w:rsidRDefault="00137B72" w:rsidP="008B08EE">
      <w:pPr>
        <w:jc w:val="both"/>
        <w:rPr>
          <w:rFonts w:asciiTheme="majorHAnsi" w:hAnsiTheme="majorHAnsi" w:cstheme="minorHAnsi"/>
          <w:sz w:val="22"/>
          <w:szCs w:val="22"/>
        </w:rPr>
      </w:pPr>
    </w:p>
    <w:p w14:paraId="78F07B3C" w14:textId="77777777" w:rsidR="00137B72" w:rsidRPr="008B08EE" w:rsidRDefault="00137B72" w:rsidP="008B08EE">
      <w:pPr>
        <w:jc w:val="both"/>
        <w:rPr>
          <w:rFonts w:asciiTheme="majorHAnsi" w:hAnsiTheme="majorHAnsi" w:cstheme="minorHAnsi"/>
          <w:sz w:val="22"/>
          <w:szCs w:val="22"/>
        </w:rPr>
      </w:pPr>
    </w:p>
    <w:p w14:paraId="3CB49C71" w14:textId="77777777" w:rsidR="00137B72" w:rsidRPr="008B08EE" w:rsidRDefault="00137B72" w:rsidP="008B08EE">
      <w:pPr>
        <w:jc w:val="both"/>
        <w:rPr>
          <w:rFonts w:asciiTheme="majorHAnsi" w:hAnsiTheme="majorHAnsi" w:cstheme="minorHAnsi"/>
          <w:sz w:val="22"/>
          <w:szCs w:val="22"/>
        </w:rPr>
      </w:pPr>
    </w:p>
    <w:p w14:paraId="77E26766" w14:textId="77777777" w:rsidR="00137B72" w:rsidRPr="008B08EE" w:rsidRDefault="00137B72" w:rsidP="008B08EE">
      <w:pPr>
        <w:jc w:val="both"/>
        <w:rPr>
          <w:rFonts w:asciiTheme="majorHAnsi" w:hAnsiTheme="majorHAnsi" w:cstheme="minorHAnsi"/>
          <w:sz w:val="22"/>
          <w:szCs w:val="22"/>
        </w:rPr>
      </w:pPr>
    </w:p>
    <w:p w14:paraId="43A5B7C7" w14:textId="77777777" w:rsidR="00137B72" w:rsidRPr="008B08EE" w:rsidRDefault="00137B72" w:rsidP="008B08EE">
      <w:pPr>
        <w:jc w:val="both"/>
        <w:rPr>
          <w:rFonts w:asciiTheme="majorHAnsi" w:hAnsiTheme="majorHAnsi" w:cstheme="minorHAnsi"/>
          <w:sz w:val="22"/>
          <w:szCs w:val="22"/>
        </w:rPr>
      </w:pPr>
    </w:p>
    <w:p w14:paraId="478833B8" w14:textId="77777777" w:rsidR="00137B72" w:rsidRPr="008B08EE" w:rsidRDefault="00137B72" w:rsidP="008B08EE">
      <w:pPr>
        <w:jc w:val="both"/>
        <w:rPr>
          <w:rFonts w:asciiTheme="majorHAnsi" w:hAnsiTheme="majorHAnsi" w:cstheme="minorHAnsi"/>
          <w:sz w:val="22"/>
          <w:szCs w:val="22"/>
        </w:rPr>
      </w:pPr>
    </w:p>
    <w:p w14:paraId="4F34FF4C" w14:textId="77777777" w:rsidR="00137B72" w:rsidRPr="008B08EE" w:rsidRDefault="00137B72" w:rsidP="008B08EE">
      <w:pPr>
        <w:jc w:val="both"/>
        <w:rPr>
          <w:rFonts w:asciiTheme="majorHAnsi" w:hAnsiTheme="majorHAnsi" w:cstheme="minorHAnsi"/>
          <w:sz w:val="22"/>
          <w:szCs w:val="22"/>
        </w:rPr>
      </w:pPr>
    </w:p>
    <w:p w14:paraId="3F32DE33" w14:textId="77777777" w:rsidR="00137B72" w:rsidRPr="008B08EE" w:rsidRDefault="00137B72" w:rsidP="008B08EE">
      <w:pPr>
        <w:jc w:val="both"/>
        <w:rPr>
          <w:rFonts w:asciiTheme="majorHAnsi" w:hAnsiTheme="majorHAnsi" w:cstheme="minorHAnsi"/>
          <w:sz w:val="22"/>
          <w:szCs w:val="22"/>
        </w:rPr>
      </w:pPr>
    </w:p>
    <w:p w14:paraId="1D833155" w14:textId="77777777" w:rsidR="00137B72" w:rsidRPr="008B08EE" w:rsidRDefault="00137B72" w:rsidP="008B08EE">
      <w:pPr>
        <w:jc w:val="both"/>
        <w:rPr>
          <w:rFonts w:asciiTheme="majorHAnsi" w:hAnsiTheme="majorHAnsi" w:cstheme="minorHAnsi"/>
          <w:sz w:val="22"/>
          <w:szCs w:val="22"/>
        </w:rPr>
      </w:pPr>
    </w:p>
    <w:p w14:paraId="4D084572" w14:textId="77777777" w:rsidR="00137B72" w:rsidRPr="008B08EE" w:rsidRDefault="00137B72" w:rsidP="008B08EE">
      <w:pPr>
        <w:jc w:val="both"/>
        <w:rPr>
          <w:rFonts w:asciiTheme="majorHAnsi" w:hAnsiTheme="majorHAnsi" w:cstheme="minorHAnsi"/>
          <w:sz w:val="22"/>
          <w:szCs w:val="22"/>
        </w:rPr>
      </w:pPr>
    </w:p>
    <w:p w14:paraId="515D0FC3" w14:textId="77777777" w:rsidR="00137B72" w:rsidRDefault="000F6FB2" w:rsidP="000F6FB2">
      <w:pPr>
        <w:tabs>
          <w:tab w:val="left" w:pos="6000"/>
        </w:tabs>
        <w:jc w:val="both"/>
        <w:rPr>
          <w:rFonts w:asciiTheme="majorHAnsi" w:hAnsiTheme="majorHAnsi" w:cstheme="minorHAnsi"/>
          <w:sz w:val="22"/>
          <w:szCs w:val="22"/>
        </w:rPr>
      </w:pPr>
      <w:r>
        <w:rPr>
          <w:rFonts w:asciiTheme="majorHAnsi" w:hAnsiTheme="majorHAnsi" w:cstheme="minorHAnsi"/>
          <w:sz w:val="22"/>
          <w:szCs w:val="22"/>
        </w:rPr>
        <w:tab/>
      </w:r>
    </w:p>
    <w:p w14:paraId="7A329483" w14:textId="77777777" w:rsidR="000F6FB2" w:rsidRDefault="000F6FB2" w:rsidP="000F6FB2">
      <w:pPr>
        <w:tabs>
          <w:tab w:val="left" w:pos="6000"/>
        </w:tabs>
        <w:jc w:val="both"/>
        <w:rPr>
          <w:rFonts w:asciiTheme="majorHAnsi" w:hAnsiTheme="majorHAnsi" w:cstheme="minorHAnsi"/>
          <w:sz w:val="22"/>
          <w:szCs w:val="22"/>
        </w:rPr>
      </w:pPr>
    </w:p>
    <w:p w14:paraId="01785C48" w14:textId="77777777" w:rsidR="000F6FB2" w:rsidRPr="008B08EE" w:rsidRDefault="000F6FB2" w:rsidP="000F6FB2">
      <w:pPr>
        <w:tabs>
          <w:tab w:val="left" w:pos="6000"/>
        </w:tabs>
        <w:jc w:val="both"/>
        <w:rPr>
          <w:rFonts w:asciiTheme="majorHAnsi" w:hAnsiTheme="majorHAnsi" w:cstheme="minorHAnsi"/>
          <w:sz w:val="22"/>
          <w:szCs w:val="22"/>
        </w:rPr>
      </w:pPr>
    </w:p>
    <w:p w14:paraId="0178DED9" w14:textId="77777777" w:rsidR="00137B72" w:rsidRPr="008B08EE" w:rsidRDefault="00137B72" w:rsidP="008B08EE">
      <w:pPr>
        <w:jc w:val="both"/>
        <w:rPr>
          <w:rFonts w:asciiTheme="majorHAnsi" w:hAnsiTheme="majorHAnsi" w:cstheme="minorHAnsi"/>
          <w:sz w:val="22"/>
          <w:szCs w:val="22"/>
        </w:rPr>
      </w:pPr>
    </w:p>
    <w:p w14:paraId="1509D027" w14:textId="069303DA" w:rsidR="00137B72" w:rsidRPr="00534A76" w:rsidRDefault="00137B72" w:rsidP="008B08EE">
      <w:pPr>
        <w:pBdr>
          <w:top w:val="single" w:sz="4" w:space="1" w:color="auto"/>
          <w:bottom w:val="single" w:sz="4" w:space="1" w:color="auto"/>
        </w:pBdr>
        <w:shd w:val="clear" w:color="auto" w:fill="D6E3BC"/>
        <w:jc w:val="center"/>
        <w:rPr>
          <w:rFonts w:asciiTheme="majorHAnsi" w:hAnsiTheme="majorHAnsi" w:cstheme="minorHAnsi"/>
          <w:b/>
          <w:szCs w:val="22"/>
        </w:rPr>
      </w:pPr>
      <w:r w:rsidRPr="00534A76">
        <w:rPr>
          <w:rFonts w:asciiTheme="majorHAnsi" w:hAnsiTheme="majorHAnsi" w:cstheme="minorHAnsi"/>
          <w:b/>
          <w:szCs w:val="22"/>
        </w:rPr>
        <w:t>ANEXO V – MODELO DE DECLARAÇÃO NOS TERMOS DO INCISO XXXIII DO ARTIGO 7º DA CONSTITUIÇÃO FEDERAL</w:t>
      </w:r>
      <w:r w:rsidR="00862E99">
        <w:rPr>
          <w:rFonts w:asciiTheme="majorHAnsi" w:hAnsiTheme="majorHAnsi" w:cstheme="minorHAnsi"/>
          <w:b/>
          <w:szCs w:val="22"/>
        </w:rPr>
        <w:t xml:space="preserve"> DE 1988</w:t>
      </w:r>
    </w:p>
    <w:p w14:paraId="34831250" w14:textId="77777777" w:rsidR="00137B72" w:rsidRPr="008B08EE" w:rsidRDefault="00137B72" w:rsidP="008B08EE">
      <w:pPr>
        <w:jc w:val="both"/>
        <w:rPr>
          <w:rFonts w:asciiTheme="majorHAnsi" w:hAnsiTheme="majorHAnsi" w:cstheme="minorHAnsi"/>
          <w:sz w:val="22"/>
          <w:szCs w:val="22"/>
        </w:rPr>
      </w:pPr>
    </w:p>
    <w:p w14:paraId="39B1E424" w14:textId="77777777" w:rsidR="00862E99" w:rsidRPr="008B08EE" w:rsidRDefault="00862E99" w:rsidP="00862E99">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7889FE75" w14:textId="77777777" w:rsidR="00862E99" w:rsidRPr="008B08EE" w:rsidRDefault="00862E99" w:rsidP="00862E99">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3646B025" w14:textId="77777777" w:rsidR="00137B72" w:rsidRPr="008B08EE" w:rsidRDefault="00137B72" w:rsidP="008B08EE">
      <w:pPr>
        <w:pStyle w:val="Cabealho"/>
        <w:tabs>
          <w:tab w:val="left" w:pos="708"/>
        </w:tabs>
        <w:jc w:val="both"/>
        <w:rPr>
          <w:rFonts w:asciiTheme="majorHAnsi" w:hAnsiTheme="majorHAnsi" w:cstheme="minorHAnsi"/>
          <w:sz w:val="22"/>
          <w:szCs w:val="22"/>
        </w:rPr>
      </w:pPr>
    </w:p>
    <w:p w14:paraId="50E057B7" w14:textId="77777777" w:rsidR="00137B72" w:rsidRPr="008B08EE" w:rsidRDefault="00137B72" w:rsidP="008B08EE">
      <w:pPr>
        <w:jc w:val="both"/>
        <w:rPr>
          <w:rFonts w:asciiTheme="majorHAnsi" w:hAnsiTheme="majorHAnsi" w:cstheme="minorHAnsi"/>
          <w:b/>
          <w:sz w:val="22"/>
          <w:szCs w:val="22"/>
        </w:rPr>
      </w:pPr>
    </w:p>
    <w:p w14:paraId="4991E896" w14:textId="77777777" w:rsidR="00137B72" w:rsidRPr="008B08EE" w:rsidRDefault="00137B72" w:rsidP="008B08EE">
      <w:pPr>
        <w:jc w:val="both"/>
        <w:rPr>
          <w:rFonts w:asciiTheme="majorHAnsi" w:hAnsiTheme="majorHAnsi" w:cstheme="minorHAnsi"/>
          <w:b/>
          <w:sz w:val="22"/>
          <w:szCs w:val="22"/>
        </w:rPr>
      </w:pPr>
      <w:r w:rsidRPr="008B08EE">
        <w:rPr>
          <w:rFonts w:asciiTheme="majorHAnsi" w:hAnsiTheme="majorHAnsi" w:cstheme="minorHAnsi"/>
          <w:b/>
          <w:sz w:val="22"/>
          <w:szCs w:val="22"/>
        </w:rPr>
        <w:t>(PAPEL TIMBRADO DA EMPRESA)</w:t>
      </w:r>
    </w:p>
    <w:p w14:paraId="7D94ABEA" w14:textId="77777777" w:rsidR="00137B72" w:rsidRPr="008B08EE" w:rsidRDefault="00137B72" w:rsidP="008B08EE">
      <w:pPr>
        <w:jc w:val="both"/>
        <w:rPr>
          <w:rFonts w:asciiTheme="majorHAnsi" w:hAnsiTheme="majorHAnsi" w:cstheme="minorHAnsi"/>
          <w:sz w:val="22"/>
          <w:szCs w:val="22"/>
        </w:rPr>
      </w:pPr>
    </w:p>
    <w:p w14:paraId="4B941FA7" w14:textId="77777777" w:rsidR="00137B72" w:rsidRPr="008B08EE" w:rsidRDefault="00137B72" w:rsidP="008B08EE">
      <w:pPr>
        <w:jc w:val="both"/>
        <w:rPr>
          <w:rFonts w:asciiTheme="majorHAnsi" w:hAnsiTheme="majorHAnsi" w:cstheme="minorHAnsi"/>
          <w:sz w:val="22"/>
          <w:szCs w:val="22"/>
        </w:rPr>
      </w:pPr>
    </w:p>
    <w:p w14:paraId="0C8F1606" w14:textId="078DDC1E" w:rsidR="00137B72" w:rsidRPr="008B08EE" w:rsidRDefault="00137B72" w:rsidP="008B08EE">
      <w:pPr>
        <w:jc w:val="both"/>
        <w:rPr>
          <w:rFonts w:asciiTheme="majorHAnsi" w:hAnsiTheme="majorHAnsi" w:cstheme="minorHAnsi"/>
          <w:sz w:val="22"/>
          <w:szCs w:val="22"/>
        </w:rPr>
      </w:pPr>
      <w:r w:rsidRPr="008B08EE">
        <w:rPr>
          <w:rFonts w:asciiTheme="majorHAnsi" w:hAnsiTheme="majorHAnsi" w:cstheme="minorHAnsi"/>
          <w:sz w:val="22"/>
          <w:szCs w:val="22"/>
        </w:rPr>
        <w:t>..............................................., INSCRITO NO CNPJ Nº ..........................., POR INTERMÉDIO DE SEU REPRESENTANTE LEGAL O(A) SR(A) ................................., PORTADOR(A) DA CARTEIRA DE IDENTIDADE Nº ................ E CPF Nº............................, DECLARA, PARA FINS DO DISPOSTO NO INC. V</w:t>
      </w:r>
      <w:r w:rsidR="00862E99">
        <w:rPr>
          <w:rFonts w:asciiTheme="majorHAnsi" w:hAnsiTheme="majorHAnsi" w:cstheme="minorHAnsi"/>
          <w:sz w:val="22"/>
          <w:szCs w:val="22"/>
        </w:rPr>
        <w:t>I</w:t>
      </w:r>
      <w:r w:rsidRPr="008B08EE">
        <w:rPr>
          <w:rFonts w:asciiTheme="majorHAnsi" w:hAnsiTheme="majorHAnsi" w:cstheme="minorHAnsi"/>
          <w:sz w:val="22"/>
          <w:szCs w:val="22"/>
        </w:rPr>
        <w:t xml:space="preserve"> DO ART. Nº </w:t>
      </w:r>
      <w:r w:rsidR="00862E99">
        <w:rPr>
          <w:rFonts w:asciiTheme="majorHAnsi" w:hAnsiTheme="majorHAnsi" w:cstheme="minorHAnsi"/>
          <w:sz w:val="22"/>
          <w:szCs w:val="22"/>
        </w:rPr>
        <w:t>68</w:t>
      </w:r>
      <w:r w:rsidRPr="008B08EE">
        <w:rPr>
          <w:rFonts w:asciiTheme="majorHAnsi" w:hAnsiTheme="majorHAnsi" w:cstheme="minorHAnsi"/>
          <w:sz w:val="22"/>
          <w:szCs w:val="22"/>
        </w:rPr>
        <w:t xml:space="preserve"> DA LEI Nº </w:t>
      </w:r>
      <w:r w:rsidR="008B3869">
        <w:rPr>
          <w:rFonts w:asciiTheme="majorHAnsi" w:hAnsiTheme="majorHAnsi" w:cstheme="minorHAnsi"/>
          <w:sz w:val="22"/>
          <w:szCs w:val="22"/>
        </w:rPr>
        <w:t>14.133/2021</w:t>
      </w:r>
      <w:r w:rsidRPr="008B08EE">
        <w:rPr>
          <w:rFonts w:asciiTheme="majorHAnsi" w:hAnsiTheme="majorHAnsi" w:cstheme="minorHAnsi"/>
          <w:sz w:val="22"/>
          <w:szCs w:val="22"/>
        </w:rPr>
        <w:t>, QUE NÃO EMPREGA MENOR DE DEZOITO ANOS EM TRABALHO NOTURNO, PERIGOSO OU INSALUBRE E NÃO EMPREGA MENOR DE DEZESSEIS ANOS.</w:t>
      </w:r>
    </w:p>
    <w:p w14:paraId="684C9B2D" w14:textId="77777777" w:rsidR="00137B72" w:rsidRPr="008B08EE" w:rsidRDefault="00137B72" w:rsidP="008B08EE">
      <w:pPr>
        <w:jc w:val="both"/>
        <w:rPr>
          <w:rFonts w:asciiTheme="majorHAnsi" w:hAnsiTheme="majorHAnsi" w:cstheme="minorHAnsi"/>
          <w:sz w:val="22"/>
          <w:szCs w:val="22"/>
        </w:rPr>
      </w:pPr>
    </w:p>
    <w:p w14:paraId="5DE9F3A0" w14:textId="77777777" w:rsidR="00137B72" w:rsidRPr="008B08EE" w:rsidRDefault="00137B72" w:rsidP="008B08EE">
      <w:pPr>
        <w:jc w:val="both"/>
        <w:rPr>
          <w:rFonts w:asciiTheme="majorHAnsi" w:hAnsiTheme="majorHAnsi" w:cstheme="minorHAnsi"/>
          <w:sz w:val="22"/>
          <w:szCs w:val="22"/>
        </w:rPr>
      </w:pPr>
      <w:r w:rsidRPr="008B08EE">
        <w:rPr>
          <w:rFonts w:asciiTheme="majorHAnsi" w:hAnsiTheme="majorHAnsi" w:cstheme="minorHAnsi"/>
          <w:sz w:val="22"/>
          <w:szCs w:val="22"/>
        </w:rPr>
        <w:t>RESSALVA: EMPREGA MENOR, A PARTIR DE QUATORZE ANOS, NA CONDIÇÃO DE APRENDIZ ( )</w:t>
      </w:r>
      <w:r w:rsidRPr="008B08EE">
        <w:rPr>
          <w:rFonts w:asciiTheme="majorHAnsi" w:hAnsiTheme="majorHAnsi" w:cstheme="minorHAnsi"/>
          <w:sz w:val="22"/>
          <w:szCs w:val="22"/>
          <w:vertAlign w:val="superscript"/>
        </w:rPr>
        <w:footnoteReference w:id="1"/>
      </w:r>
      <w:r w:rsidRPr="008B08EE">
        <w:rPr>
          <w:rFonts w:asciiTheme="majorHAnsi" w:hAnsiTheme="majorHAnsi" w:cstheme="minorHAnsi"/>
          <w:sz w:val="22"/>
          <w:szCs w:val="22"/>
        </w:rPr>
        <w:t>.</w:t>
      </w:r>
    </w:p>
    <w:p w14:paraId="733418A3" w14:textId="77777777" w:rsidR="00137B72" w:rsidRPr="008B08EE" w:rsidRDefault="00137B72" w:rsidP="008B08EE">
      <w:pPr>
        <w:jc w:val="both"/>
        <w:rPr>
          <w:rFonts w:asciiTheme="majorHAnsi" w:hAnsiTheme="majorHAnsi" w:cstheme="minorHAnsi"/>
          <w:sz w:val="22"/>
          <w:szCs w:val="22"/>
        </w:rPr>
      </w:pPr>
    </w:p>
    <w:p w14:paraId="30A22B6A" w14:textId="77777777" w:rsidR="00137B72" w:rsidRPr="008B08EE" w:rsidRDefault="00137B72" w:rsidP="008B08EE">
      <w:pPr>
        <w:jc w:val="both"/>
        <w:rPr>
          <w:rFonts w:asciiTheme="majorHAnsi" w:hAnsiTheme="majorHAnsi" w:cstheme="minorHAnsi"/>
          <w:sz w:val="22"/>
          <w:szCs w:val="22"/>
        </w:rPr>
      </w:pPr>
    </w:p>
    <w:p w14:paraId="58684145" w14:textId="77777777" w:rsidR="00137B72" w:rsidRPr="008B08EE" w:rsidRDefault="00137B72" w:rsidP="008B08EE">
      <w:pPr>
        <w:jc w:val="right"/>
        <w:rPr>
          <w:rFonts w:asciiTheme="majorHAnsi" w:hAnsiTheme="majorHAnsi" w:cstheme="minorHAnsi"/>
          <w:sz w:val="22"/>
          <w:szCs w:val="22"/>
        </w:rPr>
      </w:pPr>
      <w:r w:rsidRPr="008B08EE">
        <w:rPr>
          <w:rFonts w:asciiTheme="majorHAnsi" w:hAnsiTheme="majorHAnsi" w:cstheme="minorHAnsi"/>
          <w:sz w:val="22"/>
          <w:szCs w:val="22"/>
        </w:rPr>
        <w:t>...............................</w:t>
      </w:r>
    </w:p>
    <w:p w14:paraId="329CE403" w14:textId="77777777" w:rsidR="00137B72" w:rsidRPr="008B08EE" w:rsidRDefault="00137B72" w:rsidP="008B08EE">
      <w:pPr>
        <w:jc w:val="right"/>
        <w:rPr>
          <w:rFonts w:asciiTheme="majorHAnsi" w:hAnsiTheme="majorHAnsi" w:cstheme="minorHAnsi"/>
          <w:sz w:val="22"/>
          <w:szCs w:val="22"/>
        </w:rPr>
      </w:pPr>
      <w:r w:rsidRPr="008B08EE">
        <w:rPr>
          <w:rFonts w:asciiTheme="majorHAnsi" w:hAnsiTheme="majorHAnsi" w:cstheme="minorHAnsi"/>
          <w:sz w:val="22"/>
          <w:szCs w:val="22"/>
        </w:rPr>
        <w:t>(DATA)</w:t>
      </w:r>
    </w:p>
    <w:p w14:paraId="47E408CD" w14:textId="77777777" w:rsidR="00137B72" w:rsidRPr="008B08EE" w:rsidRDefault="00137B72" w:rsidP="008B08EE">
      <w:pPr>
        <w:jc w:val="both"/>
        <w:rPr>
          <w:rFonts w:asciiTheme="majorHAnsi" w:hAnsiTheme="majorHAnsi" w:cstheme="minorHAnsi"/>
          <w:sz w:val="22"/>
          <w:szCs w:val="22"/>
        </w:rPr>
      </w:pPr>
    </w:p>
    <w:p w14:paraId="123285C7" w14:textId="77777777" w:rsidR="00137B72" w:rsidRPr="008B08EE" w:rsidRDefault="00137B72" w:rsidP="008B08EE">
      <w:pPr>
        <w:jc w:val="both"/>
        <w:rPr>
          <w:rFonts w:asciiTheme="majorHAnsi" w:hAnsiTheme="majorHAnsi" w:cstheme="minorHAnsi"/>
          <w:sz w:val="22"/>
          <w:szCs w:val="22"/>
        </w:rPr>
      </w:pPr>
    </w:p>
    <w:p w14:paraId="3742ECF3" w14:textId="77777777" w:rsidR="00137B72" w:rsidRPr="008B08EE" w:rsidRDefault="00137B72" w:rsidP="008B08EE">
      <w:pPr>
        <w:jc w:val="both"/>
        <w:rPr>
          <w:rFonts w:asciiTheme="majorHAnsi" w:hAnsiTheme="majorHAnsi" w:cstheme="minorHAnsi"/>
          <w:sz w:val="22"/>
          <w:szCs w:val="22"/>
        </w:rPr>
      </w:pPr>
    </w:p>
    <w:p w14:paraId="1D88EEF6" w14:textId="77777777" w:rsidR="00137B72" w:rsidRPr="008B08EE" w:rsidRDefault="00137B72" w:rsidP="008B08EE">
      <w:pPr>
        <w:jc w:val="center"/>
        <w:rPr>
          <w:rFonts w:asciiTheme="majorHAnsi" w:hAnsiTheme="majorHAnsi" w:cstheme="minorHAnsi"/>
          <w:sz w:val="22"/>
          <w:szCs w:val="22"/>
        </w:rPr>
      </w:pPr>
      <w:r w:rsidRPr="008B08EE">
        <w:rPr>
          <w:rFonts w:asciiTheme="majorHAnsi" w:hAnsiTheme="majorHAnsi" w:cstheme="minorHAnsi"/>
          <w:sz w:val="22"/>
          <w:szCs w:val="22"/>
        </w:rPr>
        <w:t>.................................</w:t>
      </w:r>
    </w:p>
    <w:p w14:paraId="29440E30" w14:textId="77777777" w:rsidR="00137B72" w:rsidRPr="008B08EE" w:rsidRDefault="00137B72" w:rsidP="008B08EE">
      <w:pPr>
        <w:jc w:val="center"/>
        <w:rPr>
          <w:rFonts w:asciiTheme="majorHAnsi" w:hAnsiTheme="majorHAnsi" w:cstheme="minorHAnsi"/>
          <w:sz w:val="22"/>
          <w:szCs w:val="22"/>
        </w:rPr>
      </w:pPr>
      <w:r w:rsidRPr="008B08EE">
        <w:rPr>
          <w:rFonts w:asciiTheme="majorHAnsi" w:hAnsiTheme="majorHAnsi" w:cstheme="minorHAnsi"/>
          <w:sz w:val="22"/>
          <w:szCs w:val="22"/>
        </w:rPr>
        <w:t>(REPRESENTANTE LEGAL)</w:t>
      </w:r>
    </w:p>
    <w:p w14:paraId="32E11178" w14:textId="77777777" w:rsidR="00137B72" w:rsidRPr="008B08EE" w:rsidRDefault="00137B72" w:rsidP="008B08EE">
      <w:pPr>
        <w:jc w:val="both"/>
        <w:rPr>
          <w:rFonts w:asciiTheme="majorHAnsi" w:hAnsiTheme="majorHAnsi" w:cstheme="minorHAnsi"/>
          <w:sz w:val="22"/>
          <w:szCs w:val="22"/>
        </w:rPr>
      </w:pPr>
    </w:p>
    <w:p w14:paraId="7F67EDC0" w14:textId="77777777" w:rsidR="00137B72" w:rsidRPr="008B08EE" w:rsidRDefault="00137B72" w:rsidP="008B08EE">
      <w:pPr>
        <w:jc w:val="both"/>
        <w:rPr>
          <w:rFonts w:asciiTheme="majorHAnsi" w:hAnsiTheme="majorHAnsi" w:cstheme="minorHAnsi"/>
          <w:sz w:val="22"/>
          <w:szCs w:val="22"/>
        </w:rPr>
      </w:pPr>
    </w:p>
    <w:p w14:paraId="5118D1B0" w14:textId="77777777" w:rsidR="00137B72" w:rsidRPr="008B08EE" w:rsidRDefault="00137B72" w:rsidP="008B08EE">
      <w:pPr>
        <w:jc w:val="both"/>
        <w:rPr>
          <w:rFonts w:asciiTheme="majorHAnsi" w:hAnsiTheme="majorHAnsi" w:cstheme="minorHAnsi"/>
          <w:sz w:val="22"/>
          <w:szCs w:val="22"/>
        </w:rPr>
      </w:pPr>
    </w:p>
    <w:p w14:paraId="40313F5A" w14:textId="77777777" w:rsidR="00137B72" w:rsidRPr="008B08EE" w:rsidRDefault="00137B72" w:rsidP="008B08EE">
      <w:pPr>
        <w:keepNext/>
        <w:jc w:val="both"/>
        <w:outlineLvl w:val="5"/>
        <w:rPr>
          <w:rFonts w:asciiTheme="majorHAnsi" w:eastAsia="Arial Unicode MS" w:hAnsiTheme="majorHAnsi" w:cstheme="minorHAnsi"/>
          <w:sz w:val="22"/>
          <w:szCs w:val="22"/>
        </w:rPr>
      </w:pPr>
      <w:r w:rsidRPr="008B08EE">
        <w:rPr>
          <w:rFonts w:asciiTheme="majorHAnsi" w:eastAsia="Arial Unicode MS" w:hAnsiTheme="majorHAnsi" w:cstheme="minorHAnsi"/>
          <w:sz w:val="22"/>
          <w:szCs w:val="22"/>
        </w:rPr>
        <w:t xml:space="preserve"> </w:t>
      </w:r>
    </w:p>
    <w:p w14:paraId="3C58478C" w14:textId="77777777" w:rsidR="00137B72" w:rsidRPr="008B08EE" w:rsidRDefault="00137B72" w:rsidP="008B08EE">
      <w:pPr>
        <w:jc w:val="both"/>
        <w:rPr>
          <w:rFonts w:asciiTheme="majorHAnsi" w:hAnsiTheme="majorHAnsi" w:cstheme="minorHAnsi"/>
          <w:sz w:val="22"/>
          <w:szCs w:val="22"/>
        </w:rPr>
      </w:pPr>
    </w:p>
    <w:p w14:paraId="21BD9642" w14:textId="77777777" w:rsidR="00137B72" w:rsidRPr="008B08EE" w:rsidRDefault="00137B72" w:rsidP="008B08EE">
      <w:pPr>
        <w:jc w:val="both"/>
        <w:rPr>
          <w:rFonts w:asciiTheme="majorHAnsi" w:hAnsiTheme="majorHAnsi" w:cstheme="minorHAnsi"/>
          <w:sz w:val="22"/>
          <w:szCs w:val="22"/>
        </w:rPr>
      </w:pPr>
    </w:p>
    <w:p w14:paraId="013A3800" w14:textId="77777777" w:rsidR="00137B72" w:rsidRPr="008B08EE" w:rsidRDefault="00137B72" w:rsidP="008B08EE">
      <w:pPr>
        <w:jc w:val="both"/>
        <w:rPr>
          <w:rFonts w:asciiTheme="majorHAnsi" w:hAnsiTheme="majorHAnsi" w:cstheme="minorHAnsi"/>
          <w:sz w:val="22"/>
          <w:szCs w:val="22"/>
        </w:rPr>
      </w:pPr>
    </w:p>
    <w:p w14:paraId="3182F932" w14:textId="77777777" w:rsidR="00137B72" w:rsidRPr="008B08EE" w:rsidRDefault="00137B72" w:rsidP="008B08EE">
      <w:pPr>
        <w:jc w:val="both"/>
        <w:rPr>
          <w:rFonts w:asciiTheme="majorHAnsi" w:hAnsiTheme="majorHAnsi" w:cstheme="minorHAnsi"/>
          <w:sz w:val="22"/>
          <w:szCs w:val="22"/>
        </w:rPr>
      </w:pPr>
    </w:p>
    <w:p w14:paraId="089EB88D" w14:textId="77777777" w:rsidR="00137B72" w:rsidRPr="008B08EE" w:rsidRDefault="00137B72" w:rsidP="008B08EE">
      <w:pPr>
        <w:jc w:val="both"/>
        <w:rPr>
          <w:rFonts w:asciiTheme="majorHAnsi" w:hAnsiTheme="majorHAnsi" w:cstheme="minorHAnsi"/>
          <w:sz w:val="22"/>
          <w:szCs w:val="22"/>
        </w:rPr>
      </w:pPr>
    </w:p>
    <w:p w14:paraId="4C1ABFD8" w14:textId="77777777" w:rsidR="00137B72" w:rsidRPr="008B08EE" w:rsidRDefault="00137B72" w:rsidP="008B08EE">
      <w:pPr>
        <w:jc w:val="both"/>
        <w:rPr>
          <w:rFonts w:asciiTheme="majorHAnsi" w:hAnsiTheme="majorHAnsi" w:cstheme="minorHAnsi"/>
          <w:sz w:val="22"/>
          <w:szCs w:val="22"/>
        </w:rPr>
      </w:pPr>
    </w:p>
    <w:p w14:paraId="393E8FA8" w14:textId="77777777" w:rsidR="00137B72" w:rsidRDefault="00137B72" w:rsidP="008B08EE">
      <w:pPr>
        <w:jc w:val="both"/>
        <w:rPr>
          <w:rFonts w:asciiTheme="majorHAnsi" w:hAnsiTheme="majorHAnsi" w:cstheme="minorHAnsi"/>
          <w:sz w:val="22"/>
          <w:szCs w:val="22"/>
        </w:rPr>
      </w:pPr>
    </w:p>
    <w:p w14:paraId="7B685B7F" w14:textId="77777777" w:rsidR="00B40060" w:rsidRDefault="00B40060" w:rsidP="008B08EE">
      <w:pPr>
        <w:jc w:val="both"/>
        <w:rPr>
          <w:rFonts w:asciiTheme="majorHAnsi" w:hAnsiTheme="majorHAnsi" w:cstheme="minorHAnsi"/>
          <w:sz w:val="22"/>
          <w:szCs w:val="22"/>
        </w:rPr>
      </w:pPr>
    </w:p>
    <w:p w14:paraId="0C223552" w14:textId="77777777" w:rsidR="00B40060" w:rsidRDefault="00B40060" w:rsidP="008B08EE">
      <w:pPr>
        <w:jc w:val="both"/>
        <w:rPr>
          <w:rFonts w:asciiTheme="majorHAnsi" w:hAnsiTheme="majorHAnsi" w:cstheme="minorHAnsi"/>
          <w:sz w:val="22"/>
          <w:szCs w:val="22"/>
        </w:rPr>
      </w:pPr>
    </w:p>
    <w:p w14:paraId="7D8173AE" w14:textId="77777777" w:rsidR="00B40060" w:rsidRPr="008B08EE" w:rsidRDefault="00B40060" w:rsidP="008B08EE">
      <w:pPr>
        <w:jc w:val="both"/>
        <w:rPr>
          <w:rFonts w:asciiTheme="majorHAnsi" w:hAnsiTheme="majorHAnsi" w:cstheme="minorHAnsi"/>
          <w:sz w:val="22"/>
          <w:szCs w:val="22"/>
        </w:rPr>
      </w:pPr>
    </w:p>
    <w:p w14:paraId="3019FB72" w14:textId="77777777" w:rsidR="00137B72" w:rsidRPr="008B08EE" w:rsidRDefault="00137B72" w:rsidP="008B08EE">
      <w:pPr>
        <w:jc w:val="both"/>
        <w:rPr>
          <w:rFonts w:asciiTheme="majorHAnsi" w:hAnsiTheme="majorHAnsi" w:cstheme="minorHAnsi"/>
          <w:sz w:val="22"/>
          <w:szCs w:val="22"/>
        </w:rPr>
      </w:pPr>
    </w:p>
    <w:p w14:paraId="6FD00EF7" w14:textId="77777777" w:rsidR="00137B72" w:rsidRPr="008B08EE" w:rsidRDefault="00137B72" w:rsidP="008B08EE">
      <w:pPr>
        <w:jc w:val="both"/>
        <w:rPr>
          <w:rFonts w:asciiTheme="majorHAnsi" w:hAnsiTheme="majorHAnsi" w:cstheme="minorHAnsi"/>
          <w:sz w:val="22"/>
          <w:szCs w:val="22"/>
        </w:rPr>
      </w:pPr>
    </w:p>
    <w:p w14:paraId="1BDB0FAC" w14:textId="77777777" w:rsidR="00137B72" w:rsidRPr="008B08EE" w:rsidRDefault="00137B72" w:rsidP="008B08EE">
      <w:pPr>
        <w:jc w:val="both"/>
        <w:rPr>
          <w:rFonts w:asciiTheme="majorHAnsi" w:hAnsiTheme="majorHAnsi" w:cstheme="minorHAnsi"/>
          <w:sz w:val="22"/>
          <w:szCs w:val="22"/>
        </w:rPr>
      </w:pPr>
    </w:p>
    <w:p w14:paraId="1D8902C0" w14:textId="77777777" w:rsidR="000F6FB2" w:rsidRPr="008B08EE" w:rsidRDefault="000F6FB2" w:rsidP="008B08EE">
      <w:pPr>
        <w:jc w:val="both"/>
        <w:rPr>
          <w:rFonts w:asciiTheme="majorHAnsi" w:hAnsiTheme="majorHAnsi" w:cstheme="minorHAnsi"/>
          <w:sz w:val="22"/>
          <w:szCs w:val="22"/>
        </w:rPr>
      </w:pPr>
    </w:p>
    <w:p w14:paraId="2C3B3BB2" w14:textId="77777777" w:rsidR="00137B72" w:rsidRPr="008B08EE" w:rsidRDefault="00137B72" w:rsidP="008B08EE">
      <w:pPr>
        <w:jc w:val="both"/>
        <w:rPr>
          <w:rFonts w:asciiTheme="majorHAnsi" w:hAnsiTheme="majorHAnsi" w:cstheme="minorHAnsi"/>
          <w:sz w:val="22"/>
          <w:szCs w:val="22"/>
        </w:rPr>
      </w:pPr>
    </w:p>
    <w:p w14:paraId="776DDB20" w14:textId="510777EB" w:rsidR="00137B72" w:rsidRPr="00351759" w:rsidRDefault="00351759" w:rsidP="008B08EE">
      <w:pPr>
        <w:pStyle w:val="Corpodetexto"/>
        <w:pBdr>
          <w:top w:val="single" w:sz="4" w:space="1" w:color="auto"/>
          <w:bottom w:val="single" w:sz="4" w:space="1" w:color="auto"/>
        </w:pBdr>
        <w:shd w:val="clear" w:color="auto" w:fill="D6E3BC"/>
        <w:spacing w:before="0" w:beforeAutospacing="0" w:after="0" w:afterAutospacing="0"/>
        <w:jc w:val="center"/>
        <w:rPr>
          <w:rFonts w:asciiTheme="majorHAnsi" w:hAnsiTheme="majorHAnsi" w:cstheme="minorHAnsi"/>
          <w:szCs w:val="22"/>
        </w:rPr>
      </w:pPr>
      <w:r w:rsidRPr="00351759">
        <w:rPr>
          <w:rFonts w:asciiTheme="majorHAnsi" w:hAnsiTheme="majorHAnsi" w:cstheme="minorHAnsi"/>
          <w:b/>
          <w:szCs w:val="22"/>
        </w:rPr>
        <w:t>ANEXO V</w:t>
      </w:r>
      <w:r w:rsidR="00E73A5B">
        <w:rPr>
          <w:rFonts w:asciiTheme="majorHAnsi" w:hAnsiTheme="majorHAnsi" w:cstheme="minorHAnsi"/>
          <w:b/>
          <w:szCs w:val="22"/>
        </w:rPr>
        <w:t>I</w:t>
      </w:r>
      <w:r w:rsidRPr="00351759">
        <w:rPr>
          <w:rFonts w:asciiTheme="majorHAnsi" w:hAnsiTheme="majorHAnsi" w:cstheme="minorHAnsi"/>
          <w:b/>
          <w:szCs w:val="22"/>
        </w:rPr>
        <w:t xml:space="preserve"> –</w:t>
      </w:r>
      <w:r w:rsidRPr="00351759">
        <w:rPr>
          <w:rFonts w:asciiTheme="majorHAnsi" w:hAnsiTheme="majorHAnsi" w:cstheme="minorHAnsi"/>
          <w:szCs w:val="22"/>
        </w:rPr>
        <w:t xml:space="preserve"> </w:t>
      </w:r>
      <w:r w:rsidRPr="00351759">
        <w:rPr>
          <w:rStyle w:val="Forte"/>
          <w:rFonts w:asciiTheme="majorHAnsi" w:hAnsiTheme="majorHAnsi" w:cstheme="minorHAnsi"/>
          <w:szCs w:val="22"/>
        </w:rPr>
        <w:t xml:space="preserve">DECLARAÇÃO DE ELABORAÇÃO INDEPENDENTE DE PROPOSTA. </w:t>
      </w:r>
      <w:r w:rsidRPr="00351759">
        <w:rPr>
          <w:rFonts w:asciiTheme="majorHAnsi" w:hAnsiTheme="majorHAnsi" w:cstheme="minorHAnsi"/>
          <w:b/>
          <w:szCs w:val="22"/>
        </w:rPr>
        <w:t>(MODELO)</w:t>
      </w:r>
    </w:p>
    <w:p w14:paraId="4C7C550F" w14:textId="77777777" w:rsidR="00137B72" w:rsidRPr="008B08EE" w:rsidRDefault="00137B72" w:rsidP="008B08EE">
      <w:pPr>
        <w:jc w:val="both"/>
        <w:rPr>
          <w:rFonts w:asciiTheme="majorHAnsi" w:hAnsiTheme="majorHAnsi" w:cstheme="minorHAnsi"/>
          <w:b/>
          <w:sz w:val="22"/>
          <w:szCs w:val="22"/>
        </w:rPr>
      </w:pPr>
    </w:p>
    <w:p w14:paraId="10BCFA94" w14:textId="77777777" w:rsidR="006117DC" w:rsidRPr="008B08EE" w:rsidRDefault="006117DC" w:rsidP="006117DC">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3CE5CA8B" w14:textId="77777777" w:rsidR="006117DC" w:rsidRPr="008B08EE" w:rsidRDefault="006117DC" w:rsidP="006117DC">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26E555E9" w14:textId="77777777" w:rsidR="00137B72" w:rsidRPr="008B08EE" w:rsidRDefault="00137B72" w:rsidP="008B08EE">
      <w:pPr>
        <w:jc w:val="both"/>
        <w:rPr>
          <w:rFonts w:asciiTheme="majorHAnsi" w:hAnsiTheme="majorHAnsi" w:cstheme="minorHAnsi"/>
          <w:sz w:val="22"/>
          <w:szCs w:val="22"/>
        </w:rPr>
      </w:pPr>
    </w:p>
    <w:p w14:paraId="471D9AD8" w14:textId="77777777" w:rsidR="00137B72" w:rsidRPr="008B08EE" w:rsidRDefault="00137B72" w:rsidP="008B08EE">
      <w:pPr>
        <w:jc w:val="both"/>
        <w:rPr>
          <w:rFonts w:asciiTheme="majorHAnsi" w:hAnsiTheme="majorHAnsi" w:cstheme="minorHAnsi"/>
          <w:b/>
          <w:sz w:val="22"/>
          <w:szCs w:val="22"/>
        </w:rPr>
      </w:pPr>
    </w:p>
    <w:p w14:paraId="55CA2A15" w14:textId="4D4F5956" w:rsidR="00351759" w:rsidRPr="006117DC" w:rsidRDefault="00351759" w:rsidP="00351759">
      <w:pPr>
        <w:jc w:val="both"/>
        <w:rPr>
          <w:rFonts w:asciiTheme="majorHAnsi" w:hAnsiTheme="majorHAnsi" w:cstheme="minorHAnsi"/>
          <w:b/>
          <w:sz w:val="22"/>
          <w:szCs w:val="22"/>
        </w:rPr>
      </w:pPr>
      <w:r w:rsidRPr="00351759">
        <w:rPr>
          <w:rFonts w:asciiTheme="majorHAnsi" w:hAnsiTheme="majorHAnsi" w:cstheme="minorHAnsi"/>
          <w:sz w:val="22"/>
          <w:szCs w:val="22"/>
        </w:rPr>
        <w:t xml:space="preserve">(IDENTIFICAÇÃO COMPLETA DO REPRESENTANTE DA LICITANTE), COMO REPRESENTANTE DEVIDAMENTE CONSTITUÍDO DE (IDENTIFICAÇÃO COMPLETA DA LICITANTE), PARA FINS DO DISPOSTO NO EDITAL DE LICITAÇÃO: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b/>
          <w:sz w:val="22"/>
          <w:szCs w:val="22"/>
        </w:rPr>
        <w:t xml:space="preserve">, </w:t>
      </w:r>
      <w:r w:rsidRPr="00351759">
        <w:rPr>
          <w:rFonts w:asciiTheme="majorHAnsi" w:hAnsiTheme="majorHAnsi" w:cstheme="minorHAnsi"/>
          <w:sz w:val="22"/>
          <w:szCs w:val="22"/>
        </w:rPr>
        <w:t>DECLARA, SOB AS PENAS DA LEI, EM ESPECIAL O ART. 299 DO CÓDIGO PENAL BRASILEIRO, QUE:</w:t>
      </w:r>
    </w:p>
    <w:p w14:paraId="47BD4AC2" w14:textId="77777777" w:rsidR="00351759" w:rsidRPr="00351759" w:rsidRDefault="00351759" w:rsidP="00351759">
      <w:pPr>
        <w:pStyle w:val="padrao"/>
        <w:autoSpaceDE w:val="0"/>
        <w:spacing w:before="0" w:beforeAutospacing="0" w:after="0" w:afterAutospacing="0"/>
        <w:jc w:val="both"/>
        <w:rPr>
          <w:rFonts w:asciiTheme="majorHAnsi" w:hAnsiTheme="majorHAnsi" w:cstheme="minorHAnsi"/>
          <w:sz w:val="22"/>
          <w:szCs w:val="22"/>
        </w:rPr>
      </w:pPr>
    </w:p>
    <w:p w14:paraId="43E9DA3B" w14:textId="1DFF142A" w:rsidR="00351759" w:rsidRPr="006117DC" w:rsidRDefault="00351759" w:rsidP="00351759">
      <w:pPr>
        <w:jc w:val="both"/>
        <w:rPr>
          <w:rFonts w:asciiTheme="majorHAnsi" w:hAnsiTheme="majorHAnsi" w:cstheme="minorHAnsi"/>
          <w:b/>
          <w:sz w:val="22"/>
          <w:szCs w:val="22"/>
        </w:rPr>
      </w:pPr>
      <w:r w:rsidRPr="00351759">
        <w:rPr>
          <w:rFonts w:asciiTheme="majorHAnsi" w:hAnsiTheme="majorHAnsi" w:cstheme="minorHAnsi"/>
          <w:b/>
          <w:sz w:val="22"/>
          <w:szCs w:val="22"/>
        </w:rPr>
        <w:t>A)</w:t>
      </w:r>
      <w:r w:rsidRPr="00351759">
        <w:rPr>
          <w:rFonts w:asciiTheme="majorHAnsi" w:hAnsiTheme="majorHAnsi" w:cstheme="minorHAnsi"/>
          <w:sz w:val="22"/>
          <w:szCs w:val="22"/>
        </w:rPr>
        <w:t xml:space="preserve"> A PROPOSTA APRESENTADA PARA PARTICIPAR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b/>
          <w:sz w:val="22"/>
          <w:szCs w:val="22"/>
        </w:rPr>
        <w:t xml:space="preserve">, </w:t>
      </w:r>
      <w:r w:rsidRPr="00351759">
        <w:rPr>
          <w:rFonts w:asciiTheme="majorHAnsi" w:hAnsiTheme="majorHAnsi" w:cstheme="minorHAnsi"/>
          <w:sz w:val="22"/>
          <w:szCs w:val="22"/>
        </w:rPr>
        <w:t xml:space="preserve">FOI ELABORADA DE MANEIRA INDEPENDENTE (PELO LICITANTE), E O CONTEÚDO DA PROPOSTA NÃO FOI, NO TODO OU EM PARTE, DIRETA OU INDIRETAMENTE, INFORMADO, DISCUTIDO OU RECEBIDO DE QUALQUER OUTRO PARTICIPANTE POTENCIAL OU DE FATO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b/>
          <w:sz w:val="22"/>
          <w:szCs w:val="22"/>
        </w:rPr>
        <w:t xml:space="preserve">, </w:t>
      </w:r>
      <w:r w:rsidRPr="00351759">
        <w:rPr>
          <w:rFonts w:asciiTheme="majorHAnsi" w:hAnsiTheme="majorHAnsi" w:cstheme="minorHAnsi"/>
          <w:sz w:val="22"/>
          <w:szCs w:val="22"/>
        </w:rPr>
        <w:t>POR QUALQUER MEIO OU POR QUALQUER PESSOA;</w:t>
      </w:r>
    </w:p>
    <w:p w14:paraId="7D65D688"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46E41C16" w14:textId="5ED47E85" w:rsidR="00351759" w:rsidRPr="006117DC" w:rsidRDefault="00351759" w:rsidP="006117DC">
      <w:pPr>
        <w:jc w:val="both"/>
        <w:rPr>
          <w:rFonts w:asciiTheme="majorHAnsi" w:hAnsiTheme="majorHAnsi" w:cstheme="minorHAnsi"/>
          <w:b/>
          <w:sz w:val="22"/>
          <w:szCs w:val="22"/>
        </w:rPr>
      </w:pPr>
      <w:r w:rsidRPr="00351759">
        <w:rPr>
          <w:rFonts w:asciiTheme="majorHAnsi" w:hAnsiTheme="majorHAnsi" w:cstheme="minorHAnsi"/>
          <w:b/>
          <w:sz w:val="22"/>
          <w:szCs w:val="22"/>
        </w:rPr>
        <w:t>B)</w:t>
      </w:r>
      <w:r w:rsidRPr="00351759">
        <w:rPr>
          <w:rFonts w:asciiTheme="majorHAnsi" w:hAnsiTheme="majorHAnsi" w:cstheme="minorHAnsi"/>
          <w:sz w:val="22"/>
          <w:szCs w:val="22"/>
        </w:rPr>
        <w:t xml:space="preserve"> A INTENÇÃO DE APRESENTAR A PROPOSTA ELABORADA PARA PARTICIPAR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sz w:val="22"/>
          <w:szCs w:val="22"/>
        </w:rPr>
        <w:t xml:space="preserve"> NÃO FOI INFORMADA, DISCUTIDA OU RECEBIDA DE QUALQUER OUTRO PARTICIPANTE POTENCIAL OU DE FATO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sz w:val="22"/>
          <w:szCs w:val="22"/>
        </w:rPr>
        <w:t>, POR QUALQUER MEIO OU POR QUALQUER PESSOA;</w:t>
      </w:r>
    </w:p>
    <w:p w14:paraId="38165B6C"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4CBE197F" w14:textId="6453C2EA" w:rsidR="00351759" w:rsidRPr="006117DC" w:rsidRDefault="00351759" w:rsidP="006117DC">
      <w:pPr>
        <w:jc w:val="both"/>
        <w:rPr>
          <w:rFonts w:asciiTheme="majorHAnsi" w:hAnsiTheme="majorHAnsi" w:cstheme="minorHAnsi"/>
          <w:b/>
          <w:sz w:val="22"/>
          <w:szCs w:val="22"/>
        </w:rPr>
      </w:pPr>
      <w:r w:rsidRPr="00351759">
        <w:rPr>
          <w:rFonts w:asciiTheme="majorHAnsi" w:hAnsiTheme="majorHAnsi" w:cstheme="minorHAnsi"/>
          <w:b/>
          <w:sz w:val="22"/>
          <w:szCs w:val="22"/>
        </w:rPr>
        <w:lastRenderedPageBreak/>
        <w:t>C)</w:t>
      </w:r>
      <w:r w:rsidRPr="00351759">
        <w:rPr>
          <w:rFonts w:asciiTheme="majorHAnsi" w:hAnsiTheme="majorHAnsi" w:cstheme="minorHAnsi"/>
          <w:sz w:val="22"/>
          <w:szCs w:val="22"/>
        </w:rPr>
        <w:t xml:space="preserve"> QUE NÃO TENTOU, POR QUALQUER MEIO OU POR QUALQUER PESSOA, INFLUIR NA DECISÃO DE QUALQUER OUTRO PARTICIPANTE POTENCIAL OU DE FATO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006117DC">
        <w:rPr>
          <w:rFonts w:asciiTheme="majorHAnsi" w:hAnsiTheme="majorHAnsi" w:cstheme="minorHAnsi"/>
          <w:b/>
          <w:sz w:val="22"/>
          <w:szCs w:val="22"/>
        </w:rPr>
        <w:t xml:space="preserve"> </w:t>
      </w:r>
      <w:r w:rsidRPr="00351759">
        <w:rPr>
          <w:rFonts w:asciiTheme="majorHAnsi" w:hAnsiTheme="majorHAnsi" w:cstheme="minorHAnsi"/>
          <w:sz w:val="22"/>
          <w:szCs w:val="22"/>
        </w:rPr>
        <w:t>QUANTO A PARTICIPAR OU NÃO DA REFERIDA LICITAÇÃO;</w:t>
      </w:r>
    </w:p>
    <w:p w14:paraId="33E5001E"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734256B6" w14:textId="50BC76BE" w:rsidR="00351759" w:rsidRPr="006117DC" w:rsidRDefault="00351759" w:rsidP="006117DC">
      <w:pPr>
        <w:jc w:val="both"/>
        <w:rPr>
          <w:rFonts w:asciiTheme="majorHAnsi" w:hAnsiTheme="majorHAnsi" w:cstheme="minorHAnsi"/>
          <w:b/>
          <w:sz w:val="22"/>
          <w:szCs w:val="22"/>
        </w:rPr>
      </w:pPr>
      <w:r w:rsidRPr="00351759">
        <w:rPr>
          <w:rFonts w:asciiTheme="majorHAnsi" w:hAnsiTheme="majorHAnsi" w:cstheme="minorHAnsi"/>
          <w:b/>
          <w:sz w:val="22"/>
          <w:szCs w:val="22"/>
        </w:rPr>
        <w:t>D)</w:t>
      </w:r>
      <w:r w:rsidRPr="00351759">
        <w:rPr>
          <w:rFonts w:asciiTheme="majorHAnsi" w:hAnsiTheme="majorHAnsi" w:cstheme="minorHAnsi"/>
          <w:sz w:val="22"/>
          <w:szCs w:val="22"/>
        </w:rPr>
        <w:t xml:space="preserve"> QUE O CONTEÚDO DA PROPOSTA APRESENTADA PARA PARTICIPAR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006117DC">
        <w:rPr>
          <w:rFonts w:asciiTheme="majorHAnsi" w:hAnsiTheme="majorHAnsi" w:cstheme="minorHAnsi"/>
          <w:b/>
          <w:sz w:val="22"/>
          <w:szCs w:val="22"/>
        </w:rPr>
        <w:t xml:space="preserve"> </w:t>
      </w:r>
      <w:r w:rsidRPr="00351759">
        <w:rPr>
          <w:rFonts w:asciiTheme="majorHAnsi" w:hAnsiTheme="majorHAnsi" w:cstheme="minorHAnsi"/>
          <w:sz w:val="22"/>
          <w:szCs w:val="22"/>
        </w:rPr>
        <w:t xml:space="preserve">NÃO SERÁ, NO TODO OU EM PARTE, DIRETA OU INDIRETAMENTE, COMUNICADO OU DISCUTIDO COM QUALQUER OUTRO PARTICIPANTE POTENCIAL OU DE FATO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006117DC">
        <w:rPr>
          <w:rFonts w:asciiTheme="majorHAnsi" w:hAnsiTheme="majorHAnsi" w:cstheme="minorHAnsi"/>
          <w:b/>
          <w:sz w:val="22"/>
          <w:szCs w:val="22"/>
        </w:rPr>
        <w:t xml:space="preserve"> </w:t>
      </w:r>
      <w:r w:rsidRPr="00351759">
        <w:rPr>
          <w:rFonts w:asciiTheme="majorHAnsi" w:hAnsiTheme="majorHAnsi" w:cstheme="minorHAnsi"/>
          <w:sz w:val="22"/>
          <w:szCs w:val="22"/>
        </w:rPr>
        <w:t>ANTES DA ADJUDICAÇÃO DO OBJETO DA REFERIDA LICITAÇÃO;</w:t>
      </w:r>
    </w:p>
    <w:p w14:paraId="53057FD3"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1505974C" w14:textId="790B408E" w:rsidR="00351759" w:rsidRPr="006117DC" w:rsidRDefault="00351759" w:rsidP="006117DC">
      <w:pPr>
        <w:jc w:val="both"/>
        <w:rPr>
          <w:rFonts w:asciiTheme="majorHAnsi" w:hAnsiTheme="majorHAnsi" w:cstheme="minorHAnsi"/>
          <w:b/>
          <w:sz w:val="22"/>
          <w:szCs w:val="22"/>
        </w:rPr>
      </w:pPr>
      <w:r w:rsidRPr="00351759">
        <w:rPr>
          <w:rFonts w:asciiTheme="majorHAnsi" w:hAnsiTheme="majorHAnsi" w:cstheme="minorHAnsi"/>
          <w:b/>
          <w:sz w:val="22"/>
          <w:szCs w:val="22"/>
        </w:rPr>
        <w:t>E)</w:t>
      </w:r>
      <w:r w:rsidRPr="00351759">
        <w:rPr>
          <w:rFonts w:asciiTheme="majorHAnsi" w:hAnsiTheme="majorHAnsi" w:cstheme="minorHAnsi"/>
          <w:sz w:val="22"/>
          <w:szCs w:val="22"/>
        </w:rPr>
        <w:t xml:space="preserve"> QUE O CONTEÚDO DA PROPOSTA APRESENTADA PARA PARTICIPAR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sz w:val="22"/>
          <w:szCs w:val="22"/>
        </w:rPr>
        <w:t xml:space="preserve"> NÃO FOI, NO TODO OU EM PARTE, DIRETA OU INDIRETAMENTE, INFORMADO, DISCUTIDO OU RECEBIDO DE QUALQUER INTEGRANTE DO </w:t>
      </w:r>
      <w:r w:rsidR="006117DC" w:rsidRPr="006117DC">
        <w:rPr>
          <w:rFonts w:asciiTheme="majorHAnsi" w:hAnsiTheme="majorHAnsi" w:cstheme="minorHAnsi"/>
          <w:sz w:val="22"/>
          <w:szCs w:val="22"/>
          <w:highlight w:val="yellow"/>
        </w:rPr>
        <w:t>***</w:t>
      </w:r>
      <w:r w:rsidR="006117DC">
        <w:rPr>
          <w:rFonts w:asciiTheme="majorHAnsi" w:hAnsiTheme="majorHAnsi" w:cstheme="minorHAnsi"/>
          <w:sz w:val="22"/>
          <w:szCs w:val="22"/>
        </w:rPr>
        <w:t xml:space="preserve"> </w:t>
      </w:r>
      <w:r w:rsidR="006117DC" w:rsidRPr="006117DC">
        <w:rPr>
          <w:rFonts w:asciiTheme="majorHAnsi" w:hAnsiTheme="majorHAnsi" w:cstheme="minorHAnsi"/>
          <w:color w:val="FF0000"/>
          <w:sz w:val="22"/>
          <w:szCs w:val="22"/>
        </w:rPr>
        <w:t>ÓRGÃO LICITANTE</w:t>
      </w:r>
      <w:r w:rsidRPr="00351759">
        <w:rPr>
          <w:rFonts w:asciiTheme="majorHAnsi" w:hAnsiTheme="majorHAnsi" w:cstheme="minorHAnsi"/>
          <w:sz w:val="22"/>
          <w:szCs w:val="22"/>
        </w:rPr>
        <w:t xml:space="preserve">, ANTES DA ABERTURA OFICIAL DAS PROPOSTAS; E </w:t>
      </w:r>
    </w:p>
    <w:p w14:paraId="128A09B1"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54A27EED" w14:textId="77777777" w:rsidR="00351759" w:rsidRPr="00351759" w:rsidRDefault="00351759" w:rsidP="00351759">
      <w:pPr>
        <w:pStyle w:val="padrao"/>
        <w:autoSpaceDE w:val="0"/>
        <w:spacing w:before="0" w:beforeAutospacing="0" w:after="0" w:afterAutospacing="0"/>
        <w:jc w:val="both"/>
        <w:rPr>
          <w:rFonts w:asciiTheme="majorHAnsi" w:hAnsiTheme="majorHAnsi" w:cstheme="minorHAnsi"/>
          <w:sz w:val="22"/>
          <w:szCs w:val="22"/>
        </w:rPr>
      </w:pPr>
      <w:r w:rsidRPr="00351759">
        <w:rPr>
          <w:rFonts w:asciiTheme="majorHAnsi" w:hAnsiTheme="majorHAnsi" w:cstheme="minorHAnsi"/>
          <w:b/>
          <w:sz w:val="22"/>
          <w:szCs w:val="22"/>
        </w:rPr>
        <w:t>F)</w:t>
      </w:r>
      <w:r w:rsidRPr="00351759">
        <w:rPr>
          <w:rFonts w:asciiTheme="majorHAnsi" w:hAnsiTheme="majorHAnsi" w:cstheme="minorHAnsi"/>
          <w:sz w:val="22"/>
          <w:szCs w:val="22"/>
        </w:rPr>
        <w:t xml:space="preserve"> QUE ESTÁ PLENAMENTE CIENTE DO TEOR E DA EXTENSÃO DESTA DECLARAÇÃO E QUE DETÉM PLENOS PODERES E INFORMAÇÕES PARA FIRMÁ-LA.</w:t>
      </w:r>
    </w:p>
    <w:p w14:paraId="78EC29B4" w14:textId="77777777" w:rsidR="00351759" w:rsidRPr="00351759" w:rsidRDefault="00351759" w:rsidP="00351759">
      <w:pPr>
        <w:pStyle w:val="padrao"/>
        <w:autoSpaceDE w:val="0"/>
        <w:spacing w:before="0" w:beforeAutospacing="0" w:after="0" w:afterAutospacing="0"/>
        <w:jc w:val="both"/>
        <w:rPr>
          <w:rFonts w:asciiTheme="majorHAnsi" w:hAnsiTheme="majorHAnsi" w:cstheme="minorHAnsi"/>
          <w:sz w:val="22"/>
          <w:szCs w:val="22"/>
        </w:rPr>
      </w:pPr>
    </w:p>
    <w:p w14:paraId="1708D5E7"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4902CDF8" w14:textId="1BC4C089" w:rsidR="00351759" w:rsidRPr="00351759" w:rsidRDefault="00351759" w:rsidP="00351759">
      <w:pPr>
        <w:jc w:val="right"/>
        <w:rPr>
          <w:rFonts w:asciiTheme="majorHAnsi" w:hAnsiTheme="majorHAnsi" w:cstheme="minorHAnsi"/>
          <w:sz w:val="22"/>
          <w:szCs w:val="22"/>
        </w:rPr>
      </w:pPr>
      <w:r w:rsidRPr="00351759">
        <w:rPr>
          <w:rFonts w:asciiTheme="majorHAnsi" w:hAnsiTheme="majorHAnsi" w:cstheme="minorHAnsi"/>
          <w:sz w:val="22"/>
          <w:szCs w:val="22"/>
        </w:rPr>
        <w:t>.................., ..... DE ..........   DE 20</w:t>
      </w:r>
      <w:r w:rsidR="006117DC" w:rsidRPr="006117DC">
        <w:rPr>
          <w:rFonts w:asciiTheme="majorHAnsi" w:hAnsiTheme="majorHAnsi" w:cstheme="minorHAnsi"/>
          <w:sz w:val="22"/>
          <w:szCs w:val="22"/>
          <w:highlight w:val="yellow"/>
        </w:rPr>
        <w:t>***</w:t>
      </w:r>
      <w:r w:rsidRPr="00351759">
        <w:rPr>
          <w:rFonts w:asciiTheme="majorHAnsi" w:hAnsiTheme="majorHAnsi" w:cstheme="minorHAnsi"/>
          <w:sz w:val="22"/>
          <w:szCs w:val="22"/>
        </w:rPr>
        <w:t>.</w:t>
      </w:r>
    </w:p>
    <w:p w14:paraId="0BA46EC6" w14:textId="77777777" w:rsidR="00351759" w:rsidRPr="00351759" w:rsidRDefault="00351759" w:rsidP="00351759">
      <w:pPr>
        <w:jc w:val="right"/>
        <w:rPr>
          <w:rFonts w:asciiTheme="majorHAnsi" w:hAnsiTheme="majorHAnsi" w:cstheme="minorHAnsi"/>
          <w:sz w:val="22"/>
          <w:szCs w:val="22"/>
        </w:rPr>
      </w:pPr>
    </w:p>
    <w:p w14:paraId="3E3A66F0" w14:textId="77777777" w:rsidR="00351759" w:rsidRPr="00351759" w:rsidRDefault="00351759" w:rsidP="00351759">
      <w:pPr>
        <w:jc w:val="right"/>
        <w:rPr>
          <w:rFonts w:asciiTheme="majorHAnsi" w:hAnsiTheme="majorHAnsi" w:cstheme="minorHAnsi"/>
          <w:sz w:val="22"/>
          <w:szCs w:val="22"/>
        </w:rPr>
      </w:pPr>
    </w:p>
    <w:p w14:paraId="618BEA30" w14:textId="77777777" w:rsidR="00351759" w:rsidRPr="00351759" w:rsidRDefault="00351759" w:rsidP="00351759">
      <w:pPr>
        <w:jc w:val="center"/>
        <w:rPr>
          <w:rFonts w:asciiTheme="majorHAnsi" w:hAnsiTheme="majorHAnsi" w:cstheme="minorHAnsi"/>
          <w:sz w:val="22"/>
          <w:szCs w:val="22"/>
        </w:rPr>
      </w:pPr>
      <w:r w:rsidRPr="00351759">
        <w:rPr>
          <w:rFonts w:asciiTheme="majorHAnsi" w:hAnsiTheme="majorHAnsi" w:cstheme="minorHAnsi"/>
          <w:sz w:val="22"/>
          <w:szCs w:val="22"/>
        </w:rPr>
        <w:t>REPRESENTANTE LEGAL</w:t>
      </w:r>
    </w:p>
    <w:p w14:paraId="4FA42DF2" w14:textId="77777777" w:rsidR="00137B72" w:rsidRPr="008B08EE" w:rsidRDefault="00137B72" w:rsidP="008B08EE">
      <w:pPr>
        <w:jc w:val="both"/>
        <w:rPr>
          <w:rFonts w:asciiTheme="majorHAnsi" w:hAnsiTheme="majorHAnsi" w:cstheme="minorHAnsi"/>
          <w:sz w:val="22"/>
          <w:szCs w:val="22"/>
        </w:rPr>
      </w:pPr>
      <w:r w:rsidRPr="008B08EE">
        <w:rPr>
          <w:rFonts w:asciiTheme="majorHAnsi" w:hAnsiTheme="majorHAnsi" w:cstheme="minorHAnsi"/>
          <w:sz w:val="22"/>
          <w:szCs w:val="22"/>
        </w:rPr>
        <w:tab/>
      </w:r>
      <w:r w:rsidRPr="008B08EE">
        <w:rPr>
          <w:rFonts w:asciiTheme="majorHAnsi" w:hAnsiTheme="majorHAnsi" w:cstheme="minorHAnsi"/>
          <w:sz w:val="22"/>
          <w:szCs w:val="22"/>
        </w:rPr>
        <w:tab/>
      </w:r>
      <w:r w:rsidRPr="008B08EE">
        <w:rPr>
          <w:rFonts w:asciiTheme="majorHAnsi" w:hAnsiTheme="majorHAnsi" w:cstheme="minorHAnsi"/>
          <w:sz w:val="22"/>
          <w:szCs w:val="22"/>
        </w:rPr>
        <w:tab/>
      </w:r>
      <w:r w:rsidRPr="008B08EE">
        <w:rPr>
          <w:rFonts w:asciiTheme="majorHAnsi" w:hAnsiTheme="majorHAnsi" w:cstheme="minorHAnsi"/>
          <w:sz w:val="22"/>
          <w:szCs w:val="22"/>
        </w:rPr>
        <w:tab/>
      </w:r>
    </w:p>
    <w:p w14:paraId="68837614" w14:textId="77777777" w:rsidR="00137B72" w:rsidRDefault="00137B72" w:rsidP="008B08EE">
      <w:pPr>
        <w:jc w:val="both"/>
        <w:rPr>
          <w:rFonts w:asciiTheme="majorHAnsi" w:hAnsiTheme="majorHAnsi" w:cstheme="minorHAnsi"/>
          <w:sz w:val="22"/>
          <w:szCs w:val="22"/>
        </w:rPr>
      </w:pPr>
      <w:r w:rsidRPr="008B08EE">
        <w:rPr>
          <w:rFonts w:asciiTheme="majorHAnsi" w:hAnsiTheme="majorHAnsi" w:cstheme="minorHAnsi"/>
          <w:sz w:val="22"/>
          <w:szCs w:val="22"/>
        </w:rPr>
        <w:t xml:space="preserve"> </w:t>
      </w:r>
    </w:p>
    <w:p w14:paraId="1655BCF4" w14:textId="77777777" w:rsidR="00351759" w:rsidRDefault="00351759" w:rsidP="008B08EE">
      <w:pPr>
        <w:jc w:val="both"/>
        <w:rPr>
          <w:rFonts w:asciiTheme="majorHAnsi" w:hAnsiTheme="majorHAnsi" w:cstheme="minorHAnsi"/>
          <w:sz w:val="22"/>
          <w:szCs w:val="22"/>
        </w:rPr>
      </w:pPr>
    </w:p>
    <w:p w14:paraId="723E8E64" w14:textId="661B1A6A" w:rsidR="00351759" w:rsidRDefault="00351759" w:rsidP="008B08EE">
      <w:pPr>
        <w:jc w:val="both"/>
        <w:rPr>
          <w:rFonts w:asciiTheme="majorHAnsi" w:hAnsiTheme="majorHAnsi" w:cstheme="minorHAnsi"/>
          <w:sz w:val="22"/>
          <w:szCs w:val="22"/>
        </w:rPr>
      </w:pPr>
    </w:p>
    <w:p w14:paraId="38D13BC2" w14:textId="77777777" w:rsidR="006117DC" w:rsidRDefault="006117DC" w:rsidP="008B08EE">
      <w:pPr>
        <w:jc w:val="both"/>
        <w:rPr>
          <w:rFonts w:asciiTheme="majorHAnsi" w:hAnsiTheme="majorHAnsi" w:cstheme="minorHAnsi"/>
          <w:sz w:val="22"/>
          <w:szCs w:val="22"/>
        </w:rPr>
      </w:pPr>
    </w:p>
    <w:p w14:paraId="64E9838B" w14:textId="26905547" w:rsidR="00351759" w:rsidRPr="00534A76" w:rsidRDefault="00351759" w:rsidP="00351759">
      <w:pPr>
        <w:pStyle w:val="Corpodetexto"/>
        <w:pBdr>
          <w:top w:val="single" w:sz="4" w:space="1" w:color="auto"/>
          <w:bottom w:val="single" w:sz="4" w:space="1" w:color="auto"/>
        </w:pBdr>
        <w:shd w:val="clear" w:color="auto" w:fill="D6E3BC"/>
        <w:spacing w:before="0" w:beforeAutospacing="0" w:after="0" w:afterAutospacing="0"/>
        <w:jc w:val="center"/>
        <w:rPr>
          <w:rFonts w:asciiTheme="majorHAnsi" w:hAnsiTheme="majorHAnsi" w:cstheme="minorHAnsi"/>
          <w:b/>
          <w:szCs w:val="22"/>
        </w:rPr>
      </w:pPr>
      <w:r w:rsidRPr="00534A76">
        <w:rPr>
          <w:rFonts w:asciiTheme="majorHAnsi" w:hAnsiTheme="majorHAnsi" w:cstheme="minorHAnsi"/>
          <w:b/>
          <w:szCs w:val="22"/>
        </w:rPr>
        <w:t>ANEXO VI</w:t>
      </w:r>
      <w:r w:rsidR="00E73A5B">
        <w:rPr>
          <w:rFonts w:asciiTheme="majorHAnsi" w:hAnsiTheme="majorHAnsi" w:cstheme="minorHAnsi"/>
          <w:b/>
          <w:szCs w:val="22"/>
        </w:rPr>
        <w:t>I</w:t>
      </w:r>
      <w:r w:rsidRPr="00534A76">
        <w:rPr>
          <w:rFonts w:asciiTheme="majorHAnsi" w:hAnsiTheme="majorHAnsi" w:cstheme="minorHAnsi"/>
          <w:b/>
          <w:szCs w:val="22"/>
        </w:rPr>
        <w:t xml:space="preserve"> – DECLARAÇÃO DO PORTE DA EMPRESA (MICROEMPRESA OU EMPRESA DE PEQUENO PORTE)</w:t>
      </w:r>
    </w:p>
    <w:p w14:paraId="6D685704" w14:textId="77777777" w:rsidR="00351759" w:rsidRPr="008B08EE" w:rsidRDefault="00351759" w:rsidP="00351759">
      <w:pPr>
        <w:jc w:val="both"/>
        <w:rPr>
          <w:rFonts w:asciiTheme="majorHAnsi" w:hAnsiTheme="majorHAnsi" w:cstheme="minorHAnsi"/>
          <w:sz w:val="22"/>
          <w:szCs w:val="22"/>
        </w:rPr>
      </w:pPr>
    </w:p>
    <w:p w14:paraId="0C2FBFA3" w14:textId="77777777" w:rsidR="006117DC" w:rsidRPr="008B08EE" w:rsidRDefault="006117DC" w:rsidP="006117DC">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1ED78B69" w14:textId="77777777" w:rsidR="006117DC" w:rsidRPr="008B08EE" w:rsidRDefault="006117DC" w:rsidP="006117DC">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27A375E0" w14:textId="77777777" w:rsidR="00351759" w:rsidRPr="008B08EE" w:rsidRDefault="00351759" w:rsidP="00351759">
      <w:pPr>
        <w:widowControl w:val="0"/>
        <w:overflowPunct w:val="0"/>
        <w:autoSpaceDE w:val="0"/>
        <w:autoSpaceDN w:val="0"/>
        <w:adjustRightInd w:val="0"/>
        <w:jc w:val="both"/>
        <w:rPr>
          <w:rFonts w:asciiTheme="majorHAnsi" w:hAnsiTheme="majorHAnsi" w:cstheme="minorHAnsi"/>
          <w:b/>
          <w:bCs/>
          <w:sz w:val="22"/>
          <w:szCs w:val="22"/>
        </w:rPr>
      </w:pPr>
    </w:p>
    <w:p w14:paraId="44EDE2C6" w14:textId="2344CCAC" w:rsidR="00351759" w:rsidRPr="008B08EE" w:rsidRDefault="00351759" w:rsidP="00351759">
      <w:pPr>
        <w:widowControl w:val="0"/>
        <w:overflowPunct w:val="0"/>
        <w:autoSpaceDE w:val="0"/>
        <w:autoSpaceDN w:val="0"/>
        <w:adjustRightInd w:val="0"/>
        <w:jc w:val="both"/>
        <w:rPr>
          <w:rFonts w:asciiTheme="majorHAnsi" w:hAnsiTheme="majorHAnsi" w:cstheme="minorHAnsi"/>
          <w:bCs/>
          <w:sz w:val="22"/>
          <w:szCs w:val="22"/>
        </w:rPr>
      </w:pPr>
      <w:r w:rsidRPr="008B08EE">
        <w:rPr>
          <w:rFonts w:asciiTheme="majorHAnsi" w:hAnsiTheme="majorHAnsi" w:cstheme="minorHAnsi"/>
          <w:b/>
          <w:bCs/>
          <w:sz w:val="22"/>
          <w:szCs w:val="22"/>
        </w:rPr>
        <w:t>[NOME DA EMPRESA</w:t>
      </w:r>
      <w:r w:rsidRPr="008B08EE">
        <w:rPr>
          <w:rFonts w:asciiTheme="majorHAnsi" w:hAnsiTheme="majorHAnsi" w:cstheme="minorHAnsi"/>
          <w:bCs/>
          <w:sz w:val="22"/>
          <w:szCs w:val="22"/>
        </w:rPr>
        <w:t xml:space="preserve">], [QUALIFICAÇÃO: TIPO DE SOCIEDADE (LTDA, S.A, ETC.), ENDEREÇO COMPLETO, INSCRITA NO CNPJ SOB O Nº [XXXX], NESTE ATO REPRESENTADA PELO [CARGO] [NOME DO REPRESENTANTE LEGAL], PORTADOR DA CARTEIRA DE IDENTIDADE Nº [XXXX], INSCRITO NO CPF SOB O Nº [XXXX], </w:t>
      </w:r>
      <w:r w:rsidRPr="008B08EE">
        <w:rPr>
          <w:rFonts w:asciiTheme="majorHAnsi" w:hAnsiTheme="majorHAnsi" w:cstheme="minorHAnsi"/>
          <w:b/>
          <w:bCs/>
          <w:sz w:val="22"/>
          <w:szCs w:val="22"/>
        </w:rPr>
        <w:t>DECLARA</w:t>
      </w:r>
      <w:r w:rsidRPr="008B08EE">
        <w:rPr>
          <w:rFonts w:asciiTheme="majorHAnsi" w:hAnsiTheme="majorHAnsi" w:cstheme="minorHAnsi"/>
          <w:bCs/>
          <w:sz w:val="22"/>
          <w:szCs w:val="22"/>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r w:rsidR="00A07851">
        <w:rPr>
          <w:rFonts w:asciiTheme="majorHAnsi" w:hAnsiTheme="majorHAnsi" w:cstheme="minorHAnsi"/>
          <w:bCs/>
          <w:sz w:val="22"/>
          <w:szCs w:val="22"/>
        </w:rPr>
        <w:t xml:space="preserve"> E PELO ARTIGO 4º DA LEI Nº 14.133/2021</w:t>
      </w:r>
      <w:r w:rsidRPr="008B08EE">
        <w:rPr>
          <w:rFonts w:asciiTheme="majorHAnsi" w:hAnsiTheme="majorHAnsi" w:cstheme="minorHAnsi"/>
          <w:bCs/>
          <w:sz w:val="22"/>
          <w:szCs w:val="22"/>
        </w:rPr>
        <w:t>.</w:t>
      </w:r>
    </w:p>
    <w:p w14:paraId="75219BF2" w14:textId="77777777" w:rsidR="00351759" w:rsidRPr="008B08EE" w:rsidRDefault="00351759" w:rsidP="00351759">
      <w:pPr>
        <w:widowControl w:val="0"/>
        <w:autoSpaceDE w:val="0"/>
        <w:autoSpaceDN w:val="0"/>
        <w:adjustRightInd w:val="0"/>
        <w:jc w:val="both"/>
        <w:rPr>
          <w:rFonts w:asciiTheme="majorHAnsi" w:hAnsiTheme="majorHAnsi" w:cstheme="minorHAnsi"/>
          <w:sz w:val="22"/>
          <w:szCs w:val="22"/>
        </w:rPr>
      </w:pPr>
      <w:r w:rsidRPr="008B08EE">
        <w:rPr>
          <w:rFonts w:asciiTheme="majorHAnsi" w:hAnsiTheme="majorHAnsi" w:cstheme="minorHAnsi"/>
          <w:sz w:val="22"/>
          <w:szCs w:val="22"/>
        </w:rPr>
        <w:t>DECLARO, PARA FINS DA LC 123/2006 E SUAS ALTERAÇÕES, SOB AS PENALIDADES DESTA, SER:</w:t>
      </w:r>
    </w:p>
    <w:p w14:paraId="256880D6" w14:textId="77777777" w:rsidR="00351759" w:rsidRPr="008B08EE" w:rsidRDefault="00351759" w:rsidP="00351759">
      <w:pPr>
        <w:autoSpaceDE w:val="0"/>
        <w:autoSpaceDN w:val="0"/>
        <w:adjustRightInd w:val="0"/>
        <w:jc w:val="both"/>
        <w:rPr>
          <w:rFonts w:asciiTheme="majorHAnsi" w:hAnsiTheme="majorHAnsi" w:cstheme="minorHAnsi"/>
          <w:b/>
          <w:sz w:val="22"/>
          <w:szCs w:val="22"/>
        </w:rPr>
      </w:pPr>
    </w:p>
    <w:p w14:paraId="35235734" w14:textId="77777777" w:rsidR="00351759" w:rsidRPr="008B08EE" w:rsidRDefault="00351759" w:rsidP="00351759">
      <w:pPr>
        <w:autoSpaceDE w:val="0"/>
        <w:autoSpaceDN w:val="0"/>
        <w:adjustRightInd w:val="0"/>
        <w:jc w:val="both"/>
        <w:rPr>
          <w:rFonts w:asciiTheme="majorHAnsi" w:hAnsiTheme="majorHAnsi" w:cstheme="minorHAnsi"/>
          <w:sz w:val="22"/>
          <w:szCs w:val="22"/>
        </w:rPr>
      </w:pPr>
      <w:r w:rsidRPr="008B08EE">
        <w:rPr>
          <w:rFonts w:asciiTheme="majorHAnsi" w:hAnsiTheme="majorHAnsi" w:cstheme="minorHAnsi"/>
          <w:b/>
          <w:sz w:val="22"/>
          <w:szCs w:val="22"/>
        </w:rPr>
        <w:t>(  ) MICROEMPRESA</w:t>
      </w:r>
      <w:r w:rsidRPr="008B08EE">
        <w:rPr>
          <w:rFonts w:asciiTheme="majorHAnsi" w:hAnsiTheme="majorHAnsi" w:cstheme="minorHAnsi"/>
          <w:sz w:val="22"/>
          <w:szCs w:val="22"/>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27D527FB" w14:textId="77777777" w:rsidR="00351759" w:rsidRPr="008B08EE" w:rsidRDefault="00351759" w:rsidP="00351759">
      <w:pPr>
        <w:autoSpaceDE w:val="0"/>
        <w:autoSpaceDN w:val="0"/>
        <w:adjustRightInd w:val="0"/>
        <w:jc w:val="both"/>
        <w:rPr>
          <w:rFonts w:asciiTheme="majorHAnsi" w:hAnsiTheme="majorHAnsi" w:cstheme="minorHAnsi"/>
          <w:b/>
          <w:sz w:val="22"/>
          <w:szCs w:val="22"/>
        </w:rPr>
      </w:pPr>
    </w:p>
    <w:p w14:paraId="376B839A" w14:textId="77777777" w:rsidR="00351759" w:rsidRPr="008B08EE" w:rsidRDefault="00351759" w:rsidP="00351759">
      <w:pPr>
        <w:autoSpaceDE w:val="0"/>
        <w:autoSpaceDN w:val="0"/>
        <w:adjustRightInd w:val="0"/>
        <w:jc w:val="both"/>
        <w:rPr>
          <w:rFonts w:asciiTheme="majorHAnsi" w:hAnsiTheme="majorHAnsi" w:cstheme="minorHAnsi"/>
          <w:sz w:val="22"/>
          <w:szCs w:val="22"/>
        </w:rPr>
      </w:pPr>
      <w:r w:rsidRPr="008B08EE">
        <w:rPr>
          <w:rFonts w:asciiTheme="majorHAnsi" w:hAnsiTheme="majorHAnsi" w:cstheme="minorHAnsi"/>
          <w:b/>
          <w:sz w:val="22"/>
          <w:szCs w:val="22"/>
        </w:rPr>
        <w:lastRenderedPageBreak/>
        <w:t xml:space="preserve">(  ) EMPRESA DE PEQUENO PORTE </w:t>
      </w:r>
      <w:r w:rsidRPr="008B08EE">
        <w:rPr>
          <w:rFonts w:asciiTheme="majorHAnsi" w:hAnsiTheme="majorHAnsi" w:cstheme="minorHAnsi"/>
          <w:sz w:val="22"/>
          <w:szCs w:val="22"/>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32A4865C" w14:textId="77777777" w:rsidR="00351759" w:rsidRPr="008B08EE" w:rsidRDefault="00351759" w:rsidP="00351759">
      <w:pPr>
        <w:autoSpaceDE w:val="0"/>
        <w:autoSpaceDN w:val="0"/>
        <w:adjustRightInd w:val="0"/>
        <w:jc w:val="both"/>
        <w:rPr>
          <w:rFonts w:asciiTheme="majorHAnsi" w:hAnsiTheme="majorHAnsi" w:cstheme="minorHAnsi"/>
          <w:b/>
          <w:sz w:val="22"/>
          <w:szCs w:val="22"/>
        </w:rPr>
      </w:pPr>
    </w:p>
    <w:p w14:paraId="6CC341F9" w14:textId="77777777" w:rsidR="00351759" w:rsidRPr="008B08EE" w:rsidRDefault="00351759" w:rsidP="00351759">
      <w:pPr>
        <w:autoSpaceDE w:val="0"/>
        <w:autoSpaceDN w:val="0"/>
        <w:adjustRightInd w:val="0"/>
        <w:jc w:val="both"/>
        <w:rPr>
          <w:rFonts w:asciiTheme="majorHAnsi" w:hAnsiTheme="majorHAnsi" w:cstheme="minorHAnsi"/>
          <w:b/>
          <w:sz w:val="22"/>
          <w:szCs w:val="22"/>
        </w:rPr>
      </w:pPr>
      <w:r w:rsidRPr="008B08EE">
        <w:rPr>
          <w:rFonts w:asciiTheme="majorHAnsi" w:hAnsiTheme="majorHAnsi" w:cstheme="minorHAnsi"/>
          <w:b/>
          <w:sz w:val="22"/>
          <w:szCs w:val="22"/>
        </w:rPr>
        <w:t>OBSERVAÇÕES:</w:t>
      </w:r>
    </w:p>
    <w:p w14:paraId="19C6E366" w14:textId="77777777" w:rsidR="00351759" w:rsidRPr="008B08EE" w:rsidRDefault="00351759" w:rsidP="00351759">
      <w:pPr>
        <w:autoSpaceDE w:val="0"/>
        <w:autoSpaceDN w:val="0"/>
        <w:adjustRightInd w:val="0"/>
        <w:jc w:val="both"/>
        <w:rPr>
          <w:rFonts w:asciiTheme="majorHAnsi" w:hAnsiTheme="majorHAnsi" w:cstheme="minorHAnsi"/>
          <w:b/>
          <w:sz w:val="22"/>
          <w:szCs w:val="22"/>
        </w:rPr>
      </w:pPr>
    </w:p>
    <w:p w14:paraId="7E0E6FEE" w14:textId="77777777" w:rsidR="00351759" w:rsidRPr="008B08EE" w:rsidRDefault="00351759">
      <w:pPr>
        <w:pStyle w:val="PargrafodaLista"/>
        <w:numPr>
          <w:ilvl w:val="0"/>
          <w:numId w:val="21"/>
        </w:numPr>
        <w:tabs>
          <w:tab w:val="left" w:pos="284"/>
        </w:tabs>
        <w:autoSpaceDE w:val="0"/>
        <w:autoSpaceDN w:val="0"/>
        <w:adjustRightInd w:val="0"/>
        <w:ind w:left="0" w:firstLine="0"/>
        <w:jc w:val="both"/>
        <w:rPr>
          <w:rFonts w:asciiTheme="majorHAnsi" w:hAnsiTheme="majorHAnsi" w:cstheme="minorHAnsi"/>
          <w:sz w:val="22"/>
          <w:szCs w:val="22"/>
        </w:rPr>
      </w:pPr>
      <w:r w:rsidRPr="008B08EE">
        <w:rPr>
          <w:rFonts w:asciiTheme="majorHAnsi" w:hAnsiTheme="majorHAnsi" w:cstheme="minorHAnsi"/>
          <w:sz w:val="22"/>
          <w:szCs w:val="22"/>
        </w:rPr>
        <w:t>ESTA DECLARAÇÃO PODERÁ SER PREENCHIDA SOMENTE PELA LICITANTE ENQUADRADA COMO ME OU EPP, NOS TERMOS DA LC 123, DE 14 DE DEZEMBRO DE 2006;</w:t>
      </w:r>
    </w:p>
    <w:p w14:paraId="0AE9004A" w14:textId="77777777" w:rsidR="00351759" w:rsidRPr="008B08EE" w:rsidRDefault="00351759" w:rsidP="00351759">
      <w:pPr>
        <w:pStyle w:val="PargrafodaLista"/>
        <w:tabs>
          <w:tab w:val="left" w:pos="284"/>
        </w:tabs>
        <w:autoSpaceDE w:val="0"/>
        <w:autoSpaceDN w:val="0"/>
        <w:adjustRightInd w:val="0"/>
        <w:ind w:left="0"/>
        <w:jc w:val="both"/>
        <w:rPr>
          <w:rFonts w:asciiTheme="majorHAnsi" w:hAnsiTheme="majorHAnsi" w:cstheme="minorHAnsi"/>
          <w:sz w:val="22"/>
          <w:szCs w:val="22"/>
        </w:rPr>
      </w:pPr>
    </w:p>
    <w:p w14:paraId="27BCD00E" w14:textId="77777777" w:rsidR="00351759" w:rsidRPr="008B08EE" w:rsidRDefault="00351759">
      <w:pPr>
        <w:pStyle w:val="PargrafodaLista"/>
        <w:numPr>
          <w:ilvl w:val="0"/>
          <w:numId w:val="21"/>
        </w:numPr>
        <w:tabs>
          <w:tab w:val="left" w:pos="284"/>
        </w:tabs>
        <w:autoSpaceDE w:val="0"/>
        <w:autoSpaceDN w:val="0"/>
        <w:adjustRightInd w:val="0"/>
        <w:ind w:left="0" w:firstLine="0"/>
        <w:jc w:val="both"/>
        <w:rPr>
          <w:rFonts w:asciiTheme="majorHAnsi" w:hAnsiTheme="majorHAnsi" w:cstheme="minorHAnsi"/>
          <w:sz w:val="22"/>
          <w:szCs w:val="22"/>
        </w:rPr>
      </w:pPr>
      <w:r w:rsidRPr="008B08EE">
        <w:rPr>
          <w:rFonts w:asciiTheme="majorHAnsi" w:hAnsiTheme="majorHAnsi" w:cstheme="minorHAnsi"/>
          <w:sz w:val="22"/>
          <w:szCs w:val="22"/>
        </w:rPr>
        <w:t xml:space="preserve">A NÃO APRESENTAÇÃO DESTA DECLARAÇÃO SERÁ INTERPRETADA COMO NÃO ENQUADRAMENTO DA LICITANTE COMO ME OU EPP, NOS TERMOS DA LC Nº 123/2006, OU A OPÇÃO PELA NÃO UTILIZAÇÃO DO DIREITO DE TRATAMENTO DIFERENCIADO. </w:t>
      </w:r>
    </w:p>
    <w:p w14:paraId="11867345" w14:textId="77777777" w:rsidR="00351759" w:rsidRPr="008B08EE" w:rsidRDefault="00351759" w:rsidP="00351759">
      <w:pPr>
        <w:pStyle w:val="PargrafodaLista"/>
        <w:tabs>
          <w:tab w:val="left" w:pos="284"/>
        </w:tabs>
        <w:autoSpaceDE w:val="0"/>
        <w:autoSpaceDN w:val="0"/>
        <w:adjustRightInd w:val="0"/>
        <w:ind w:left="0"/>
        <w:jc w:val="both"/>
        <w:rPr>
          <w:rFonts w:asciiTheme="majorHAnsi" w:hAnsiTheme="majorHAnsi" w:cstheme="minorHAnsi"/>
          <w:sz w:val="22"/>
          <w:szCs w:val="22"/>
        </w:rPr>
      </w:pPr>
    </w:p>
    <w:p w14:paraId="6E00CACC" w14:textId="77777777" w:rsidR="00351759" w:rsidRPr="008B08EE" w:rsidRDefault="00351759" w:rsidP="00351759">
      <w:pPr>
        <w:pStyle w:val="PargrafodaLista"/>
        <w:tabs>
          <w:tab w:val="left" w:pos="284"/>
        </w:tabs>
        <w:autoSpaceDE w:val="0"/>
        <w:autoSpaceDN w:val="0"/>
        <w:adjustRightInd w:val="0"/>
        <w:ind w:left="0"/>
        <w:jc w:val="both"/>
        <w:rPr>
          <w:rFonts w:asciiTheme="majorHAnsi" w:hAnsiTheme="majorHAnsi" w:cstheme="minorHAnsi"/>
          <w:sz w:val="22"/>
          <w:szCs w:val="22"/>
        </w:rPr>
      </w:pPr>
    </w:p>
    <w:p w14:paraId="2F70DECF" w14:textId="77777777" w:rsidR="00351759" w:rsidRPr="008B08EE" w:rsidRDefault="00351759" w:rsidP="00351759">
      <w:pPr>
        <w:widowControl w:val="0"/>
        <w:autoSpaceDE w:val="0"/>
        <w:autoSpaceDN w:val="0"/>
        <w:adjustRightInd w:val="0"/>
        <w:jc w:val="right"/>
        <w:rPr>
          <w:rFonts w:asciiTheme="majorHAnsi" w:hAnsiTheme="majorHAnsi" w:cstheme="minorHAnsi"/>
          <w:bCs/>
          <w:sz w:val="22"/>
          <w:szCs w:val="22"/>
        </w:rPr>
      </w:pPr>
      <w:r w:rsidRPr="008B08EE">
        <w:rPr>
          <w:rFonts w:asciiTheme="majorHAnsi" w:hAnsiTheme="majorHAnsi" w:cstheme="minorHAnsi"/>
          <w:bCs/>
          <w:sz w:val="22"/>
          <w:szCs w:val="22"/>
        </w:rPr>
        <w:t>LOCAL E DATA</w:t>
      </w:r>
    </w:p>
    <w:p w14:paraId="182077DB" w14:textId="77777777" w:rsidR="00351759" w:rsidRPr="008B08EE" w:rsidRDefault="00351759" w:rsidP="00351759">
      <w:pPr>
        <w:widowControl w:val="0"/>
        <w:autoSpaceDE w:val="0"/>
        <w:autoSpaceDN w:val="0"/>
        <w:adjustRightInd w:val="0"/>
        <w:jc w:val="both"/>
        <w:rPr>
          <w:rFonts w:asciiTheme="majorHAnsi" w:hAnsiTheme="majorHAnsi" w:cstheme="minorHAnsi"/>
          <w:bCs/>
          <w:sz w:val="22"/>
          <w:szCs w:val="22"/>
        </w:rPr>
      </w:pPr>
    </w:p>
    <w:p w14:paraId="30A2B911" w14:textId="77777777" w:rsidR="00351759" w:rsidRPr="008B08EE" w:rsidRDefault="00351759" w:rsidP="00351759">
      <w:pPr>
        <w:widowControl w:val="0"/>
        <w:autoSpaceDE w:val="0"/>
        <w:autoSpaceDN w:val="0"/>
        <w:adjustRightInd w:val="0"/>
        <w:jc w:val="both"/>
        <w:rPr>
          <w:rFonts w:asciiTheme="majorHAnsi" w:hAnsiTheme="majorHAnsi" w:cstheme="minorHAnsi"/>
          <w:bCs/>
          <w:sz w:val="22"/>
          <w:szCs w:val="22"/>
        </w:rPr>
      </w:pPr>
    </w:p>
    <w:p w14:paraId="6DA296F7"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r w:rsidRPr="008B08EE">
        <w:rPr>
          <w:rFonts w:asciiTheme="majorHAnsi" w:hAnsiTheme="majorHAnsi" w:cstheme="minorHAnsi"/>
          <w:bCs/>
          <w:sz w:val="22"/>
          <w:szCs w:val="22"/>
        </w:rPr>
        <w:t>NOME E ASSINATURA DO REPRESENTANTE LEGAL</w:t>
      </w:r>
    </w:p>
    <w:p w14:paraId="1186811D"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p>
    <w:p w14:paraId="7013E0EB"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p>
    <w:p w14:paraId="45A877BB"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r w:rsidRPr="008B08EE">
        <w:rPr>
          <w:rFonts w:asciiTheme="majorHAnsi" w:hAnsiTheme="majorHAnsi" w:cstheme="minorHAnsi"/>
          <w:bCs/>
          <w:sz w:val="22"/>
          <w:szCs w:val="22"/>
        </w:rPr>
        <w:t>NOME E ASSINATURA DO CONTADOR</w:t>
      </w:r>
    </w:p>
    <w:p w14:paraId="6B060B2F"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r w:rsidRPr="008B08EE">
        <w:rPr>
          <w:rFonts w:asciiTheme="majorHAnsi" w:hAnsiTheme="majorHAnsi" w:cstheme="minorHAnsi"/>
          <w:bCs/>
          <w:sz w:val="22"/>
          <w:szCs w:val="22"/>
        </w:rPr>
        <w:t>(NO CASO DE ME E EPP)</w:t>
      </w:r>
    </w:p>
    <w:p w14:paraId="61E80A80"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r w:rsidRPr="008B08EE">
        <w:rPr>
          <w:rFonts w:asciiTheme="majorHAnsi" w:hAnsiTheme="majorHAnsi" w:cstheme="minorHAnsi"/>
          <w:bCs/>
          <w:sz w:val="22"/>
          <w:szCs w:val="22"/>
        </w:rPr>
        <w:t>CPF: XXX.XXX.XXX-XX</w:t>
      </w:r>
    </w:p>
    <w:p w14:paraId="1DE7B73B"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r w:rsidRPr="008B08EE">
        <w:rPr>
          <w:rFonts w:asciiTheme="majorHAnsi" w:hAnsiTheme="majorHAnsi" w:cstheme="minorHAnsi"/>
          <w:bCs/>
          <w:sz w:val="22"/>
          <w:szCs w:val="22"/>
        </w:rPr>
        <w:t>CRC: ______________</w:t>
      </w:r>
    </w:p>
    <w:p w14:paraId="5D6D0708" w14:textId="77777777" w:rsidR="00351759" w:rsidRDefault="00351759" w:rsidP="00351759">
      <w:pPr>
        <w:widowControl w:val="0"/>
        <w:autoSpaceDE w:val="0"/>
        <w:autoSpaceDN w:val="0"/>
        <w:adjustRightInd w:val="0"/>
        <w:jc w:val="center"/>
        <w:rPr>
          <w:rFonts w:asciiTheme="majorHAnsi" w:hAnsiTheme="majorHAnsi" w:cstheme="minorHAnsi"/>
          <w:bCs/>
          <w:sz w:val="22"/>
          <w:szCs w:val="22"/>
        </w:rPr>
      </w:pPr>
    </w:p>
    <w:p w14:paraId="3AB3AB61" w14:textId="77777777" w:rsidR="00351759" w:rsidRDefault="00351759" w:rsidP="008B08EE">
      <w:pPr>
        <w:jc w:val="both"/>
        <w:rPr>
          <w:rFonts w:asciiTheme="majorHAnsi" w:hAnsiTheme="majorHAnsi" w:cstheme="minorHAnsi"/>
          <w:sz w:val="22"/>
          <w:szCs w:val="22"/>
        </w:rPr>
      </w:pPr>
    </w:p>
    <w:p w14:paraId="19C26A2E" w14:textId="77777777" w:rsidR="006F313E" w:rsidRDefault="006F313E" w:rsidP="008B08EE">
      <w:pPr>
        <w:jc w:val="both"/>
        <w:rPr>
          <w:rFonts w:asciiTheme="majorHAnsi" w:hAnsiTheme="majorHAnsi" w:cstheme="minorHAnsi"/>
          <w:sz w:val="22"/>
          <w:szCs w:val="22"/>
        </w:rPr>
      </w:pPr>
    </w:p>
    <w:p w14:paraId="52701431" w14:textId="77777777" w:rsidR="00351759" w:rsidRDefault="00351759" w:rsidP="008B08EE">
      <w:pPr>
        <w:jc w:val="both"/>
        <w:rPr>
          <w:rFonts w:asciiTheme="majorHAnsi" w:hAnsiTheme="majorHAnsi" w:cstheme="minorHAnsi"/>
          <w:sz w:val="22"/>
          <w:szCs w:val="22"/>
        </w:rPr>
      </w:pPr>
    </w:p>
    <w:p w14:paraId="30C37F75" w14:textId="0A2455A5" w:rsidR="00351759" w:rsidRPr="00534A76" w:rsidRDefault="00351759" w:rsidP="00351759">
      <w:pPr>
        <w:pBdr>
          <w:top w:val="single" w:sz="4" w:space="1" w:color="auto"/>
          <w:bottom w:val="single" w:sz="4" w:space="1" w:color="auto"/>
        </w:pBdr>
        <w:shd w:val="clear" w:color="auto" w:fill="D6E3BC"/>
        <w:jc w:val="center"/>
        <w:rPr>
          <w:rFonts w:asciiTheme="majorHAnsi" w:hAnsiTheme="majorHAnsi" w:cstheme="minorHAnsi"/>
          <w:b/>
          <w:szCs w:val="22"/>
        </w:rPr>
      </w:pPr>
      <w:r w:rsidRPr="00534A76">
        <w:rPr>
          <w:rFonts w:asciiTheme="majorHAnsi" w:hAnsiTheme="majorHAnsi" w:cstheme="minorHAnsi"/>
          <w:b/>
          <w:szCs w:val="22"/>
        </w:rPr>
        <w:t xml:space="preserve">ANEXO </w:t>
      </w:r>
      <w:r>
        <w:rPr>
          <w:rFonts w:asciiTheme="majorHAnsi" w:hAnsiTheme="majorHAnsi" w:cstheme="minorHAnsi"/>
          <w:b/>
          <w:szCs w:val="22"/>
        </w:rPr>
        <w:t>VII</w:t>
      </w:r>
      <w:r w:rsidR="00E73A5B">
        <w:rPr>
          <w:rFonts w:asciiTheme="majorHAnsi" w:hAnsiTheme="majorHAnsi" w:cstheme="minorHAnsi"/>
          <w:b/>
          <w:szCs w:val="22"/>
        </w:rPr>
        <w:t>I</w:t>
      </w:r>
      <w:r w:rsidRPr="00534A76">
        <w:rPr>
          <w:rFonts w:asciiTheme="majorHAnsi" w:hAnsiTheme="majorHAnsi" w:cstheme="minorHAnsi"/>
          <w:b/>
          <w:szCs w:val="22"/>
        </w:rPr>
        <w:t xml:space="preserve"> – </w:t>
      </w:r>
      <w:r w:rsidRPr="00534A76">
        <w:rPr>
          <w:rFonts w:asciiTheme="majorHAnsi" w:eastAsia="MS Mincho" w:hAnsiTheme="majorHAnsi" w:cstheme="minorHAnsi"/>
          <w:b/>
          <w:szCs w:val="22"/>
        </w:rPr>
        <w:t>DECLARAÇÃO</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DE</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IDONEIDADE</w:t>
      </w:r>
    </w:p>
    <w:p w14:paraId="56FD754F" w14:textId="77777777" w:rsidR="00351759" w:rsidRPr="008B08EE" w:rsidRDefault="00351759" w:rsidP="00351759">
      <w:pPr>
        <w:jc w:val="both"/>
        <w:rPr>
          <w:rFonts w:asciiTheme="majorHAnsi" w:hAnsiTheme="majorHAnsi" w:cstheme="minorHAnsi"/>
          <w:sz w:val="22"/>
          <w:szCs w:val="22"/>
        </w:rPr>
      </w:pPr>
    </w:p>
    <w:p w14:paraId="548A2E51" w14:textId="77777777" w:rsidR="00351759" w:rsidRPr="008B08EE" w:rsidRDefault="00351759" w:rsidP="00351759">
      <w:pPr>
        <w:pStyle w:val="Ttulo10"/>
        <w:spacing w:before="0" w:after="0"/>
        <w:jc w:val="both"/>
        <w:rPr>
          <w:rFonts w:asciiTheme="majorHAnsi" w:eastAsia="MS Mincho" w:hAnsiTheme="majorHAnsi" w:cstheme="minorHAnsi"/>
          <w:b/>
          <w:color w:val="auto"/>
          <w:sz w:val="22"/>
          <w:szCs w:val="22"/>
          <w:u w:val="single"/>
        </w:rPr>
      </w:pPr>
      <w:r w:rsidRPr="008B08EE">
        <w:rPr>
          <w:rFonts w:asciiTheme="majorHAnsi" w:eastAsia="MS Mincho" w:hAnsiTheme="majorHAnsi" w:cstheme="minorHAnsi"/>
          <w:color w:val="auto"/>
          <w:sz w:val="22"/>
          <w:szCs w:val="22"/>
        </w:rPr>
        <w:t>AO</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REDIGIR</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A</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PRESENTE</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DECLARAÇÃO,</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O</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PROPONENTE</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DEVERÁ</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UTILIZAR</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FORMULÁRIO</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COM</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TIMBRE</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DA</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PROPONENTE.</w:t>
      </w:r>
    </w:p>
    <w:p w14:paraId="541FB25D" w14:textId="77777777" w:rsidR="00351759" w:rsidRPr="008B08EE" w:rsidRDefault="00351759" w:rsidP="00351759">
      <w:pPr>
        <w:jc w:val="both"/>
        <w:rPr>
          <w:rFonts w:asciiTheme="majorHAnsi" w:hAnsiTheme="majorHAnsi" w:cstheme="minorHAnsi"/>
          <w:b/>
          <w:sz w:val="22"/>
          <w:szCs w:val="22"/>
        </w:rPr>
      </w:pPr>
    </w:p>
    <w:p w14:paraId="4E0C01A7" w14:textId="77777777" w:rsidR="006117DC" w:rsidRPr="008B08EE" w:rsidRDefault="006117DC" w:rsidP="006117DC">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3DA83A96" w14:textId="77777777" w:rsidR="006117DC" w:rsidRPr="008B08EE" w:rsidRDefault="006117DC" w:rsidP="006117DC">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08511980" w14:textId="77777777" w:rsidR="00351759" w:rsidRPr="008B08EE" w:rsidRDefault="00351759" w:rsidP="00351759">
      <w:pPr>
        <w:pStyle w:val="Ttulo10"/>
        <w:spacing w:before="0" w:after="0"/>
        <w:jc w:val="both"/>
        <w:rPr>
          <w:rFonts w:asciiTheme="majorHAnsi" w:eastAsia="MS Mincho" w:hAnsiTheme="majorHAnsi" w:cstheme="minorHAnsi"/>
          <w:b/>
          <w:color w:val="auto"/>
          <w:sz w:val="22"/>
          <w:szCs w:val="22"/>
          <w:u w:val="single"/>
        </w:rPr>
      </w:pPr>
    </w:p>
    <w:p w14:paraId="2A4BECCA" w14:textId="77777777" w:rsidR="00351759" w:rsidRPr="008B08EE" w:rsidRDefault="00351759" w:rsidP="00351759">
      <w:pPr>
        <w:jc w:val="both"/>
        <w:rPr>
          <w:rFonts w:asciiTheme="majorHAnsi" w:eastAsia="MS Mincho" w:hAnsiTheme="majorHAnsi" w:cstheme="minorHAnsi"/>
          <w:sz w:val="22"/>
          <w:szCs w:val="22"/>
        </w:rPr>
      </w:pPr>
    </w:p>
    <w:p w14:paraId="3DC7B815" w14:textId="77777777" w:rsidR="00351759" w:rsidRPr="008B08EE" w:rsidRDefault="00351759" w:rsidP="00351759">
      <w:pPr>
        <w:jc w:val="both"/>
        <w:rPr>
          <w:rFonts w:asciiTheme="majorHAnsi" w:eastAsia="MS Mincho" w:hAnsiTheme="majorHAnsi" w:cstheme="minorHAnsi"/>
          <w:sz w:val="22"/>
          <w:szCs w:val="22"/>
        </w:rPr>
      </w:pPr>
      <w:r w:rsidRPr="008B08EE">
        <w:rPr>
          <w:rFonts w:asciiTheme="majorHAnsi" w:eastAsia="MS Mincho" w:hAnsiTheme="majorHAnsi" w:cstheme="minorHAnsi"/>
          <w:sz w:val="22"/>
          <w:szCs w:val="22"/>
        </w:rPr>
        <w:t>À</w:t>
      </w:r>
    </w:p>
    <w:p w14:paraId="31EDC809" w14:textId="0E55D274" w:rsidR="00351759" w:rsidRPr="008B08EE" w:rsidRDefault="00E73A5B" w:rsidP="00351759">
      <w:pPr>
        <w:jc w:val="both"/>
        <w:rPr>
          <w:rFonts w:asciiTheme="majorHAnsi" w:eastAsia="Calibri" w:hAnsiTheme="majorHAnsi" w:cstheme="minorHAnsi"/>
          <w:sz w:val="22"/>
          <w:szCs w:val="22"/>
        </w:rPr>
      </w:pPr>
      <w:r>
        <w:rPr>
          <w:rFonts w:asciiTheme="majorHAnsi" w:eastAsia="MS Mincho" w:hAnsiTheme="majorHAnsi" w:cstheme="minorHAnsi"/>
          <w:b/>
          <w:sz w:val="22"/>
          <w:szCs w:val="22"/>
        </w:rPr>
        <w:t>PREFEITURA MUNICIPAL DE MARABA PAULISTA-SP</w:t>
      </w:r>
    </w:p>
    <w:p w14:paraId="0A1FC2E9" w14:textId="6A35AFB3" w:rsidR="00351759" w:rsidRPr="008B08EE" w:rsidRDefault="00351759" w:rsidP="00351759">
      <w:pPr>
        <w:pStyle w:val="Cabealho"/>
        <w:jc w:val="both"/>
        <w:rPr>
          <w:rFonts w:asciiTheme="majorHAnsi" w:hAnsiTheme="majorHAnsi" w:cstheme="minorHAnsi"/>
          <w:sz w:val="22"/>
          <w:szCs w:val="22"/>
        </w:rPr>
      </w:pPr>
      <w:r w:rsidRPr="008B08EE">
        <w:rPr>
          <w:rFonts w:asciiTheme="majorHAnsi" w:eastAsia="MS Mincho" w:hAnsiTheme="majorHAnsi" w:cstheme="minorHAnsi"/>
          <w:sz w:val="22"/>
          <w:szCs w:val="22"/>
        </w:rPr>
        <w:t xml:space="preserve">AO </w:t>
      </w:r>
      <w:r w:rsidR="0097387C">
        <w:rPr>
          <w:rFonts w:asciiTheme="majorHAnsi" w:eastAsia="MS Mincho" w:hAnsiTheme="majorHAnsi" w:cstheme="minorHAnsi"/>
          <w:sz w:val="22"/>
          <w:szCs w:val="22"/>
        </w:rPr>
        <w:t>AGENTE DE CONTRATAÇÃO</w:t>
      </w:r>
      <w:r w:rsidRPr="008B08EE">
        <w:rPr>
          <w:rFonts w:asciiTheme="majorHAnsi" w:eastAsia="MS Mincho" w:hAnsiTheme="majorHAnsi" w:cstheme="minorHAnsi"/>
          <w:sz w:val="22"/>
          <w:szCs w:val="22"/>
        </w:rPr>
        <w:t xml:space="preserve"> / EQUIPE DE APOIO </w:t>
      </w:r>
    </w:p>
    <w:p w14:paraId="7F851C9D" w14:textId="77777777" w:rsidR="00351759" w:rsidRPr="008B08EE" w:rsidRDefault="00351759" w:rsidP="00351759">
      <w:pPr>
        <w:pStyle w:val="Cabealho"/>
        <w:jc w:val="both"/>
        <w:rPr>
          <w:rFonts w:asciiTheme="majorHAnsi" w:hAnsiTheme="majorHAnsi" w:cstheme="minorHAnsi"/>
          <w:sz w:val="22"/>
          <w:szCs w:val="22"/>
        </w:rPr>
      </w:pPr>
    </w:p>
    <w:p w14:paraId="30A7A72D" w14:textId="77777777" w:rsidR="00351759" w:rsidRPr="008B08EE" w:rsidRDefault="00351759" w:rsidP="00351759">
      <w:pPr>
        <w:pStyle w:val="Cabealho"/>
        <w:jc w:val="both"/>
        <w:rPr>
          <w:rFonts w:asciiTheme="majorHAnsi" w:eastAsia="MS Mincho" w:hAnsiTheme="majorHAnsi" w:cstheme="minorHAnsi"/>
          <w:sz w:val="22"/>
          <w:szCs w:val="22"/>
        </w:rPr>
      </w:pPr>
    </w:p>
    <w:p w14:paraId="2AC531CE" w14:textId="77777777" w:rsidR="00351759" w:rsidRPr="008B08EE" w:rsidRDefault="00351759" w:rsidP="00351759">
      <w:pPr>
        <w:jc w:val="both"/>
        <w:rPr>
          <w:rFonts w:asciiTheme="majorHAnsi" w:eastAsia="Arial" w:hAnsiTheme="majorHAnsi" w:cstheme="minorHAnsi"/>
          <w:sz w:val="22"/>
          <w:szCs w:val="22"/>
        </w:rPr>
      </w:pPr>
      <w:r w:rsidRPr="008B08EE">
        <w:rPr>
          <w:rFonts w:asciiTheme="majorHAnsi" w:eastAsia="MS Mincho"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EMPRESA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INSCRITA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CNPJ</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Nº</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POR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INTERMÉDIO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SEU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REPRESENTANTE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LEGAL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PORTADOR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CARTEIRA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IDENTIDADE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Nº......................</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CPF</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Nº</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DECLARA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TER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RECEBIDO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MUNICÍPIO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00FA7D80">
        <w:rPr>
          <w:rFonts w:asciiTheme="majorHAnsi" w:hAnsiTheme="majorHAnsi" w:cstheme="minorHAnsi"/>
          <w:sz w:val="22"/>
          <w:szCs w:val="22"/>
        </w:rPr>
        <w:t>_______________/UF</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QUALQUER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OUTRA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ENTIDADE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ADMINISTRAÇÃO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DIRETA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INDIRETA,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ÂMBITO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FEDERAL,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ESTADUAL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lastRenderedPageBreak/>
        <w:t>MUNICIPAL,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SUSPENSÃO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TEMPORÁRIA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PARTICIPAÇÃO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LICITAÇÃO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IMPEDIMENTO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CONTRATAR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ADMINISTRAÇÃO,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ASSIM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COMO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TER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RECEBIDO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DECLARAÇÃO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INIDONEIDADE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PARA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LICITAR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CONTRATAR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ADMINISTRAÇÃO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FEDERAL,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ESTADUAL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MUNICIPAL.</w:t>
      </w:r>
      <w:r w:rsidRPr="008B08EE">
        <w:rPr>
          <w:rFonts w:asciiTheme="majorHAnsi" w:eastAsia="Arial" w:hAnsiTheme="majorHAnsi" w:cstheme="minorHAnsi"/>
          <w:sz w:val="22"/>
          <w:szCs w:val="22"/>
        </w:rPr>
        <w:t xml:space="preserve"> </w:t>
      </w:r>
    </w:p>
    <w:p w14:paraId="6A14781C" w14:textId="77777777" w:rsidR="00351759" w:rsidRPr="008B08EE" w:rsidRDefault="00351759" w:rsidP="00351759">
      <w:pPr>
        <w:jc w:val="both"/>
        <w:rPr>
          <w:rFonts w:asciiTheme="majorHAnsi" w:eastAsia="MS Mincho" w:hAnsiTheme="majorHAnsi" w:cstheme="minorHAnsi"/>
          <w:sz w:val="22"/>
          <w:szCs w:val="22"/>
        </w:rPr>
      </w:pPr>
    </w:p>
    <w:p w14:paraId="2E50C6EE" w14:textId="77777777" w:rsidR="00351759" w:rsidRPr="008B08EE" w:rsidRDefault="00351759" w:rsidP="00351759">
      <w:pPr>
        <w:jc w:val="both"/>
        <w:rPr>
          <w:rFonts w:asciiTheme="majorHAnsi" w:eastAsia="MS Mincho" w:hAnsiTheme="majorHAnsi" w:cstheme="minorHAnsi"/>
          <w:sz w:val="22"/>
          <w:szCs w:val="22"/>
        </w:rPr>
      </w:pPr>
    </w:p>
    <w:p w14:paraId="6BEC5C7E" w14:textId="77777777" w:rsidR="00351759" w:rsidRPr="008B08EE" w:rsidRDefault="00351759" w:rsidP="00351759">
      <w:pPr>
        <w:jc w:val="both"/>
        <w:rPr>
          <w:rFonts w:asciiTheme="majorHAnsi" w:eastAsia="MS Mincho" w:hAnsiTheme="majorHAnsi" w:cstheme="minorHAnsi"/>
          <w:sz w:val="22"/>
          <w:szCs w:val="22"/>
        </w:rPr>
      </w:pPr>
    </w:p>
    <w:p w14:paraId="65A54B47" w14:textId="5D5CFE6C" w:rsidR="00351759" w:rsidRPr="008B08EE" w:rsidRDefault="00351759" w:rsidP="00351759">
      <w:pPr>
        <w:pStyle w:val="Corpodetexto31"/>
        <w:spacing w:after="0"/>
        <w:jc w:val="right"/>
        <w:rPr>
          <w:rFonts w:asciiTheme="majorHAnsi" w:hAnsiTheme="majorHAnsi" w:cstheme="minorHAnsi"/>
          <w:color w:val="auto"/>
          <w:sz w:val="22"/>
          <w:szCs w:val="22"/>
        </w:rPr>
      </w:pPr>
      <w:r w:rsidRPr="008B08EE">
        <w:rPr>
          <w:rFonts w:asciiTheme="majorHAnsi" w:eastAsia="MS Mincho" w:hAnsiTheme="majorHAnsi" w:cstheme="minorHAnsi"/>
          <w:color w:val="auto"/>
          <w:sz w:val="22"/>
          <w:szCs w:val="22"/>
        </w:rPr>
        <w:t>________________</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EM,</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___</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DE</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_________</w:t>
      </w:r>
      <w:r w:rsidRPr="008B08EE">
        <w:rPr>
          <w:rFonts w:asciiTheme="majorHAnsi" w:eastAsia="Arial" w:hAnsiTheme="majorHAnsi" w:cstheme="minorHAnsi"/>
          <w:color w:val="auto"/>
          <w:sz w:val="22"/>
          <w:szCs w:val="22"/>
        </w:rPr>
        <w:t xml:space="preserve"> </w:t>
      </w:r>
      <w:proofErr w:type="spellStart"/>
      <w:r w:rsidRPr="008B08EE">
        <w:rPr>
          <w:rFonts w:asciiTheme="majorHAnsi" w:hAnsiTheme="majorHAnsi" w:cstheme="minorHAnsi"/>
          <w:color w:val="auto"/>
          <w:sz w:val="22"/>
          <w:szCs w:val="22"/>
        </w:rPr>
        <w:t>DE</w:t>
      </w:r>
      <w:proofErr w:type="spellEnd"/>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20</w:t>
      </w:r>
      <w:r w:rsidR="006117DC" w:rsidRPr="006117DC">
        <w:rPr>
          <w:rFonts w:asciiTheme="majorHAnsi" w:hAnsiTheme="majorHAnsi" w:cstheme="minorHAnsi"/>
          <w:color w:val="auto"/>
          <w:sz w:val="22"/>
          <w:szCs w:val="22"/>
          <w:highlight w:val="yellow"/>
        </w:rPr>
        <w:t>***</w:t>
      </w:r>
      <w:r w:rsidRPr="008B08EE">
        <w:rPr>
          <w:rFonts w:asciiTheme="majorHAnsi" w:hAnsiTheme="majorHAnsi" w:cstheme="minorHAnsi"/>
          <w:color w:val="auto"/>
          <w:sz w:val="22"/>
          <w:szCs w:val="22"/>
        </w:rPr>
        <w:t>.</w:t>
      </w:r>
    </w:p>
    <w:p w14:paraId="1145C63A" w14:textId="77777777" w:rsidR="00351759" w:rsidRPr="008B08EE" w:rsidRDefault="00351759" w:rsidP="00351759">
      <w:pPr>
        <w:jc w:val="both"/>
        <w:rPr>
          <w:rFonts w:asciiTheme="majorHAnsi" w:eastAsia="MS Mincho" w:hAnsiTheme="majorHAnsi" w:cstheme="minorHAnsi"/>
          <w:sz w:val="22"/>
          <w:szCs w:val="22"/>
        </w:rPr>
      </w:pPr>
    </w:p>
    <w:p w14:paraId="3CD253F8" w14:textId="77777777" w:rsidR="00351759" w:rsidRPr="008B08EE" w:rsidRDefault="00351759" w:rsidP="00351759">
      <w:pPr>
        <w:jc w:val="both"/>
        <w:rPr>
          <w:rFonts w:asciiTheme="majorHAnsi" w:eastAsia="MS Mincho" w:hAnsiTheme="majorHAnsi" w:cstheme="minorHAnsi"/>
          <w:sz w:val="22"/>
          <w:szCs w:val="22"/>
        </w:rPr>
      </w:pPr>
    </w:p>
    <w:p w14:paraId="6BEC3412" w14:textId="77777777" w:rsidR="00351759" w:rsidRPr="008B08EE" w:rsidRDefault="00351759" w:rsidP="00351759">
      <w:pPr>
        <w:jc w:val="both"/>
        <w:rPr>
          <w:rFonts w:asciiTheme="majorHAnsi" w:eastAsia="MS Mincho" w:hAnsiTheme="majorHAnsi" w:cstheme="minorHAnsi"/>
          <w:sz w:val="22"/>
          <w:szCs w:val="22"/>
        </w:rPr>
      </w:pPr>
    </w:p>
    <w:p w14:paraId="5F9694B7" w14:textId="77777777" w:rsidR="00351759" w:rsidRPr="008B08EE" w:rsidRDefault="00351759" w:rsidP="00351759">
      <w:pPr>
        <w:jc w:val="both"/>
        <w:rPr>
          <w:rFonts w:asciiTheme="majorHAnsi" w:eastAsia="MS Mincho" w:hAnsiTheme="majorHAnsi" w:cstheme="minorHAnsi"/>
          <w:sz w:val="22"/>
          <w:szCs w:val="22"/>
        </w:rPr>
      </w:pPr>
    </w:p>
    <w:p w14:paraId="2ED42C30" w14:textId="77777777" w:rsidR="00351759" w:rsidRPr="008B08EE" w:rsidRDefault="00351759" w:rsidP="00351759">
      <w:pPr>
        <w:jc w:val="both"/>
        <w:rPr>
          <w:rFonts w:asciiTheme="majorHAnsi" w:eastAsia="MS Mincho" w:hAnsiTheme="majorHAnsi" w:cstheme="minorHAnsi"/>
          <w:sz w:val="22"/>
          <w:szCs w:val="22"/>
        </w:rPr>
      </w:pPr>
    </w:p>
    <w:p w14:paraId="1CB00302" w14:textId="77777777" w:rsidR="00351759" w:rsidRPr="008B08EE" w:rsidRDefault="00351759" w:rsidP="00351759">
      <w:pPr>
        <w:jc w:val="center"/>
        <w:rPr>
          <w:rFonts w:asciiTheme="majorHAnsi" w:eastAsia="Calibri" w:hAnsiTheme="majorHAnsi" w:cstheme="minorHAnsi"/>
          <w:sz w:val="22"/>
          <w:szCs w:val="22"/>
        </w:rPr>
      </w:pPr>
      <w:r w:rsidRPr="008B08EE">
        <w:rPr>
          <w:rFonts w:asciiTheme="majorHAnsi" w:eastAsia="MS Mincho" w:hAnsiTheme="majorHAnsi" w:cstheme="minorHAnsi"/>
          <w:sz w:val="22"/>
          <w:szCs w:val="22"/>
        </w:rPr>
        <w:t>(ASSINATURA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RESPONSÁVEL E CPF)</w:t>
      </w:r>
    </w:p>
    <w:p w14:paraId="277027D7" w14:textId="77777777" w:rsidR="00351759" w:rsidRPr="008B08EE" w:rsidRDefault="00351759" w:rsidP="00351759">
      <w:pPr>
        <w:jc w:val="both"/>
        <w:rPr>
          <w:rFonts w:asciiTheme="majorHAnsi" w:hAnsiTheme="majorHAnsi" w:cstheme="minorHAnsi"/>
          <w:sz w:val="22"/>
          <w:szCs w:val="22"/>
        </w:rPr>
      </w:pPr>
    </w:p>
    <w:p w14:paraId="14B51ADB" w14:textId="77777777" w:rsidR="00351759" w:rsidRPr="008B08EE" w:rsidRDefault="00351759" w:rsidP="00351759">
      <w:pPr>
        <w:jc w:val="both"/>
        <w:rPr>
          <w:rFonts w:asciiTheme="majorHAnsi" w:hAnsiTheme="majorHAnsi" w:cstheme="minorHAnsi"/>
          <w:sz w:val="22"/>
          <w:szCs w:val="22"/>
        </w:rPr>
      </w:pPr>
    </w:p>
    <w:p w14:paraId="02D3FC6F" w14:textId="77777777" w:rsidR="00351759" w:rsidRPr="008B08EE" w:rsidRDefault="00351759" w:rsidP="00351759">
      <w:pPr>
        <w:jc w:val="both"/>
        <w:rPr>
          <w:rFonts w:asciiTheme="majorHAnsi" w:hAnsiTheme="majorHAnsi" w:cstheme="minorHAnsi"/>
          <w:sz w:val="22"/>
          <w:szCs w:val="22"/>
        </w:rPr>
      </w:pPr>
    </w:p>
    <w:p w14:paraId="1987DCA2" w14:textId="77777777" w:rsidR="00351759" w:rsidRPr="008B08EE" w:rsidRDefault="00351759" w:rsidP="00351759">
      <w:pPr>
        <w:jc w:val="both"/>
        <w:rPr>
          <w:rFonts w:asciiTheme="majorHAnsi" w:hAnsiTheme="majorHAnsi" w:cstheme="minorHAnsi"/>
          <w:sz w:val="22"/>
          <w:szCs w:val="22"/>
        </w:rPr>
      </w:pPr>
    </w:p>
    <w:p w14:paraId="0C27F013" w14:textId="77777777" w:rsidR="00351759" w:rsidRDefault="00351759" w:rsidP="008B08EE">
      <w:pPr>
        <w:jc w:val="both"/>
        <w:rPr>
          <w:rFonts w:asciiTheme="majorHAnsi" w:hAnsiTheme="majorHAnsi" w:cstheme="minorHAnsi"/>
          <w:sz w:val="22"/>
          <w:szCs w:val="22"/>
        </w:rPr>
      </w:pPr>
    </w:p>
    <w:p w14:paraId="7331BC60" w14:textId="77777777" w:rsidR="00351759" w:rsidRDefault="00351759" w:rsidP="008B08EE">
      <w:pPr>
        <w:jc w:val="both"/>
        <w:rPr>
          <w:rFonts w:asciiTheme="majorHAnsi" w:hAnsiTheme="majorHAnsi" w:cstheme="minorHAnsi"/>
          <w:sz w:val="22"/>
          <w:szCs w:val="22"/>
        </w:rPr>
      </w:pPr>
    </w:p>
    <w:p w14:paraId="5614A6E9" w14:textId="77777777" w:rsidR="00351759" w:rsidRDefault="00351759" w:rsidP="008B08EE">
      <w:pPr>
        <w:jc w:val="both"/>
        <w:rPr>
          <w:rFonts w:asciiTheme="majorHAnsi" w:hAnsiTheme="majorHAnsi" w:cstheme="minorHAnsi"/>
          <w:sz w:val="22"/>
          <w:szCs w:val="22"/>
        </w:rPr>
      </w:pPr>
    </w:p>
    <w:p w14:paraId="7154122E" w14:textId="77777777" w:rsidR="00351759" w:rsidRDefault="00351759" w:rsidP="008B08EE">
      <w:pPr>
        <w:jc w:val="both"/>
        <w:rPr>
          <w:rFonts w:asciiTheme="majorHAnsi" w:hAnsiTheme="majorHAnsi" w:cstheme="minorHAnsi"/>
          <w:sz w:val="22"/>
          <w:szCs w:val="22"/>
        </w:rPr>
      </w:pPr>
    </w:p>
    <w:p w14:paraId="414A713C" w14:textId="77777777" w:rsidR="00351759" w:rsidRDefault="00351759" w:rsidP="008B08EE">
      <w:pPr>
        <w:jc w:val="both"/>
        <w:rPr>
          <w:rFonts w:asciiTheme="majorHAnsi" w:hAnsiTheme="majorHAnsi" w:cstheme="minorHAnsi"/>
          <w:sz w:val="22"/>
          <w:szCs w:val="22"/>
        </w:rPr>
      </w:pPr>
    </w:p>
    <w:p w14:paraId="5FE6F4D2" w14:textId="77777777" w:rsidR="00351759" w:rsidRDefault="00351759" w:rsidP="008B08EE">
      <w:pPr>
        <w:jc w:val="both"/>
        <w:rPr>
          <w:rFonts w:asciiTheme="majorHAnsi" w:hAnsiTheme="majorHAnsi" w:cstheme="minorHAnsi"/>
          <w:sz w:val="22"/>
          <w:szCs w:val="22"/>
        </w:rPr>
      </w:pPr>
    </w:p>
    <w:p w14:paraId="3A4AF6F4" w14:textId="77777777" w:rsidR="00351759" w:rsidRDefault="00351759" w:rsidP="008B08EE">
      <w:pPr>
        <w:jc w:val="both"/>
        <w:rPr>
          <w:rFonts w:asciiTheme="majorHAnsi" w:hAnsiTheme="majorHAnsi" w:cstheme="minorHAnsi"/>
          <w:sz w:val="22"/>
          <w:szCs w:val="22"/>
        </w:rPr>
      </w:pPr>
    </w:p>
    <w:p w14:paraId="68F0C03C" w14:textId="77777777" w:rsidR="00351759" w:rsidRDefault="00351759" w:rsidP="008B08EE">
      <w:pPr>
        <w:jc w:val="both"/>
        <w:rPr>
          <w:rFonts w:asciiTheme="majorHAnsi" w:hAnsiTheme="majorHAnsi" w:cstheme="minorHAnsi"/>
          <w:sz w:val="22"/>
          <w:szCs w:val="22"/>
        </w:rPr>
      </w:pPr>
    </w:p>
    <w:p w14:paraId="2957CD66" w14:textId="77777777" w:rsidR="000F6FB2" w:rsidRDefault="000F6FB2" w:rsidP="008B08EE">
      <w:pPr>
        <w:jc w:val="both"/>
        <w:rPr>
          <w:rFonts w:asciiTheme="majorHAnsi" w:hAnsiTheme="majorHAnsi" w:cstheme="minorHAnsi"/>
          <w:sz w:val="22"/>
          <w:szCs w:val="22"/>
        </w:rPr>
      </w:pPr>
    </w:p>
    <w:p w14:paraId="286F8D0F" w14:textId="77777777" w:rsidR="00351759" w:rsidRDefault="00351759" w:rsidP="008B08EE">
      <w:pPr>
        <w:jc w:val="both"/>
        <w:rPr>
          <w:rFonts w:asciiTheme="majorHAnsi" w:hAnsiTheme="majorHAnsi" w:cstheme="minorHAnsi"/>
          <w:sz w:val="22"/>
          <w:szCs w:val="22"/>
        </w:rPr>
      </w:pPr>
    </w:p>
    <w:p w14:paraId="5A834B78" w14:textId="77777777" w:rsidR="00351759" w:rsidRPr="008B08EE" w:rsidRDefault="00351759" w:rsidP="008B08EE">
      <w:pPr>
        <w:jc w:val="both"/>
        <w:rPr>
          <w:rFonts w:asciiTheme="majorHAnsi" w:hAnsiTheme="majorHAnsi" w:cstheme="minorHAnsi"/>
          <w:sz w:val="22"/>
          <w:szCs w:val="22"/>
        </w:rPr>
      </w:pPr>
    </w:p>
    <w:p w14:paraId="79F31E52" w14:textId="35B05F7A" w:rsidR="00351759" w:rsidRPr="00534A76" w:rsidRDefault="00351759" w:rsidP="00351759">
      <w:pPr>
        <w:pStyle w:val="Corpodetexto"/>
        <w:pBdr>
          <w:top w:val="single" w:sz="4" w:space="1" w:color="auto"/>
          <w:bottom w:val="single" w:sz="4" w:space="1" w:color="auto"/>
        </w:pBdr>
        <w:shd w:val="clear" w:color="auto" w:fill="D6E3BC"/>
        <w:spacing w:before="0" w:beforeAutospacing="0" w:after="0" w:afterAutospacing="0"/>
        <w:jc w:val="center"/>
        <w:rPr>
          <w:rFonts w:asciiTheme="majorHAnsi" w:hAnsiTheme="majorHAnsi" w:cstheme="minorHAnsi"/>
          <w:szCs w:val="22"/>
        </w:rPr>
      </w:pPr>
      <w:r w:rsidRPr="00534A76">
        <w:rPr>
          <w:rFonts w:asciiTheme="majorHAnsi" w:hAnsiTheme="majorHAnsi" w:cstheme="minorHAnsi"/>
          <w:b/>
          <w:szCs w:val="22"/>
        </w:rPr>
        <w:t xml:space="preserve">ANEXO </w:t>
      </w:r>
      <w:r w:rsidR="00E73A5B">
        <w:rPr>
          <w:rFonts w:asciiTheme="majorHAnsi" w:hAnsiTheme="majorHAnsi" w:cstheme="minorHAnsi"/>
          <w:b/>
          <w:szCs w:val="22"/>
        </w:rPr>
        <w:t>IX</w:t>
      </w:r>
      <w:r w:rsidRPr="00534A76">
        <w:rPr>
          <w:rFonts w:asciiTheme="majorHAnsi" w:hAnsiTheme="majorHAnsi" w:cstheme="minorHAnsi"/>
          <w:b/>
          <w:szCs w:val="22"/>
        </w:rPr>
        <w:t xml:space="preserve"> –</w:t>
      </w:r>
      <w:r w:rsidRPr="00534A76">
        <w:rPr>
          <w:rFonts w:asciiTheme="majorHAnsi" w:hAnsiTheme="majorHAnsi" w:cstheme="minorHAnsi"/>
          <w:szCs w:val="22"/>
        </w:rPr>
        <w:t xml:space="preserve"> </w:t>
      </w:r>
      <w:r w:rsidRPr="00534A76">
        <w:rPr>
          <w:rStyle w:val="Forte"/>
          <w:rFonts w:asciiTheme="majorHAnsi" w:hAnsiTheme="majorHAnsi" w:cstheme="minorHAnsi"/>
          <w:szCs w:val="22"/>
        </w:rPr>
        <w:t xml:space="preserve">DECLARAÇÃO DE CUMPRIMENTO DOS REQUISITOS DE HABILITAÇÃO. </w:t>
      </w:r>
      <w:r w:rsidRPr="00534A76">
        <w:rPr>
          <w:rFonts w:asciiTheme="majorHAnsi" w:hAnsiTheme="majorHAnsi" w:cstheme="minorHAnsi"/>
          <w:b/>
          <w:szCs w:val="22"/>
        </w:rPr>
        <w:t>(MODELO)</w:t>
      </w:r>
    </w:p>
    <w:p w14:paraId="7EDF26EC" w14:textId="77777777" w:rsidR="00351759" w:rsidRPr="008B08EE" w:rsidRDefault="00351759" w:rsidP="00351759">
      <w:pPr>
        <w:jc w:val="both"/>
        <w:rPr>
          <w:rFonts w:asciiTheme="majorHAnsi" w:hAnsiTheme="majorHAnsi" w:cstheme="minorHAnsi"/>
          <w:b/>
          <w:sz w:val="22"/>
          <w:szCs w:val="22"/>
        </w:rPr>
      </w:pPr>
    </w:p>
    <w:p w14:paraId="2FCA6519" w14:textId="77777777" w:rsidR="006117DC" w:rsidRPr="008B08EE" w:rsidRDefault="006117DC" w:rsidP="006117DC">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029531A6" w14:textId="77777777" w:rsidR="006117DC" w:rsidRPr="008B08EE" w:rsidRDefault="006117DC" w:rsidP="006117DC">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71DF66AD" w14:textId="77777777" w:rsidR="00351759" w:rsidRPr="008B08EE" w:rsidRDefault="00351759" w:rsidP="00351759">
      <w:pPr>
        <w:jc w:val="both"/>
        <w:rPr>
          <w:rFonts w:asciiTheme="majorHAnsi" w:hAnsiTheme="majorHAnsi" w:cstheme="minorHAnsi"/>
          <w:sz w:val="22"/>
          <w:szCs w:val="22"/>
        </w:rPr>
      </w:pPr>
    </w:p>
    <w:p w14:paraId="2272EDB7" w14:textId="77777777" w:rsidR="00351759" w:rsidRPr="008B08EE" w:rsidRDefault="00351759" w:rsidP="00351759">
      <w:pPr>
        <w:jc w:val="both"/>
        <w:rPr>
          <w:rFonts w:asciiTheme="majorHAnsi" w:hAnsiTheme="majorHAnsi" w:cstheme="minorHAnsi"/>
          <w:b/>
          <w:sz w:val="22"/>
          <w:szCs w:val="22"/>
        </w:rPr>
      </w:pPr>
    </w:p>
    <w:p w14:paraId="02E26638" w14:textId="2AA9C257" w:rsidR="006117DC" w:rsidRPr="006117DC" w:rsidRDefault="00351759" w:rsidP="006117DC">
      <w:pPr>
        <w:jc w:val="both"/>
        <w:rPr>
          <w:rFonts w:asciiTheme="majorHAnsi" w:eastAsia="Calibri" w:hAnsiTheme="majorHAnsi" w:cstheme="minorHAnsi"/>
          <w:sz w:val="22"/>
          <w:szCs w:val="22"/>
        </w:rPr>
      </w:pPr>
      <w:r w:rsidRPr="008B08EE">
        <w:rPr>
          <w:rFonts w:asciiTheme="majorHAnsi" w:hAnsiTheme="majorHAnsi" w:cstheme="minorHAnsi"/>
          <w:sz w:val="22"/>
          <w:szCs w:val="22"/>
        </w:rPr>
        <w:t xml:space="preserve">A ...........................................................(RAZÃO SOCIAL DA EMPRESA), CNPJ Nº........................., LOCALIZADA À ..........................................., DECLARA, EM CONFORMIDADE COM A LEI Nº </w:t>
      </w:r>
      <w:r w:rsidR="006117DC">
        <w:rPr>
          <w:rFonts w:asciiTheme="majorHAnsi" w:hAnsiTheme="majorHAnsi" w:cstheme="minorHAnsi"/>
          <w:sz w:val="22"/>
          <w:szCs w:val="22"/>
        </w:rPr>
        <w:t>14.133/2021</w:t>
      </w:r>
      <w:r w:rsidRPr="008B08EE">
        <w:rPr>
          <w:rFonts w:asciiTheme="majorHAnsi" w:hAnsiTheme="majorHAnsi" w:cstheme="minorHAnsi"/>
          <w:sz w:val="22"/>
          <w:szCs w:val="22"/>
        </w:rPr>
        <w:t>, QUE CUMPRE TODOS OS REQUISITOS PARA HABILITAÇÃO PARA ESTE CERTAME LICITATÓRIO N</w:t>
      </w:r>
      <w:r w:rsidR="002C2406">
        <w:rPr>
          <w:rFonts w:asciiTheme="majorHAnsi" w:hAnsiTheme="majorHAnsi" w:cstheme="minorHAnsi"/>
          <w:sz w:val="22"/>
          <w:szCs w:val="22"/>
        </w:rPr>
        <w:t>O</w:t>
      </w:r>
      <w:r w:rsidRPr="008B08EE">
        <w:rPr>
          <w:rFonts w:asciiTheme="majorHAnsi" w:hAnsiTheme="majorHAnsi" w:cstheme="minorHAnsi"/>
          <w:sz w:val="22"/>
          <w:szCs w:val="22"/>
        </w:rPr>
        <w:t xml:space="preserve"> </w:t>
      </w:r>
      <w:r w:rsidR="002C2406">
        <w:rPr>
          <w:rFonts w:asciiTheme="majorHAnsi" w:hAnsiTheme="majorHAnsi" w:cstheme="minorHAnsi"/>
          <w:sz w:val="22"/>
          <w:szCs w:val="22"/>
        </w:rPr>
        <w:t xml:space="preserve">MUNICÍPIO </w:t>
      </w:r>
      <w:r w:rsidR="00E73A5B">
        <w:rPr>
          <w:rFonts w:asciiTheme="majorHAnsi" w:eastAsia="MS Mincho" w:hAnsiTheme="majorHAnsi" w:cstheme="minorHAnsi"/>
          <w:b/>
          <w:sz w:val="22"/>
          <w:szCs w:val="22"/>
        </w:rPr>
        <w:t>DE MARABA PAULISTA-SP</w:t>
      </w:r>
      <w:r w:rsidRPr="008B08EE">
        <w:rPr>
          <w:rFonts w:asciiTheme="majorHAnsi" w:hAnsiTheme="majorHAnsi" w:cstheme="minorHAnsi"/>
          <w:sz w:val="22"/>
          <w:szCs w:val="22"/>
        </w:rPr>
        <w:t xml:space="preserve">–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p>
    <w:p w14:paraId="2E164A7E" w14:textId="427836D4" w:rsidR="00351759" w:rsidRPr="008B08EE" w:rsidRDefault="00351759" w:rsidP="00351759">
      <w:pPr>
        <w:jc w:val="both"/>
        <w:rPr>
          <w:rFonts w:asciiTheme="majorHAnsi" w:hAnsiTheme="majorHAnsi" w:cstheme="minorHAnsi"/>
          <w:b/>
          <w:sz w:val="22"/>
          <w:szCs w:val="22"/>
        </w:rPr>
      </w:pPr>
    </w:p>
    <w:p w14:paraId="2834826A" w14:textId="77777777" w:rsidR="00351759" w:rsidRPr="008B08EE" w:rsidRDefault="00351759" w:rsidP="00351759">
      <w:pPr>
        <w:jc w:val="both"/>
        <w:rPr>
          <w:rFonts w:asciiTheme="majorHAnsi" w:hAnsiTheme="majorHAnsi" w:cstheme="minorHAnsi"/>
          <w:sz w:val="22"/>
          <w:szCs w:val="22"/>
        </w:rPr>
      </w:pPr>
    </w:p>
    <w:p w14:paraId="017BF0A8" w14:textId="77777777" w:rsidR="00351759" w:rsidRPr="008B08EE" w:rsidRDefault="00351759" w:rsidP="00351759">
      <w:pPr>
        <w:jc w:val="both"/>
        <w:rPr>
          <w:rFonts w:asciiTheme="majorHAnsi" w:hAnsiTheme="majorHAnsi" w:cstheme="minorHAnsi"/>
          <w:b/>
          <w:sz w:val="22"/>
          <w:szCs w:val="22"/>
        </w:rPr>
      </w:pPr>
    </w:p>
    <w:p w14:paraId="0ACC0FD6" w14:textId="77777777" w:rsidR="00351759" w:rsidRPr="008B08EE" w:rsidRDefault="00351759" w:rsidP="00351759">
      <w:pPr>
        <w:jc w:val="both"/>
        <w:rPr>
          <w:rFonts w:asciiTheme="majorHAnsi" w:hAnsiTheme="majorHAnsi" w:cstheme="minorHAnsi"/>
          <w:b/>
          <w:sz w:val="22"/>
          <w:szCs w:val="22"/>
        </w:rPr>
      </w:pPr>
    </w:p>
    <w:p w14:paraId="51883E10" w14:textId="77777777" w:rsidR="00351759" w:rsidRPr="008B08EE" w:rsidRDefault="00351759" w:rsidP="00351759">
      <w:pPr>
        <w:jc w:val="both"/>
        <w:rPr>
          <w:rFonts w:asciiTheme="majorHAnsi" w:hAnsiTheme="majorHAnsi" w:cstheme="minorHAnsi"/>
          <w:sz w:val="22"/>
          <w:szCs w:val="22"/>
        </w:rPr>
      </w:pPr>
    </w:p>
    <w:p w14:paraId="72C1CF6D" w14:textId="77777777" w:rsidR="00351759" w:rsidRPr="008B08EE" w:rsidRDefault="00351759" w:rsidP="00351759">
      <w:pPr>
        <w:jc w:val="both"/>
        <w:rPr>
          <w:rFonts w:asciiTheme="majorHAnsi" w:hAnsiTheme="majorHAnsi" w:cstheme="minorHAnsi"/>
          <w:sz w:val="22"/>
          <w:szCs w:val="22"/>
        </w:rPr>
      </w:pPr>
    </w:p>
    <w:p w14:paraId="103F886E" w14:textId="00D6E735" w:rsidR="00351759" w:rsidRPr="008B08EE" w:rsidRDefault="00351759" w:rsidP="00351759">
      <w:pPr>
        <w:jc w:val="right"/>
        <w:rPr>
          <w:rFonts w:asciiTheme="majorHAnsi" w:hAnsiTheme="majorHAnsi" w:cstheme="minorHAnsi"/>
          <w:sz w:val="22"/>
          <w:szCs w:val="22"/>
        </w:rPr>
      </w:pPr>
      <w:r w:rsidRPr="008B08EE">
        <w:rPr>
          <w:rFonts w:asciiTheme="majorHAnsi" w:hAnsiTheme="majorHAnsi" w:cstheme="minorHAnsi"/>
          <w:sz w:val="22"/>
          <w:szCs w:val="22"/>
        </w:rPr>
        <w:tab/>
      </w:r>
      <w:r w:rsidRPr="008B08EE">
        <w:rPr>
          <w:rFonts w:asciiTheme="majorHAnsi" w:hAnsiTheme="majorHAnsi" w:cstheme="minorHAnsi"/>
          <w:sz w:val="22"/>
          <w:szCs w:val="22"/>
        </w:rPr>
        <w:tab/>
        <w:t>........, ......... DE ...................   DE 20</w:t>
      </w:r>
      <w:r w:rsidR="006117DC" w:rsidRPr="006117DC">
        <w:rPr>
          <w:rFonts w:asciiTheme="majorHAnsi" w:hAnsiTheme="majorHAnsi" w:cstheme="minorHAnsi"/>
          <w:sz w:val="22"/>
          <w:szCs w:val="22"/>
          <w:highlight w:val="yellow"/>
        </w:rPr>
        <w:t>***</w:t>
      </w:r>
      <w:r w:rsidRPr="008B08EE">
        <w:rPr>
          <w:rFonts w:asciiTheme="majorHAnsi" w:hAnsiTheme="majorHAnsi" w:cstheme="minorHAnsi"/>
          <w:sz w:val="22"/>
          <w:szCs w:val="22"/>
        </w:rPr>
        <w:t>.</w:t>
      </w:r>
    </w:p>
    <w:p w14:paraId="706192F0" w14:textId="77777777" w:rsidR="00351759" w:rsidRPr="008B08EE" w:rsidRDefault="00351759" w:rsidP="00351759">
      <w:pPr>
        <w:jc w:val="both"/>
        <w:rPr>
          <w:rFonts w:asciiTheme="majorHAnsi" w:hAnsiTheme="majorHAnsi" w:cstheme="minorHAnsi"/>
          <w:sz w:val="22"/>
          <w:szCs w:val="22"/>
        </w:rPr>
      </w:pPr>
    </w:p>
    <w:p w14:paraId="6A4EFD1E" w14:textId="77777777" w:rsidR="00351759" w:rsidRPr="008B08EE" w:rsidRDefault="00351759" w:rsidP="00351759">
      <w:pPr>
        <w:jc w:val="both"/>
        <w:rPr>
          <w:rFonts w:asciiTheme="majorHAnsi" w:hAnsiTheme="majorHAnsi" w:cstheme="minorHAnsi"/>
          <w:sz w:val="22"/>
          <w:szCs w:val="22"/>
        </w:rPr>
      </w:pPr>
    </w:p>
    <w:p w14:paraId="73515285" w14:textId="77777777" w:rsidR="00351759" w:rsidRPr="008B08EE" w:rsidRDefault="00351759" w:rsidP="00351759">
      <w:pPr>
        <w:jc w:val="both"/>
        <w:rPr>
          <w:rFonts w:asciiTheme="majorHAnsi" w:hAnsiTheme="majorHAnsi" w:cstheme="minorHAnsi"/>
          <w:sz w:val="22"/>
          <w:szCs w:val="22"/>
        </w:rPr>
      </w:pPr>
    </w:p>
    <w:p w14:paraId="11D7A45E" w14:textId="77777777" w:rsidR="00351759" w:rsidRPr="008B08EE" w:rsidRDefault="00351759" w:rsidP="00351759">
      <w:pPr>
        <w:jc w:val="both"/>
        <w:rPr>
          <w:rFonts w:asciiTheme="majorHAnsi" w:hAnsiTheme="majorHAnsi" w:cstheme="minorHAnsi"/>
          <w:sz w:val="22"/>
          <w:szCs w:val="22"/>
        </w:rPr>
      </w:pPr>
    </w:p>
    <w:p w14:paraId="18C95AEE" w14:textId="77777777" w:rsidR="00351759" w:rsidRPr="008B08EE" w:rsidRDefault="00351759" w:rsidP="00351759">
      <w:pPr>
        <w:jc w:val="center"/>
        <w:rPr>
          <w:rFonts w:asciiTheme="majorHAnsi" w:hAnsiTheme="majorHAnsi" w:cstheme="minorHAnsi"/>
          <w:sz w:val="22"/>
          <w:szCs w:val="22"/>
        </w:rPr>
      </w:pPr>
      <w:r w:rsidRPr="008B08EE">
        <w:rPr>
          <w:rFonts w:asciiTheme="majorHAnsi" w:hAnsiTheme="majorHAnsi" w:cstheme="minorHAnsi"/>
          <w:sz w:val="22"/>
          <w:szCs w:val="22"/>
        </w:rPr>
        <w:t>_______________________________</w:t>
      </w:r>
    </w:p>
    <w:p w14:paraId="7FB21973" w14:textId="77777777" w:rsidR="00351759" w:rsidRPr="008B08EE" w:rsidRDefault="00351759" w:rsidP="00351759">
      <w:pPr>
        <w:jc w:val="center"/>
        <w:rPr>
          <w:rFonts w:asciiTheme="majorHAnsi" w:hAnsiTheme="majorHAnsi" w:cstheme="minorHAnsi"/>
          <w:sz w:val="22"/>
          <w:szCs w:val="22"/>
        </w:rPr>
      </w:pPr>
      <w:r w:rsidRPr="008B08EE">
        <w:rPr>
          <w:rFonts w:asciiTheme="majorHAnsi" w:hAnsiTheme="majorHAnsi" w:cstheme="minorHAnsi"/>
          <w:sz w:val="22"/>
          <w:szCs w:val="22"/>
        </w:rPr>
        <w:t>REPRESENTANTE LEGAL</w:t>
      </w:r>
    </w:p>
    <w:p w14:paraId="6E874B6F" w14:textId="77777777" w:rsidR="00351759" w:rsidRPr="008B08EE" w:rsidRDefault="00351759" w:rsidP="00351759">
      <w:pPr>
        <w:jc w:val="both"/>
        <w:rPr>
          <w:rFonts w:asciiTheme="majorHAnsi" w:hAnsiTheme="majorHAnsi" w:cstheme="minorHAnsi"/>
          <w:sz w:val="22"/>
          <w:szCs w:val="22"/>
        </w:rPr>
      </w:pPr>
      <w:r w:rsidRPr="008B08EE">
        <w:rPr>
          <w:rFonts w:asciiTheme="majorHAnsi" w:hAnsiTheme="majorHAnsi" w:cstheme="minorHAnsi"/>
          <w:sz w:val="22"/>
          <w:szCs w:val="22"/>
        </w:rPr>
        <w:tab/>
      </w:r>
      <w:r w:rsidRPr="008B08EE">
        <w:rPr>
          <w:rFonts w:asciiTheme="majorHAnsi" w:hAnsiTheme="majorHAnsi" w:cstheme="minorHAnsi"/>
          <w:sz w:val="22"/>
          <w:szCs w:val="22"/>
        </w:rPr>
        <w:tab/>
      </w:r>
      <w:r w:rsidRPr="008B08EE">
        <w:rPr>
          <w:rFonts w:asciiTheme="majorHAnsi" w:hAnsiTheme="majorHAnsi" w:cstheme="minorHAnsi"/>
          <w:sz w:val="22"/>
          <w:szCs w:val="22"/>
        </w:rPr>
        <w:tab/>
      </w:r>
      <w:r w:rsidRPr="008B08EE">
        <w:rPr>
          <w:rFonts w:asciiTheme="majorHAnsi" w:hAnsiTheme="majorHAnsi" w:cstheme="minorHAnsi"/>
          <w:sz w:val="22"/>
          <w:szCs w:val="22"/>
        </w:rPr>
        <w:tab/>
      </w:r>
    </w:p>
    <w:p w14:paraId="5765C880" w14:textId="77777777" w:rsidR="00351759" w:rsidRPr="008B08EE" w:rsidRDefault="00351759" w:rsidP="00351759">
      <w:pPr>
        <w:jc w:val="both"/>
        <w:rPr>
          <w:rFonts w:asciiTheme="majorHAnsi" w:hAnsiTheme="majorHAnsi" w:cstheme="minorHAnsi"/>
          <w:sz w:val="22"/>
          <w:szCs w:val="22"/>
        </w:rPr>
      </w:pPr>
      <w:r w:rsidRPr="008B08EE">
        <w:rPr>
          <w:rFonts w:asciiTheme="majorHAnsi" w:hAnsiTheme="majorHAnsi" w:cstheme="minorHAnsi"/>
          <w:sz w:val="22"/>
          <w:szCs w:val="22"/>
        </w:rPr>
        <w:t xml:space="preserve"> </w:t>
      </w:r>
    </w:p>
    <w:p w14:paraId="76C9B4FB" w14:textId="77777777" w:rsidR="00351759" w:rsidRPr="008B08EE" w:rsidRDefault="00351759" w:rsidP="00351759">
      <w:pPr>
        <w:jc w:val="both"/>
        <w:rPr>
          <w:rFonts w:asciiTheme="majorHAnsi" w:hAnsiTheme="majorHAnsi" w:cstheme="minorHAnsi"/>
          <w:sz w:val="22"/>
          <w:szCs w:val="22"/>
        </w:rPr>
      </w:pPr>
    </w:p>
    <w:p w14:paraId="33310343" w14:textId="77777777" w:rsidR="00351759" w:rsidRPr="008B08EE" w:rsidRDefault="00351759" w:rsidP="00351759">
      <w:pPr>
        <w:jc w:val="both"/>
        <w:rPr>
          <w:rFonts w:asciiTheme="majorHAnsi" w:hAnsiTheme="majorHAnsi" w:cstheme="minorHAnsi"/>
          <w:sz w:val="22"/>
          <w:szCs w:val="22"/>
        </w:rPr>
      </w:pPr>
    </w:p>
    <w:p w14:paraId="7A56E166" w14:textId="77777777" w:rsidR="00137B72" w:rsidRPr="008B08EE" w:rsidRDefault="00137B72" w:rsidP="008B08EE">
      <w:pPr>
        <w:jc w:val="both"/>
        <w:rPr>
          <w:rFonts w:asciiTheme="majorHAnsi" w:hAnsiTheme="majorHAnsi" w:cstheme="minorHAnsi"/>
          <w:sz w:val="22"/>
          <w:szCs w:val="22"/>
        </w:rPr>
      </w:pPr>
    </w:p>
    <w:p w14:paraId="721211DE" w14:textId="77777777" w:rsidR="00137B72" w:rsidRPr="008B08EE" w:rsidRDefault="00137B72" w:rsidP="008B08EE">
      <w:pPr>
        <w:jc w:val="both"/>
        <w:rPr>
          <w:rFonts w:asciiTheme="majorHAnsi" w:hAnsiTheme="majorHAnsi" w:cstheme="minorHAnsi"/>
          <w:sz w:val="22"/>
          <w:szCs w:val="22"/>
        </w:rPr>
      </w:pPr>
    </w:p>
    <w:p w14:paraId="3A446FC1" w14:textId="77777777" w:rsidR="00137B72" w:rsidRPr="008B08EE" w:rsidRDefault="00137B72" w:rsidP="008B08EE">
      <w:pPr>
        <w:jc w:val="both"/>
        <w:rPr>
          <w:rFonts w:asciiTheme="majorHAnsi" w:hAnsiTheme="majorHAnsi" w:cstheme="minorHAnsi"/>
          <w:sz w:val="22"/>
          <w:szCs w:val="22"/>
        </w:rPr>
      </w:pPr>
    </w:p>
    <w:p w14:paraId="6E800D90" w14:textId="77777777" w:rsidR="00137B72" w:rsidRPr="008B08EE" w:rsidRDefault="00137B72" w:rsidP="008B08EE">
      <w:pPr>
        <w:jc w:val="both"/>
        <w:rPr>
          <w:rFonts w:asciiTheme="majorHAnsi" w:hAnsiTheme="majorHAnsi" w:cstheme="minorHAnsi"/>
          <w:sz w:val="22"/>
          <w:szCs w:val="22"/>
        </w:rPr>
      </w:pPr>
    </w:p>
    <w:p w14:paraId="41952DF8" w14:textId="77777777" w:rsidR="00137B72" w:rsidRPr="008B08EE" w:rsidRDefault="00137B72" w:rsidP="008B08EE">
      <w:pPr>
        <w:jc w:val="both"/>
        <w:rPr>
          <w:rFonts w:asciiTheme="majorHAnsi" w:hAnsiTheme="majorHAnsi" w:cstheme="minorHAnsi"/>
          <w:sz w:val="22"/>
          <w:szCs w:val="22"/>
        </w:rPr>
      </w:pPr>
    </w:p>
    <w:p w14:paraId="13116939" w14:textId="77777777" w:rsidR="00137B72" w:rsidRPr="008B08EE" w:rsidRDefault="00137B72" w:rsidP="008B08EE">
      <w:pPr>
        <w:jc w:val="both"/>
        <w:rPr>
          <w:rFonts w:asciiTheme="majorHAnsi" w:hAnsiTheme="majorHAnsi" w:cstheme="minorHAnsi"/>
          <w:sz w:val="22"/>
          <w:szCs w:val="22"/>
        </w:rPr>
      </w:pPr>
    </w:p>
    <w:p w14:paraId="1DFE794A" w14:textId="77777777" w:rsidR="00137B72" w:rsidRPr="008B08EE" w:rsidRDefault="00137B72" w:rsidP="008B08EE">
      <w:pPr>
        <w:jc w:val="both"/>
        <w:rPr>
          <w:rFonts w:asciiTheme="majorHAnsi" w:hAnsiTheme="majorHAnsi" w:cstheme="minorHAnsi"/>
          <w:sz w:val="22"/>
          <w:szCs w:val="22"/>
        </w:rPr>
      </w:pPr>
    </w:p>
    <w:p w14:paraId="467FCD98" w14:textId="77777777" w:rsidR="00137B72" w:rsidRPr="008B08EE" w:rsidRDefault="00137B72" w:rsidP="008B08EE">
      <w:pPr>
        <w:jc w:val="both"/>
        <w:rPr>
          <w:rFonts w:asciiTheme="majorHAnsi" w:hAnsiTheme="majorHAnsi" w:cstheme="minorHAnsi"/>
          <w:sz w:val="22"/>
          <w:szCs w:val="22"/>
        </w:rPr>
      </w:pPr>
    </w:p>
    <w:p w14:paraId="2FFF2586" w14:textId="77777777" w:rsidR="00137B72" w:rsidRPr="008B08EE" w:rsidRDefault="00137B72" w:rsidP="008B08EE">
      <w:pPr>
        <w:jc w:val="both"/>
        <w:rPr>
          <w:rFonts w:asciiTheme="majorHAnsi" w:hAnsiTheme="majorHAnsi" w:cstheme="minorHAnsi"/>
          <w:sz w:val="22"/>
          <w:szCs w:val="22"/>
        </w:rPr>
      </w:pPr>
    </w:p>
    <w:p w14:paraId="6A4F4F55" w14:textId="77777777" w:rsidR="00137B72" w:rsidRPr="008B08EE" w:rsidRDefault="00137B72" w:rsidP="008B08EE">
      <w:pPr>
        <w:jc w:val="both"/>
        <w:rPr>
          <w:rFonts w:asciiTheme="majorHAnsi" w:hAnsiTheme="majorHAnsi" w:cstheme="minorHAnsi"/>
          <w:sz w:val="22"/>
          <w:szCs w:val="22"/>
        </w:rPr>
      </w:pPr>
    </w:p>
    <w:p w14:paraId="7FA35EEB" w14:textId="77777777" w:rsidR="00137B72" w:rsidRPr="008B08EE" w:rsidRDefault="00137B72" w:rsidP="008B08EE">
      <w:pPr>
        <w:jc w:val="both"/>
        <w:rPr>
          <w:rFonts w:asciiTheme="majorHAnsi" w:hAnsiTheme="majorHAnsi" w:cstheme="minorHAnsi"/>
          <w:sz w:val="22"/>
          <w:szCs w:val="22"/>
        </w:rPr>
      </w:pPr>
    </w:p>
    <w:p w14:paraId="397D64EB" w14:textId="77777777" w:rsidR="00137B72" w:rsidRPr="008B08EE" w:rsidRDefault="00137B72" w:rsidP="008B08EE">
      <w:pPr>
        <w:jc w:val="both"/>
        <w:rPr>
          <w:rFonts w:asciiTheme="majorHAnsi" w:hAnsiTheme="majorHAnsi" w:cstheme="minorHAnsi"/>
          <w:sz w:val="22"/>
          <w:szCs w:val="22"/>
        </w:rPr>
      </w:pPr>
    </w:p>
    <w:p w14:paraId="1A95557A" w14:textId="77777777" w:rsidR="00137B72" w:rsidRPr="008B08EE" w:rsidRDefault="00137B72" w:rsidP="008B08EE">
      <w:pPr>
        <w:jc w:val="both"/>
        <w:rPr>
          <w:rFonts w:asciiTheme="majorHAnsi" w:hAnsiTheme="majorHAnsi" w:cstheme="minorHAnsi"/>
          <w:sz w:val="22"/>
          <w:szCs w:val="22"/>
        </w:rPr>
      </w:pPr>
    </w:p>
    <w:p w14:paraId="6DFCF572" w14:textId="77777777" w:rsidR="00137B72" w:rsidRPr="008B08EE" w:rsidRDefault="00137B72" w:rsidP="008B08EE">
      <w:pPr>
        <w:jc w:val="both"/>
        <w:rPr>
          <w:rFonts w:asciiTheme="majorHAnsi" w:hAnsiTheme="majorHAnsi" w:cstheme="minorHAnsi"/>
          <w:sz w:val="22"/>
          <w:szCs w:val="22"/>
        </w:rPr>
      </w:pPr>
    </w:p>
    <w:p w14:paraId="1C61053C" w14:textId="77777777" w:rsidR="00137B72" w:rsidRPr="008B08EE" w:rsidRDefault="00137B72" w:rsidP="008B08EE">
      <w:pPr>
        <w:jc w:val="both"/>
        <w:rPr>
          <w:rFonts w:asciiTheme="majorHAnsi" w:hAnsiTheme="majorHAnsi" w:cstheme="minorHAnsi"/>
          <w:sz w:val="22"/>
          <w:szCs w:val="22"/>
        </w:rPr>
      </w:pPr>
    </w:p>
    <w:p w14:paraId="51129B26" w14:textId="77777777" w:rsidR="00137B72" w:rsidRPr="008B08EE" w:rsidRDefault="00137B72" w:rsidP="008B08EE">
      <w:pPr>
        <w:jc w:val="both"/>
        <w:rPr>
          <w:rFonts w:asciiTheme="majorHAnsi" w:hAnsiTheme="majorHAnsi" w:cstheme="minorHAnsi"/>
          <w:sz w:val="22"/>
          <w:szCs w:val="22"/>
        </w:rPr>
      </w:pPr>
    </w:p>
    <w:p w14:paraId="51D6DE2A" w14:textId="77777777" w:rsidR="00137B72" w:rsidRPr="008B08EE" w:rsidRDefault="00137B72" w:rsidP="008B08EE">
      <w:pPr>
        <w:jc w:val="both"/>
        <w:rPr>
          <w:rFonts w:asciiTheme="majorHAnsi" w:hAnsiTheme="majorHAnsi" w:cstheme="minorHAnsi"/>
          <w:sz w:val="22"/>
          <w:szCs w:val="22"/>
        </w:rPr>
      </w:pPr>
    </w:p>
    <w:p w14:paraId="3B15D789" w14:textId="77777777" w:rsidR="00137B72" w:rsidRPr="008B08EE" w:rsidRDefault="00137B72" w:rsidP="008B08EE">
      <w:pPr>
        <w:jc w:val="both"/>
        <w:rPr>
          <w:rFonts w:asciiTheme="majorHAnsi" w:hAnsiTheme="majorHAnsi" w:cstheme="minorHAnsi"/>
          <w:sz w:val="22"/>
          <w:szCs w:val="22"/>
        </w:rPr>
      </w:pPr>
    </w:p>
    <w:p w14:paraId="53C312E3" w14:textId="77777777" w:rsidR="00CC0FAE" w:rsidRDefault="00CC0FAE" w:rsidP="008B08EE">
      <w:pPr>
        <w:jc w:val="both"/>
        <w:rPr>
          <w:rFonts w:asciiTheme="majorHAnsi" w:hAnsiTheme="majorHAnsi" w:cs="Arial"/>
          <w:sz w:val="22"/>
          <w:szCs w:val="22"/>
        </w:rPr>
      </w:pPr>
    </w:p>
    <w:p w14:paraId="2610AEB2" w14:textId="77777777" w:rsidR="001B114E" w:rsidRPr="008B08EE" w:rsidRDefault="001B114E" w:rsidP="008B08EE">
      <w:pPr>
        <w:jc w:val="both"/>
        <w:rPr>
          <w:rFonts w:asciiTheme="majorHAnsi" w:hAnsiTheme="majorHAnsi" w:cs="Arial"/>
          <w:sz w:val="22"/>
          <w:szCs w:val="22"/>
        </w:rPr>
      </w:pPr>
    </w:p>
    <w:p w14:paraId="690A9996" w14:textId="2051C04D" w:rsidR="00137B72" w:rsidRPr="009F5565" w:rsidRDefault="00137B72" w:rsidP="008B08EE">
      <w:pPr>
        <w:pBdr>
          <w:top w:val="single" w:sz="4" w:space="1" w:color="auto"/>
          <w:bottom w:val="single" w:sz="4" w:space="1" w:color="auto"/>
        </w:pBdr>
        <w:shd w:val="clear" w:color="auto" w:fill="D6E3BC"/>
        <w:jc w:val="center"/>
        <w:rPr>
          <w:rFonts w:asciiTheme="majorHAnsi" w:hAnsiTheme="majorHAnsi" w:cstheme="minorHAnsi"/>
          <w:b/>
          <w:szCs w:val="22"/>
        </w:rPr>
      </w:pPr>
      <w:r w:rsidRPr="009F5565">
        <w:rPr>
          <w:rFonts w:asciiTheme="majorHAnsi" w:hAnsiTheme="majorHAnsi" w:cstheme="minorHAnsi"/>
          <w:b/>
          <w:szCs w:val="22"/>
        </w:rPr>
        <w:t xml:space="preserve">ANEXO X – </w:t>
      </w:r>
      <w:r w:rsidR="001B114E" w:rsidRPr="009F5565">
        <w:rPr>
          <w:rFonts w:asciiTheme="majorHAnsi" w:hAnsiTheme="majorHAnsi" w:cstheme="minorHAnsi"/>
          <w:b/>
          <w:szCs w:val="22"/>
        </w:rPr>
        <w:t xml:space="preserve">MINUTA DO CONTRATO </w:t>
      </w:r>
      <w:r w:rsidR="00CC0FAE">
        <w:rPr>
          <w:rFonts w:asciiTheme="majorHAnsi" w:hAnsiTheme="majorHAnsi" w:cstheme="minorHAnsi"/>
          <w:b/>
          <w:szCs w:val="22"/>
        </w:rPr>
        <w:t>LICITATORIO</w:t>
      </w:r>
      <w:r w:rsidR="001B114E" w:rsidRPr="009F5565">
        <w:rPr>
          <w:rFonts w:asciiTheme="majorHAnsi" w:hAnsiTheme="majorHAnsi" w:cstheme="minorHAnsi"/>
          <w:b/>
          <w:szCs w:val="22"/>
        </w:rPr>
        <w:t xml:space="preserve"> Nº ___/20</w:t>
      </w:r>
      <w:r w:rsidR="0015418C" w:rsidRPr="009F5565">
        <w:rPr>
          <w:rFonts w:asciiTheme="majorHAnsi" w:hAnsiTheme="majorHAnsi" w:cstheme="minorHAnsi"/>
          <w:b/>
          <w:szCs w:val="22"/>
        </w:rPr>
        <w:t>__</w:t>
      </w:r>
    </w:p>
    <w:p w14:paraId="56B2EECD" w14:textId="77777777" w:rsidR="00137B72" w:rsidRPr="008B08EE" w:rsidRDefault="00137B72" w:rsidP="008B08EE">
      <w:pPr>
        <w:jc w:val="both"/>
        <w:rPr>
          <w:rFonts w:asciiTheme="majorHAnsi" w:hAnsiTheme="majorHAnsi" w:cstheme="minorHAnsi"/>
          <w:b/>
          <w:sz w:val="22"/>
          <w:szCs w:val="22"/>
        </w:rPr>
      </w:pPr>
    </w:p>
    <w:p w14:paraId="6075D257" w14:textId="77777777" w:rsidR="00CC0FAE" w:rsidRDefault="00CC0FAE" w:rsidP="00B40060">
      <w:pPr>
        <w:pStyle w:val="Ttulo2"/>
        <w:ind w:left="137" w:right="0"/>
        <w:jc w:val="left"/>
      </w:pPr>
    </w:p>
    <w:p w14:paraId="2B722BA9" w14:textId="77777777" w:rsidR="00CC0FAE" w:rsidRDefault="00CC0FAE" w:rsidP="00CC0FAE">
      <w:pPr>
        <w:pStyle w:val="Ttulo2"/>
        <w:ind w:left="137" w:right="0"/>
      </w:pPr>
    </w:p>
    <w:p w14:paraId="18CF277B" w14:textId="77777777" w:rsidR="00CC0FAE" w:rsidRPr="00CC0FAE" w:rsidRDefault="00CC0FAE" w:rsidP="00CC0FAE">
      <w:pPr>
        <w:pStyle w:val="Ttulo2"/>
        <w:ind w:left="137" w:right="0"/>
        <w:jc w:val="both"/>
        <w:rPr>
          <w:b w:val="0"/>
          <w:bCs/>
        </w:rPr>
      </w:pPr>
    </w:p>
    <w:p w14:paraId="0F741163" w14:textId="432F7862" w:rsidR="00CC0FAE" w:rsidRDefault="00CC0FAE" w:rsidP="00CC0FAE">
      <w:pPr>
        <w:pStyle w:val="Ttulo2"/>
        <w:ind w:left="137" w:right="0"/>
        <w:jc w:val="both"/>
      </w:pPr>
      <w:r w:rsidRPr="00CC0FAE">
        <w:rPr>
          <w:rFonts w:hint="eastAsia"/>
          <w:b w:val="0"/>
          <w:bCs/>
        </w:rPr>
        <w:t>Pelo presente instrumento contratual, de um lado a PREFEITURA MUNICIPAL DE MARABÁ PAULISTA, pessoa jurídica de direito público interno, com sede na RUA CAFELÂNDIA, n</w:t>
      </w:r>
      <w:r w:rsidRPr="00CC0FAE">
        <w:rPr>
          <w:rFonts w:hint="eastAsia"/>
          <w:b w:val="0"/>
          <w:bCs/>
        </w:rPr>
        <w:t>º</w:t>
      </w:r>
      <w:r w:rsidRPr="00CC0FAE">
        <w:rPr>
          <w:rFonts w:hint="eastAsia"/>
          <w:b w:val="0"/>
          <w:bCs/>
        </w:rPr>
        <w:t xml:space="preserve"> 135, Centro, inscrita no CNPJ n</w:t>
      </w:r>
      <w:r w:rsidRPr="00CC0FAE">
        <w:rPr>
          <w:rFonts w:hint="eastAsia"/>
          <w:b w:val="0"/>
          <w:bCs/>
        </w:rPr>
        <w:t>°</w:t>
      </w:r>
      <w:r w:rsidRPr="00CC0FAE">
        <w:rPr>
          <w:rFonts w:hint="eastAsia"/>
          <w:b w:val="0"/>
          <w:bCs/>
        </w:rPr>
        <w:t xml:space="preserve"> 45.725.355/0001-86, Inscrição Estadual n</w:t>
      </w:r>
      <w:r w:rsidRPr="00CC0FAE">
        <w:rPr>
          <w:rFonts w:hint="eastAsia"/>
          <w:b w:val="0"/>
          <w:bCs/>
        </w:rPr>
        <w:t>°</w:t>
      </w:r>
      <w:r w:rsidRPr="00CC0FAE">
        <w:rPr>
          <w:rFonts w:hint="eastAsia"/>
          <w:b w:val="0"/>
          <w:bCs/>
        </w:rPr>
        <w:t xml:space="preserve"> XXXXXXXXXXXXXXXXX, doravante denominada </w:t>
      </w:r>
      <w:r w:rsidRPr="00CC0FAE">
        <w:rPr>
          <w:rFonts w:hint="eastAsia"/>
          <w:b w:val="0"/>
          <w:bCs/>
        </w:rPr>
        <w:t>“</w:t>
      </w:r>
      <w:r w:rsidRPr="00CC0FAE">
        <w:rPr>
          <w:rFonts w:hint="eastAsia"/>
          <w:b w:val="0"/>
          <w:bCs/>
        </w:rPr>
        <w:t>CONTRATANTE</w:t>
      </w:r>
      <w:r w:rsidRPr="00CC0FAE">
        <w:rPr>
          <w:rFonts w:hint="eastAsia"/>
          <w:b w:val="0"/>
          <w:bCs/>
        </w:rPr>
        <w:t>”</w:t>
      </w:r>
      <w:r w:rsidRPr="00CC0FAE">
        <w:rPr>
          <w:rFonts w:hint="eastAsia"/>
          <w:b w:val="0"/>
          <w:bCs/>
        </w:rPr>
        <w:t>, neste ato representada pelo PREFEITO MUNICIPAL Sr. APARECIDO NASCIMENTO SOBRAL, portador do RG. n.</w:t>
      </w:r>
      <w:r w:rsidRPr="00CC0FAE">
        <w:rPr>
          <w:rFonts w:hint="eastAsia"/>
          <w:b w:val="0"/>
          <w:bCs/>
        </w:rPr>
        <w:t>º</w:t>
      </w:r>
      <w:r w:rsidRPr="00CC0FAE">
        <w:rPr>
          <w:rFonts w:hint="eastAsia"/>
          <w:b w:val="0"/>
          <w:bCs/>
        </w:rPr>
        <w:t xml:space="preserve"> 11.943.061-7 e CPF n.</w:t>
      </w:r>
      <w:r w:rsidRPr="00CC0FAE">
        <w:rPr>
          <w:rFonts w:hint="eastAsia"/>
          <w:b w:val="0"/>
          <w:bCs/>
        </w:rPr>
        <w:t>º</w:t>
      </w:r>
      <w:r w:rsidRPr="00CC0FAE">
        <w:rPr>
          <w:rFonts w:hint="eastAsia"/>
          <w:b w:val="0"/>
          <w:bCs/>
        </w:rPr>
        <w:t xml:space="preserve"> 047.993.038-48 residente e domiciliado no Sitio Sobral, lote 04, Assentamento Santo Antônio, cidade de Marabá </w:t>
      </w:r>
      <w:proofErr w:type="spellStart"/>
      <w:r w:rsidRPr="00CC0FAE">
        <w:rPr>
          <w:rFonts w:hint="eastAsia"/>
          <w:b w:val="0"/>
          <w:bCs/>
        </w:rPr>
        <w:t>Paulista-SP</w:t>
      </w:r>
      <w:proofErr w:type="spellEnd"/>
      <w:r w:rsidRPr="00CC0FAE">
        <w:rPr>
          <w:rFonts w:hint="eastAsia"/>
          <w:b w:val="0"/>
          <w:bCs/>
        </w:rPr>
        <w:t xml:space="preserve">, e de outro lado, a empresa XXXXXXXXXXXXX, com sede na XXXXXX, </w:t>
      </w:r>
      <w:proofErr w:type="spellStart"/>
      <w:r w:rsidRPr="00CC0FAE">
        <w:rPr>
          <w:rFonts w:hint="eastAsia"/>
          <w:b w:val="0"/>
          <w:bCs/>
        </w:rPr>
        <w:t>n.</w:t>
      </w:r>
      <w:r w:rsidRPr="00CC0FAE">
        <w:rPr>
          <w:rFonts w:hint="eastAsia"/>
          <w:b w:val="0"/>
          <w:bCs/>
        </w:rPr>
        <w:t>°</w:t>
      </w:r>
      <w:proofErr w:type="spellEnd"/>
      <w:r w:rsidRPr="00CC0FAE">
        <w:rPr>
          <w:rFonts w:hint="eastAsia"/>
          <w:b w:val="0"/>
          <w:bCs/>
        </w:rPr>
        <w:t xml:space="preserve"> XXXXXXXX, XXXXXXX, na cidade de XXXXXXXXX, estado de XXXXXXX, inscrita no CNPJ sob n.</w:t>
      </w:r>
      <w:r w:rsidRPr="00CC0FAE">
        <w:rPr>
          <w:rFonts w:hint="eastAsia"/>
          <w:b w:val="0"/>
          <w:bCs/>
        </w:rPr>
        <w:t>º</w:t>
      </w:r>
      <w:r w:rsidRPr="00CC0FAE">
        <w:rPr>
          <w:rFonts w:hint="eastAsia"/>
          <w:b w:val="0"/>
          <w:bCs/>
        </w:rPr>
        <w:t xml:space="preserve"> XXXXXXXX e Inscrição Estadual n.</w:t>
      </w:r>
      <w:r w:rsidRPr="00CC0FAE">
        <w:rPr>
          <w:rFonts w:hint="eastAsia"/>
          <w:b w:val="0"/>
          <w:bCs/>
        </w:rPr>
        <w:t>º</w:t>
      </w:r>
      <w:r w:rsidRPr="00CC0FAE">
        <w:rPr>
          <w:rFonts w:hint="eastAsia"/>
          <w:b w:val="0"/>
          <w:bCs/>
        </w:rPr>
        <w:t xml:space="preserve"> XXXXXXX, neste ato representada pelo Sr. XXXXXXXXXXXXX, BRASILEIRO, CASADO, EMPRESARIO, RESIDENTE E DOMICILIADO  A XXXXXXXXXXXXXXXXX, </w:t>
      </w:r>
      <w:proofErr w:type="spellStart"/>
      <w:r w:rsidRPr="00CC0FAE">
        <w:rPr>
          <w:rFonts w:hint="eastAsia"/>
          <w:b w:val="0"/>
          <w:bCs/>
        </w:rPr>
        <w:t>n.</w:t>
      </w:r>
      <w:r w:rsidRPr="00CC0FAE">
        <w:rPr>
          <w:rFonts w:hint="eastAsia"/>
          <w:b w:val="0"/>
          <w:bCs/>
        </w:rPr>
        <w:t>°</w:t>
      </w:r>
      <w:proofErr w:type="spellEnd"/>
      <w:r w:rsidRPr="00CC0FAE">
        <w:rPr>
          <w:rFonts w:hint="eastAsia"/>
          <w:b w:val="0"/>
          <w:bCs/>
        </w:rPr>
        <w:t xml:space="preserve"> XXXX, XXXXXXXXX, CEP XXXXXXX  NA CIDADE DE XXXXXXXXX, ESTADO DE XXXXXXXXX, PORTADOR DO RG XXXXXXXXX SSP/SP,  CPF XXXXXXXXXXXX,  doravante denominada </w:t>
      </w:r>
      <w:r w:rsidRPr="00CC0FAE">
        <w:rPr>
          <w:rFonts w:hint="eastAsia"/>
          <w:b w:val="0"/>
          <w:bCs/>
        </w:rPr>
        <w:t>“</w:t>
      </w:r>
      <w:r w:rsidRPr="00CC0FAE">
        <w:rPr>
          <w:rFonts w:hint="eastAsia"/>
          <w:b w:val="0"/>
          <w:bCs/>
        </w:rPr>
        <w:t>CONTRATADA</w:t>
      </w:r>
      <w:r w:rsidRPr="00CC0FAE">
        <w:rPr>
          <w:rFonts w:hint="eastAsia"/>
          <w:b w:val="0"/>
          <w:bCs/>
        </w:rPr>
        <w:t>”</w:t>
      </w:r>
      <w:r w:rsidRPr="00CC0FAE">
        <w:rPr>
          <w:rFonts w:hint="eastAsia"/>
          <w:b w:val="0"/>
          <w:bCs/>
        </w:rPr>
        <w:t xml:space="preserve">, </w:t>
      </w:r>
      <w:r w:rsidRPr="00CC0FAE">
        <w:rPr>
          <w:rFonts w:hint="eastAsia"/>
          <w:b w:val="0"/>
          <w:bCs/>
        </w:rPr>
        <w:lastRenderedPageBreak/>
        <w:t>tem entre si, justo e acordado, a celebração do presente CONTRATO, na melhor forma de direito público e das disposições de direito privado, e pelas seguintes cláusulas</w:t>
      </w:r>
      <w:r>
        <w:rPr>
          <w:b w:val="0"/>
          <w:bCs/>
        </w:rPr>
        <w:t>:</w:t>
      </w:r>
    </w:p>
    <w:p w14:paraId="0B42A8D0" w14:textId="77777777" w:rsidR="00CC0FAE" w:rsidRDefault="00CC0FAE" w:rsidP="00CC0FAE">
      <w:pPr>
        <w:pStyle w:val="Ttulo2"/>
        <w:ind w:left="137" w:right="0"/>
      </w:pPr>
    </w:p>
    <w:p w14:paraId="6492A3FD" w14:textId="77777777" w:rsidR="00CC0FAE" w:rsidRDefault="00CC0FAE" w:rsidP="00CC0FAE">
      <w:pPr>
        <w:pStyle w:val="Ttulo2"/>
        <w:ind w:left="137" w:right="0"/>
      </w:pPr>
    </w:p>
    <w:p w14:paraId="609474EA" w14:textId="77777777" w:rsidR="00CC0FAE" w:rsidRDefault="00CC0FAE" w:rsidP="00CC0FAE">
      <w:pPr>
        <w:pStyle w:val="Ttulo2"/>
        <w:ind w:left="137" w:right="0"/>
      </w:pPr>
    </w:p>
    <w:p w14:paraId="54121B15" w14:textId="68AA192B" w:rsidR="00CC0FAE" w:rsidRDefault="00CC0FAE" w:rsidP="00CC0FAE">
      <w:pPr>
        <w:pStyle w:val="Ttulo2"/>
        <w:ind w:left="137" w:right="0"/>
      </w:pPr>
      <w:r>
        <w:t xml:space="preserve">CLÁUSULA PRIMEIRA - DO OBJETO E FORMA DE EXECUÇÃO </w:t>
      </w:r>
    </w:p>
    <w:p w14:paraId="55A5DE0D" w14:textId="77777777" w:rsidR="00CC0FAE" w:rsidRDefault="00CC0FAE" w:rsidP="00CC0FAE">
      <w:pPr>
        <w:spacing w:line="259" w:lineRule="auto"/>
        <w:rPr>
          <w:rFonts w:hint="eastAsia"/>
        </w:rPr>
      </w:pPr>
      <w:r>
        <w:rPr>
          <w:rFonts w:ascii="Verdana" w:eastAsia="Verdana" w:hAnsi="Verdana" w:cs="Verdana"/>
          <w:b/>
          <w:sz w:val="28"/>
        </w:rPr>
        <w:t xml:space="preserve"> </w:t>
      </w:r>
    </w:p>
    <w:p w14:paraId="5744885D" w14:textId="60CCC5E0" w:rsidR="00CC0FAE" w:rsidRDefault="00CC0FAE" w:rsidP="00CC0FAE">
      <w:pPr>
        <w:ind w:left="137" w:right="355"/>
        <w:rPr>
          <w:rFonts w:hint="eastAsia"/>
        </w:rPr>
      </w:pPr>
      <w:r>
        <w:t>1.1.</w:t>
      </w:r>
      <w:r>
        <w:rPr>
          <w:rFonts w:ascii="Arial" w:eastAsia="Arial" w:hAnsi="Arial" w:cs="Arial"/>
        </w:rPr>
        <w:t xml:space="preserve"> </w:t>
      </w:r>
      <w:r>
        <w:t xml:space="preserve">O objeto da presente licitação é a </w:t>
      </w:r>
      <w:r>
        <w:rPr>
          <w:rFonts w:ascii="Verdana" w:eastAsia="Verdana" w:hAnsi="Verdana" w:cs="Verdana"/>
          <w:b/>
        </w:rPr>
        <w:t>REGIME DE EMPREITADA POR PREÇO GLOBAL DO TIPO MENOR PREÇO</w:t>
      </w:r>
      <w:r>
        <w:rPr>
          <w:rFonts w:ascii="Arial" w:eastAsia="Arial" w:hAnsi="Arial" w:cs="Arial"/>
        </w:rPr>
        <w:t xml:space="preserve"> para a </w:t>
      </w:r>
      <w:r w:rsidR="00572D9B" w:rsidRPr="00572D9B">
        <w:rPr>
          <w:rFonts w:ascii="Arial" w:eastAsia="Arial" w:hAnsi="Arial" w:cs="Arial" w:hint="eastAsia"/>
        </w:rPr>
        <w:t xml:space="preserve">Contratação de empresa especializada para a CONSTRUÇÃO DE TRAVESSIA EM ADUELAS SOBRE O CORREGO RIBEIRÃO CANELA-ESTRADA COM ACESSO AO ASSENTAMENTO AREIA BRANCA, CONFORME TERMO DE CONVENIO Nº032/630/2023 CELEBRADO ENTRE ESTA MUNICIPALIDADE E A CORDENADORIA ESTADUAL DE PROTEÇÃO E DEFESA </w:t>
      </w:r>
      <w:r w:rsidR="00B40060" w:rsidRPr="00572D9B">
        <w:rPr>
          <w:rFonts w:ascii="Arial" w:eastAsia="Arial" w:hAnsi="Arial" w:cs="Arial"/>
        </w:rPr>
        <w:t>CIVIL-CEPDEC</w:t>
      </w:r>
      <w:r w:rsidR="00B40060">
        <w:rPr>
          <w:rFonts w:ascii="Arial" w:eastAsia="Arial" w:hAnsi="Arial" w:cs="Arial"/>
        </w:rPr>
        <w:t>;</w:t>
      </w:r>
      <w:r w:rsidR="00B40060">
        <w:t xml:space="preserve"> conform</w:t>
      </w:r>
      <w:r w:rsidR="00B40060">
        <w:rPr>
          <w:rFonts w:hint="eastAsia"/>
        </w:rPr>
        <w:t>e</w:t>
      </w:r>
      <w:r>
        <w:t xml:space="preserve"> condições, quantidades, exigências e especificações discriminadas nos projetos e estabelecidas neste Edital, seus anexos e na proposta da Contratada. </w:t>
      </w:r>
    </w:p>
    <w:p w14:paraId="7B304A59" w14:textId="77777777" w:rsidR="00CC0FAE" w:rsidRDefault="00CC0FAE" w:rsidP="00CC0FAE">
      <w:pPr>
        <w:spacing w:line="259" w:lineRule="auto"/>
        <w:rPr>
          <w:rFonts w:hint="eastAsia"/>
        </w:rPr>
      </w:pPr>
      <w:r>
        <w:t xml:space="preserve"> </w:t>
      </w:r>
    </w:p>
    <w:p w14:paraId="06A12E20" w14:textId="77777777" w:rsidR="00CC0FAE" w:rsidRDefault="00CC0FAE" w:rsidP="00CC0FAE">
      <w:pPr>
        <w:ind w:left="137" w:right="355"/>
        <w:rPr>
          <w:rFonts w:hint="eastAsia"/>
        </w:rPr>
      </w:pPr>
      <w:r>
        <w:t>1.2.</w:t>
      </w:r>
      <w:r>
        <w:rPr>
          <w:rFonts w:ascii="Arial" w:eastAsia="Arial" w:hAnsi="Arial" w:cs="Arial"/>
        </w:rPr>
        <w:t xml:space="preserve"> </w:t>
      </w:r>
      <w:r>
        <w:t xml:space="preserve">Este Termo de Contrato vincula-se ao Edital de Concorrência Eletrônica através do regime de Contratação por Empreitada por Preço Global e seus anexos, identificado no preâmbulo acima, e à proposta vencedora, independentemente de transcrição. </w:t>
      </w:r>
    </w:p>
    <w:p w14:paraId="7073236A" w14:textId="77777777" w:rsidR="00CC0FAE" w:rsidRDefault="00CC0FAE" w:rsidP="00CC0FAE">
      <w:pPr>
        <w:spacing w:line="259" w:lineRule="auto"/>
        <w:rPr>
          <w:rFonts w:hint="eastAsia"/>
        </w:rPr>
      </w:pPr>
      <w:r>
        <w:rPr>
          <w:sz w:val="25"/>
        </w:rPr>
        <w:t xml:space="preserve"> </w:t>
      </w:r>
    </w:p>
    <w:p w14:paraId="0C2296A4" w14:textId="77777777" w:rsidR="00CC0FAE" w:rsidRDefault="00CC0FAE" w:rsidP="00CC0FAE">
      <w:pPr>
        <w:ind w:left="137" w:right="355"/>
        <w:rPr>
          <w:rFonts w:hint="eastAsia"/>
        </w:rPr>
      </w:pPr>
      <w:r>
        <w:t>1.3.</w:t>
      </w:r>
      <w:r>
        <w:rPr>
          <w:rFonts w:ascii="Arial" w:eastAsia="Arial" w:hAnsi="Arial" w:cs="Arial"/>
        </w:rPr>
        <w:t xml:space="preserve"> </w:t>
      </w:r>
      <w:r>
        <w:t xml:space="preserve">A obra/serviço será administrada pela CONTRATADA, que assumirá integralmente a responsabilidade pela sua execução, ficando sujeita à fiscalização da Secretaria Municipal de Planejamento durante todas as fases e etapas do trabalho. </w:t>
      </w:r>
    </w:p>
    <w:p w14:paraId="25F9D23E" w14:textId="77777777" w:rsidR="00CC0FAE" w:rsidRDefault="00CC0FAE" w:rsidP="00CC0FAE">
      <w:pPr>
        <w:spacing w:line="259" w:lineRule="auto"/>
        <w:rPr>
          <w:rFonts w:hint="eastAsia"/>
        </w:rPr>
      </w:pPr>
      <w:r>
        <w:t xml:space="preserve"> </w:t>
      </w:r>
    </w:p>
    <w:p w14:paraId="7C0364FE" w14:textId="77777777" w:rsidR="00CC0FAE" w:rsidRDefault="00CC0FAE" w:rsidP="00CC0FAE">
      <w:pPr>
        <w:pStyle w:val="Ttulo2"/>
        <w:ind w:left="137" w:right="0"/>
      </w:pPr>
      <w:r>
        <w:t xml:space="preserve">CLÁUSULA SEGUNDA - DO REGIME DE EXECUÇÃO </w:t>
      </w:r>
    </w:p>
    <w:p w14:paraId="294667A0" w14:textId="77777777" w:rsidR="00CC0FAE" w:rsidRDefault="00CC0FAE" w:rsidP="00CC0FAE">
      <w:pPr>
        <w:spacing w:line="259" w:lineRule="auto"/>
        <w:rPr>
          <w:rFonts w:hint="eastAsia"/>
        </w:rPr>
      </w:pPr>
      <w:r>
        <w:rPr>
          <w:rFonts w:ascii="Verdana" w:eastAsia="Verdana" w:hAnsi="Verdana" w:cs="Verdana"/>
          <w:b/>
          <w:sz w:val="27"/>
        </w:rPr>
        <w:t xml:space="preserve"> </w:t>
      </w:r>
    </w:p>
    <w:p w14:paraId="0D0228A4" w14:textId="77777777" w:rsidR="00CC0FAE" w:rsidRDefault="00CC0FAE" w:rsidP="00CC0FAE">
      <w:pPr>
        <w:spacing w:after="36" w:line="272" w:lineRule="auto"/>
        <w:ind w:left="111" w:right="353"/>
        <w:rPr>
          <w:rFonts w:hint="eastAsia"/>
        </w:rPr>
      </w:pPr>
      <w:r>
        <w:t xml:space="preserve">2.1 – Os serviços objeto deste Contrato serão executados pelo regime de </w:t>
      </w:r>
      <w:r>
        <w:rPr>
          <w:rFonts w:ascii="Verdana" w:eastAsia="Verdana" w:hAnsi="Verdana" w:cs="Verdana"/>
          <w:b/>
        </w:rPr>
        <w:t xml:space="preserve">CONTRATAÇÃO POR EMPREITADA, </w:t>
      </w:r>
      <w:r>
        <w:t xml:space="preserve">nos termos do artigo 6º, inciso XXXII, e art. 46, inc. V, ambos da Lei nº 14.133/2021. </w:t>
      </w:r>
    </w:p>
    <w:p w14:paraId="26DDC1F1" w14:textId="77777777" w:rsidR="00CC0FAE" w:rsidRDefault="00CC0FAE" w:rsidP="00CC0FAE">
      <w:pPr>
        <w:spacing w:line="259" w:lineRule="auto"/>
        <w:rPr>
          <w:rFonts w:hint="eastAsia"/>
        </w:rPr>
      </w:pPr>
      <w:r>
        <w:rPr>
          <w:sz w:val="25"/>
        </w:rPr>
        <w:t xml:space="preserve"> </w:t>
      </w:r>
    </w:p>
    <w:p w14:paraId="24661464" w14:textId="77777777" w:rsidR="00CC0FAE" w:rsidRDefault="00CC0FAE" w:rsidP="00CC0FAE">
      <w:pPr>
        <w:pStyle w:val="Ttulo2"/>
        <w:ind w:left="137" w:right="0"/>
      </w:pPr>
      <w:r>
        <w:t xml:space="preserve">CLÁUSULA TERCEIRA - DO VALOR DO CONTRATO, DO REAJUSTAMENTO E DA RECOMPOSIÇÃO DO EQUILÍBRIO ECONÔMICO-FINANCEIRO </w:t>
      </w:r>
    </w:p>
    <w:p w14:paraId="7B2911FF" w14:textId="77777777" w:rsidR="00CC0FAE" w:rsidRDefault="00CC0FAE" w:rsidP="00CC0FAE">
      <w:pPr>
        <w:spacing w:line="259" w:lineRule="auto"/>
        <w:rPr>
          <w:rFonts w:hint="eastAsia"/>
        </w:rPr>
      </w:pPr>
      <w:r>
        <w:rPr>
          <w:rFonts w:ascii="Verdana" w:eastAsia="Verdana" w:hAnsi="Verdana" w:cs="Verdana"/>
          <w:b/>
          <w:sz w:val="25"/>
        </w:rPr>
        <w:t xml:space="preserve"> </w:t>
      </w:r>
    </w:p>
    <w:p w14:paraId="71A46363" w14:textId="77777777" w:rsidR="00CC0FAE" w:rsidRDefault="00CC0FAE" w:rsidP="00CC0FAE">
      <w:pPr>
        <w:pStyle w:val="Ttulo3"/>
        <w:spacing w:after="0"/>
        <w:ind w:left="571" w:right="2604" w:hanging="444"/>
      </w:pPr>
      <w:r>
        <w:t>3.1</w:t>
      </w:r>
      <w:r>
        <w:rPr>
          <w:rFonts w:ascii="Arial" w:eastAsia="Arial" w:hAnsi="Arial" w:cs="Arial"/>
        </w:rPr>
        <w:t xml:space="preserve"> </w:t>
      </w:r>
      <w:r>
        <w:rPr>
          <w:rFonts w:ascii="Verdana" w:eastAsia="Verdana" w:hAnsi="Verdana" w:cs="Verdana"/>
          <w:b w:val="0"/>
        </w:rPr>
        <w:t xml:space="preserve">– O valor total da contratação é de </w:t>
      </w:r>
      <w:r>
        <w:t>R$ ............ (...............)</w:t>
      </w:r>
      <w:r>
        <w:rPr>
          <w:sz w:val="25"/>
        </w:rPr>
        <w:t xml:space="preserve">  </w:t>
      </w:r>
    </w:p>
    <w:p w14:paraId="4A85C1A1" w14:textId="77777777" w:rsidR="00CC0FAE" w:rsidRDefault="00CC0FAE" w:rsidP="00CC0FAE">
      <w:pPr>
        <w:spacing w:after="58"/>
        <w:ind w:left="137" w:right="355"/>
        <w:rPr>
          <w:rFonts w:hint="eastAsia"/>
        </w:rPr>
      </w:pPr>
      <w:r>
        <w:t>3.1.1.</w:t>
      </w:r>
      <w:r>
        <w:rPr>
          <w:rFonts w:ascii="Arial" w:eastAsia="Arial" w:hAnsi="Arial" w:cs="Arial"/>
        </w:rPr>
        <w:t xml:space="preserve"> </w:t>
      </w:r>
      <w:r>
        <w:t xml:space="preserve">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 </w:t>
      </w:r>
    </w:p>
    <w:p w14:paraId="0862104A" w14:textId="77777777" w:rsidR="00CC0FAE" w:rsidRDefault="00CC0FAE" w:rsidP="00CC0FAE">
      <w:pPr>
        <w:spacing w:line="259" w:lineRule="auto"/>
        <w:rPr>
          <w:rFonts w:hint="eastAsia"/>
        </w:rPr>
      </w:pPr>
      <w:r>
        <w:rPr>
          <w:sz w:val="27"/>
        </w:rPr>
        <w:t xml:space="preserve"> </w:t>
      </w:r>
    </w:p>
    <w:p w14:paraId="35178F58" w14:textId="77777777" w:rsidR="00CC0FAE" w:rsidRDefault="00CC0FAE" w:rsidP="00CC0FAE">
      <w:pPr>
        <w:pStyle w:val="Ttulo3"/>
        <w:ind w:left="137"/>
      </w:pPr>
      <w:r>
        <w:lastRenderedPageBreak/>
        <w:t>3.2</w:t>
      </w:r>
      <w:r>
        <w:rPr>
          <w:rFonts w:ascii="Arial" w:eastAsia="Arial" w:hAnsi="Arial" w:cs="Arial"/>
        </w:rPr>
        <w:t xml:space="preserve"> </w:t>
      </w:r>
      <w:r>
        <w:rPr>
          <w:rFonts w:ascii="Verdana" w:eastAsia="Verdana" w:hAnsi="Verdana" w:cs="Verdana"/>
          <w:b w:val="0"/>
        </w:rPr>
        <w:t xml:space="preserve">- </w:t>
      </w:r>
      <w:r>
        <w:t xml:space="preserve">DA RECOMPOSIÇÃO DO EQUILÍBRIO ECONÔMICO-FINANCEIRO </w:t>
      </w:r>
    </w:p>
    <w:p w14:paraId="63E3001A" w14:textId="77777777" w:rsidR="00CC0FAE" w:rsidRDefault="00CC0FAE" w:rsidP="00CC0FAE">
      <w:pPr>
        <w:spacing w:line="259" w:lineRule="auto"/>
        <w:rPr>
          <w:rFonts w:hint="eastAsia"/>
        </w:rPr>
      </w:pPr>
      <w:r>
        <w:rPr>
          <w:rFonts w:ascii="Verdana" w:eastAsia="Verdana" w:hAnsi="Verdana" w:cs="Verdana"/>
          <w:b/>
          <w:sz w:val="28"/>
        </w:rPr>
        <w:t xml:space="preserve"> </w:t>
      </w:r>
    </w:p>
    <w:p w14:paraId="1687DD2F" w14:textId="77777777" w:rsidR="00CC0FAE" w:rsidRDefault="00CC0FAE" w:rsidP="00CC0FAE">
      <w:pPr>
        <w:ind w:left="137" w:right="355"/>
        <w:rPr>
          <w:rFonts w:hint="eastAsia"/>
        </w:rPr>
      </w:pPr>
      <w:r>
        <w:t>3.2.1.</w:t>
      </w:r>
      <w:r>
        <w:rPr>
          <w:rFonts w:ascii="Arial" w:eastAsia="Arial" w:hAnsi="Arial" w:cs="Arial"/>
        </w:rPr>
        <w:t xml:space="preserve"> </w:t>
      </w:r>
      <w:r>
        <w:t xml:space="preserve">Sempre que atendidas as condições do Contrato, assinado e publicado, considera- se mantido seu equilíbrio econômico-financeiro.  </w:t>
      </w:r>
    </w:p>
    <w:p w14:paraId="753D1196" w14:textId="1426D478" w:rsidR="00CC0FAE" w:rsidRDefault="00CC0FAE" w:rsidP="00CC0FAE">
      <w:pPr>
        <w:spacing w:after="3"/>
        <w:ind w:left="137" w:right="355"/>
        <w:rPr>
          <w:rFonts w:hint="eastAsia"/>
        </w:rPr>
      </w:pPr>
      <w:r>
        <w:t>3.2.1.1.</w:t>
      </w:r>
      <w:r>
        <w:rPr>
          <w:rFonts w:ascii="Arial" w:eastAsia="Arial" w:hAnsi="Arial" w:cs="Arial"/>
        </w:rPr>
        <w:t xml:space="preserve"> </w:t>
      </w:r>
      <w:r>
        <w:t>Em caso de revisão, a alteração do preço ajustado, além de obedecer aos requisitos referidos no art. 124, II, “d”, da Lei nº 14.133/2021, deverá ocorrer de forma proporcional à modificação dos encargos, comprovada minuciosamente por meio de memória de cálculo</w:t>
      </w:r>
      <w:r w:rsidR="00802A33">
        <w:t xml:space="preserve"> usando como referência de preços as tabelas CDHU E DER ;</w:t>
      </w:r>
      <w:r>
        <w:t xml:space="preserve"> a ser apresentada pela parte interessada e serão objeto de análise acurada e criteriosa, lastreada em elementos técnicos, por intermédio de processo administrativo para apurar o caso concreto. </w:t>
      </w:r>
    </w:p>
    <w:p w14:paraId="42D8AC91" w14:textId="77777777" w:rsidR="00CC0FAE" w:rsidRDefault="00CC0FAE" w:rsidP="00CC0FAE">
      <w:pPr>
        <w:spacing w:after="50" w:line="259" w:lineRule="auto"/>
        <w:ind w:left="144"/>
        <w:rPr>
          <w:rFonts w:hint="eastAsia"/>
        </w:rPr>
      </w:pPr>
      <w:r>
        <w:t xml:space="preserve"> </w:t>
      </w:r>
    </w:p>
    <w:p w14:paraId="0D6100EF" w14:textId="77777777" w:rsidR="00CC0FAE" w:rsidRDefault="00CC0FAE" w:rsidP="00CC0FAE">
      <w:pPr>
        <w:ind w:left="137" w:right="355"/>
        <w:rPr>
          <w:rFonts w:hint="eastAsia"/>
        </w:rPr>
      </w:pPr>
      <w:r>
        <w:t>3.2.2.</w:t>
      </w:r>
      <w:r>
        <w:rPr>
          <w:rFonts w:ascii="Arial" w:eastAsia="Arial" w:hAnsi="Arial" w:cs="Arial"/>
        </w:rPr>
        <w:t xml:space="preserve"> </w:t>
      </w:r>
      <w:r>
        <w:t xml:space="preserve">Dentre os fatos ensejadores da revisão, não se incluem aqueles eventos dotados de previsibilidade, cujo caráter possibilite à parte interessada a sua aferição ao tempo da formulação/aceitação da proposta, bem como aqueles decorrentes exclusivamente da variação inflacionária, uma vez que inseridos, estes últimos, na hipótese de reajustamento. </w:t>
      </w:r>
    </w:p>
    <w:p w14:paraId="5D6D8486" w14:textId="77777777" w:rsidR="00CC0FAE" w:rsidRDefault="00CC0FAE" w:rsidP="00CC0FAE">
      <w:pPr>
        <w:spacing w:line="259" w:lineRule="auto"/>
        <w:rPr>
          <w:rFonts w:hint="eastAsia"/>
        </w:rPr>
      </w:pPr>
      <w:r>
        <w:rPr>
          <w:sz w:val="25"/>
        </w:rPr>
        <w:t xml:space="preserve"> </w:t>
      </w:r>
    </w:p>
    <w:p w14:paraId="4D81EF42" w14:textId="77777777" w:rsidR="00CC0FAE" w:rsidRDefault="00CC0FAE" w:rsidP="00CC0FAE">
      <w:pPr>
        <w:ind w:left="864" w:hanging="737"/>
        <w:rPr>
          <w:rFonts w:hint="eastAsia"/>
        </w:rPr>
      </w:pPr>
      <w:r>
        <w:t>3.4.1.</w:t>
      </w:r>
      <w:r>
        <w:rPr>
          <w:rFonts w:ascii="Arial" w:eastAsia="Arial" w:hAnsi="Arial" w:cs="Arial"/>
        </w:rPr>
        <w:t xml:space="preserve"> </w:t>
      </w:r>
      <w:r>
        <w:t xml:space="preserve">Não será concedida a revisão quando enquadrado em uma das condições da Matriz de Risco que segue abaixo: </w:t>
      </w:r>
    </w:p>
    <w:p w14:paraId="0CC48402" w14:textId="77777777" w:rsidR="00CC0FAE" w:rsidRDefault="00CC0FAE" w:rsidP="00CC0FAE">
      <w:pPr>
        <w:spacing w:line="259" w:lineRule="auto"/>
        <w:rPr>
          <w:rFonts w:hint="eastAsia"/>
        </w:rPr>
      </w:pPr>
      <w:r>
        <w:rPr>
          <w:sz w:val="28"/>
        </w:rPr>
        <w:t xml:space="preserve"> </w:t>
      </w:r>
    </w:p>
    <w:p w14:paraId="6A08E9B6" w14:textId="77777777" w:rsidR="00CC0FAE" w:rsidRDefault="00CC0FAE">
      <w:pPr>
        <w:numPr>
          <w:ilvl w:val="0"/>
          <w:numId w:val="32"/>
        </w:numPr>
        <w:spacing w:after="4" w:line="271" w:lineRule="auto"/>
        <w:ind w:right="355" w:hanging="357"/>
        <w:jc w:val="both"/>
        <w:rPr>
          <w:rFonts w:hint="eastAsia"/>
        </w:rPr>
      </w:pPr>
      <w:r>
        <w:t xml:space="preserve">ausente a elevação de encargos alegada pela parte interessada; </w:t>
      </w:r>
    </w:p>
    <w:p w14:paraId="72FAD2AA" w14:textId="77777777" w:rsidR="00CC0FAE" w:rsidRDefault="00CC0FAE">
      <w:pPr>
        <w:numPr>
          <w:ilvl w:val="0"/>
          <w:numId w:val="32"/>
        </w:numPr>
        <w:spacing w:after="37" w:line="271" w:lineRule="auto"/>
        <w:ind w:right="355" w:hanging="357"/>
        <w:jc w:val="both"/>
        <w:rPr>
          <w:rFonts w:hint="eastAsia"/>
        </w:rPr>
      </w:pPr>
      <w:r>
        <w:t xml:space="preserve">o evento imputado como causa de desequilíbrio houver ocorrido antes da formulação da proposta definitiva ou após a finalização do prazo de execução do contrato; </w:t>
      </w:r>
    </w:p>
    <w:p w14:paraId="1B70C503" w14:textId="77777777" w:rsidR="00CC0FAE" w:rsidRDefault="00CC0FAE">
      <w:pPr>
        <w:numPr>
          <w:ilvl w:val="0"/>
          <w:numId w:val="32"/>
        </w:numPr>
        <w:spacing w:after="37" w:line="271" w:lineRule="auto"/>
        <w:ind w:right="355" w:hanging="357"/>
        <w:jc w:val="both"/>
        <w:rPr>
          <w:rFonts w:hint="eastAsia"/>
        </w:rPr>
      </w:pPr>
      <w:r>
        <w:t xml:space="preserve">ausente o nexo de causalidade entre o evento ocorrido e a majoração dos encargos atribuídos à parte interessada; </w:t>
      </w:r>
    </w:p>
    <w:p w14:paraId="5042C44D" w14:textId="77777777" w:rsidR="00CC0FAE" w:rsidRDefault="00CC0FAE">
      <w:pPr>
        <w:numPr>
          <w:ilvl w:val="0"/>
          <w:numId w:val="32"/>
        </w:numPr>
        <w:spacing w:after="37" w:line="271" w:lineRule="auto"/>
        <w:ind w:right="355" w:hanging="357"/>
        <w:jc w:val="both"/>
        <w:rPr>
          <w:rFonts w:hint="eastAsia"/>
        </w:rPr>
      </w:pPr>
      <w:r>
        <w:t xml:space="preserve">a parte interessada houver incorrido em culpa pela majoração de seus próprios encargos, incluindo-se, nesse âmbito, a previsibilidade da ocorrência do evento. </w:t>
      </w:r>
    </w:p>
    <w:p w14:paraId="2C71B15D" w14:textId="77777777" w:rsidR="00CC0FAE" w:rsidRDefault="00CC0FAE">
      <w:pPr>
        <w:numPr>
          <w:ilvl w:val="0"/>
          <w:numId w:val="32"/>
        </w:numPr>
        <w:spacing w:after="37" w:line="271" w:lineRule="auto"/>
        <w:ind w:right="355" w:hanging="357"/>
        <w:jc w:val="both"/>
        <w:rPr>
          <w:rFonts w:hint="eastAsia"/>
        </w:rPr>
      </w:pPr>
      <w:r>
        <w:t xml:space="preserve">houver alteração do regime jurídico-tributário da Contratada, ressalvada a hipótese de superveniente determinação legal. </w:t>
      </w:r>
    </w:p>
    <w:p w14:paraId="20AE0C23" w14:textId="77777777" w:rsidR="00CC0FAE" w:rsidRDefault="00CC0FAE">
      <w:pPr>
        <w:numPr>
          <w:ilvl w:val="0"/>
          <w:numId w:val="32"/>
        </w:numPr>
        <w:spacing w:after="37" w:line="271" w:lineRule="auto"/>
        <w:ind w:right="355" w:hanging="357"/>
        <w:jc w:val="both"/>
        <w:rPr>
          <w:rFonts w:hint="eastAsia"/>
        </w:rPr>
      </w:pPr>
      <w:r>
        <w:t xml:space="preserve">divergência entre a composição de custos unitários da proposta da CONTRATADA com os serviços definidos na Planilha, no Projeto básico e normas técnicas vigentes. </w:t>
      </w:r>
    </w:p>
    <w:p w14:paraId="50145BE7" w14:textId="77777777" w:rsidR="00CC0FAE" w:rsidRDefault="00CC0FAE" w:rsidP="00CC0FAE">
      <w:pPr>
        <w:ind w:left="137" w:right="355"/>
        <w:rPr>
          <w:rFonts w:hint="eastAsia"/>
        </w:rPr>
      </w:pPr>
      <w:r>
        <w:t>3.4.2.</w:t>
      </w:r>
      <w:r>
        <w:rPr>
          <w:rFonts w:ascii="Arial" w:eastAsia="Arial" w:hAnsi="Arial" w:cs="Arial"/>
        </w:rPr>
        <w:t xml:space="preserve"> </w:t>
      </w:r>
      <w:r>
        <w:t xml:space="preserve">A revisão será formalizada por meio de Termo Aditivo, precedida de análise dos órgãos de controle. </w:t>
      </w:r>
    </w:p>
    <w:p w14:paraId="381687CF" w14:textId="77777777" w:rsidR="00CC0FAE" w:rsidRDefault="00CC0FAE" w:rsidP="00CC0FAE">
      <w:pPr>
        <w:spacing w:line="259" w:lineRule="auto"/>
        <w:rPr>
          <w:rFonts w:hint="eastAsia"/>
        </w:rPr>
      </w:pPr>
      <w:r>
        <w:t xml:space="preserve"> </w:t>
      </w:r>
    </w:p>
    <w:p w14:paraId="5364D056" w14:textId="77777777" w:rsidR="00CC0FAE" w:rsidRDefault="00CC0FAE" w:rsidP="00CC0FAE">
      <w:pPr>
        <w:pStyle w:val="Ttulo2"/>
        <w:spacing w:after="2"/>
        <w:ind w:left="137" w:right="0"/>
      </w:pPr>
      <w:r>
        <w:t xml:space="preserve">CLÁUSULA QUARTA - DO FATURAMENTO </w:t>
      </w:r>
    </w:p>
    <w:p w14:paraId="5D995FA9" w14:textId="77777777" w:rsidR="00CC0FAE" w:rsidRDefault="00CC0FAE" w:rsidP="00CC0FAE">
      <w:pPr>
        <w:spacing w:line="259" w:lineRule="auto"/>
        <w:rPr>
          <w:rFonts w:hint="eastAsia"/>
        </w:rPr>
      </w:pPr>
      <w:r>
        <w:rPr>
          <w:rFonts w:ascii="Verdana" w:eastAsia="Verdana" w:hAnsi="Verdana" w:cs="Verdana"/>
          <w:b/>
          <w:sz w:val="25"/>
        </w:rPr>
        <w:t xml:space="preserve"> </w:t>
      </w:r>
    </w:p>
    <w:p w14:paraId="5FF7D03A" w14:textId="77777777" w:rsidR="00CC0FAE" w:rsidRDefault="00CC0FAE" w:rsidP="00CC0FAE">
      <w:pPr>
        <w:ind w:left="137" w:right="355"/>
        <w:rPr>
          <w:rFonts w:hint="eastAsia"/>
        </w:rPr>
      </w:pPr>
      <w:r>
        <w:t>4.1</w:t>
      </w:r>
      <w:r>
        <w:rPr>
          <w:rFonts w:ascii="Arial" w:eastAsia="Arial" w:hAnsi="Arial" w:cs="Arial"/>
        </w:rPr>
        <w:t xml:space="preserve"> </w:t>
      </w:r>
      <w:r>
        <w:t xml:space="preserve">- A CONTRATADA deverá apresentar a fatura após o fechamento da medição por parte da fiscalização da Secretaria Municipal de Planejamento. </w:t>
      </w:r>
    </w:p>
    <w:p w14:paraId="40FC283F" w14:textId="77777777" w:rsidR="00CC0FAE" w:rsidRDefault="00CC0FAE" w:rsidP="00CC0FAE">
      <w:pPr>
        <w:spacing w:line="259" w:lineRule="auto"/>
        <w:rPr>
          <w:rFonts w:hint="eastAsia"/>
        </w:rPr>
      </w:pPr>
      <w:r>
        <w:rPr>
          <w:sz w:val="25"/>
        </w:rPr>
        <w:t xml:space="preserve"> </w:t>
      </w:r>
    </w:p>
    <w:p w14:paraId="24A0D74C" w14:textId="77777777" w:rsidR="00CC0FAE" w:rsidRDefault="00CC0FAE" w:rsidP="00CC0FAE">
      <w:pPr>
        <w:ind w:left="137" w:right="355"/>
        <w:rPr>
          <w:rFonts w:hint="eastAsia"/>
        </w:rPr>
      </w:pPr>
      <w:r>
        <w:t>4.2</w:t>
      </w:r>
      <w:r>
        <w:rPr>
          <w:rFonts w:ascii="Arial" w:eastAsia="Arial" w:hAnsi="Arial" w:cs="Arial"/>
        </w:rPr>
        <w:t xml:space="preserve"> </w:t>
      </w:r>
      <w:r>
        <w:t xml:space="preserve">- A CONTRATADA deverá, no ato da entrega do segundo faturamento e assim sucessivamente até o último, apresentar comprovante de recolhimento dos encargos trabalhistas, previdenciários, fiscais e comerciais relativos ao faturamento do mês imediatamente anterior ao do faturamento que estiver sendo apresentado, ficando a </w:t>
      </w:r>
      <w:r>
        <w:lastRenderedPageBreak/>
        <w:t xml:space="preserve">liberação do pagamento vinculada à apresentação dos citados documentos, devidamente autenticados. </w:t>
      </w:r>
    </w:p>
    <w:p w14:paraId="4970535A" w14:textId="77777777" w:rsidR="00CC0FAE" w:rsidRDefault="00CC0FAE" w:rsidP="00CC0FAE">
      <w:pPr>
        <w:spacing w:line="259" w:lineRule="auto"/>
        <w:rPr>
          <w:rFonts w:hint="eastAsia"/>
        </w:rPr>
      </w:pPr>
      <w:r>
        <w:rPr>
          <w:sz w:val="25"/>
        </w:rPr>
        <w:t xml:space="preserve"> </w:t>
      </w:r>
    </w:p>
    <w:p w14:paraId="753A8E3E" w14:textId="77777777" w:rsidR="00CC0FAE" w:rsidRDefault="00CC0FAE" w:rsidP="00CC0FAE">
      <w:pPr>
        <w:ind w:left="137" w:right="355"/>
        <w:rPr>
          <w:rFonts w:hint="eastAsia"/>
        </w:rPr>
      </w:pPr>
      <w:r>
        <w:t>4.2.1</w:t>
      </w:r>
      <w:r>
        <w:rPr>
          <w:rFonts w:ascii="Arial" w:eastAsia="Arial" w:hAnsi="Arial" w:cs="Arial"/>
        </w:rPr>
        <w:t xml:space="preserve"> </w:t>
      </w:r>
      <w:r>
        <w:t xml:space="preserve">- A documentação acima referida deverá vir acompanhada de relatório especificado e de declaração da CONTRATADA, sob as penas da lei, de que adimpliu todos os encargos trabalhistas, previdenciários, fiscais e comerciais no período. </w:t>
      </w:r>
    </w:p>
    <w:p w14:paraId="626FC59A" w14:textId="77777777" w:rsidR="00CC0FAE" w:rsidRDefault="00CC0FAE" w:rsidP="00CC0FAE">
      <w:pPr>
        <w:spacing w:line="259" w:lineRule="auto"/>
        <w:rPr>
          <w:rFonts w:hint="eastAsia"/>
        </w:rPr>
      </w:pPr>
      <w:r>
        <w:rPr>
          <w:sz w:val="25"/>
        </w:rPr>
        <w:t xml:space="preserve"> </w:t>
      </w:r>
    </w:p>
    <w:p w14:paraId="74FC8021" w14:textId="77777777" w:rsidR="00CC0FAE" w:rsidRDefault="00CC0FAE" w:rsidP="00CC0FAE">
      <w:pPr>
        <w:ind w:left="137" w:right="355"/>
        <w:rPr>
          <w:rFonts w:hint="eastAsia"/>
        </w:rPr>
      </w:pPr>
      <w:r>
        <w:t>4.3</w:t>
      </w:r>
      <w:r>
        <w:rPr>
          <w:rFonts w:ascii="Arial" w:eastAsia="Arial" w:hAnsi="Arial" w:cs="Arial"/>
        </w:rPr>
        <w:t xml:space="preserve"> </w:t>
      </w:r>
      <w:r>
        <w:t>- Nas guias de recolhimento dos tributos deve constar o número da nota fiscal correspondente. Em se tratando de ISS, deverá constar na guia de recolhimento: a)</w:t>
      </w:r>
      <w:r>
        <w:rPr>
          <w:rFonts w:ascii="Arial" w:eastAsia="Arial" w:hAnsi="Arial" w:cs="Arial"/>
        </w:rPr>
        <w:t xml:space="preserve"> </w:t>
      </w:r>
      <w:r>
        <w:t xml:space="preserve">Nome e CNPJ da empresa contratada; </w:t>
      </w:r>
    </w:p>
    <w:p w14:paraId="15CC745E" w14:textId="77777777" w:rsidR="00CC0FAE" w:rsidRDefault="00CC0FAE" w:rsidP="00CC0FAE">
      <w:pPr>
        <w:ind w:left="137" w:right="615"/>
        <w:rPr>
          <w:rFonts w:hint="eastAsia"/>
        </w:rPr>
      </w:pPr>
      <w:r>
        <w:t>b)</w:t>
      </w:r>
      <w:r>
        <w:rPr>
          <w:rFonts w:ascii="Arial" w:eastAsia="Arial" w:hAnsi="Arial" w:cs="Arial"/>
        </w:rPr>
        <w:t xml:space="preserve"> </w:t>
      </w:r>
      <w:r>
        <w:t>Número, data e valor total das notas fiscais de serviços as quais se vincularem; c)</w:t>
      </w:r>
      <w:r>
        <w:rPr>
          <w:rFonts w:ascii="Arial" w:eastAsia="Arial" w:hAnsi="Arial" w:cs="Arial"/>
        </w:rPr>
        <w:t xml:space="preserve"> </w:t>
      </w:r>
      <w:r>
        <w:t xml:space="preserve">Número do contrato. </w:t>
      </w:r>
    </w:p>
    <w:p w14:paraId="5F98EFB8" w14:textId="77777777" w:rsidR="00CC0FAE" w:rsidRDefault="00CC0FAE" w:rsidP="00CC0FAE">
      <w:pPr>
        <w:spacing w:line="259" w:lineRule="auto"/>
        <w:rPr>
          <w:rFonts w:hint="eastAsia"/>
        </w:rPr>
      </w:pPr>
      <w:r>
        <w:rPr>
          <w:sz w:val="28"/>
        </w:rPr>
        <w:t xml:space="preserve"> </w:t>
      </w:r>
    </w:p>
    <w:p w14:paraId="0931612E" w14:textId="77777777" w:rsidR="00CC0FAE" w:rsidRDefault="00CC0FAE" w:rsidP="00CC0FAE">
      <w:pPr>
        <w:spacing w:after="73"/>
        <w:ind w:left="137" w:right="355"/>
        <w:rPr>
          <w:rFonts w:hint="eastAsia"/>
        </w:rPr>
      </w:pPr>
      <w:r>
        <w:t>4.4</w:t>
      </w:r>
      <w:r>
        <w:rPr>
          <w:rFonts w:ascii="Arial" w:eastAsia="Arial" w:hAnsi="Arial" w:cs="Arial"/>
        </w:rPr>
        <w:t xml:space="preserve"> </w:t>
      </w:r>
      <w:r>
        <w:t xml:space="preserve">- As Guias de Recolhimento do INSS e FGTS deverão demonstrar o recolhimento individualizado, especificamente para o presente contrato, acompanhadas da relação dos empregados envolvidos na execução dos serviços no mês de referência. </w:t>
      </w:r>
    </w:p>
    <w:p w14:paraId="4669D470" w14:textId="77777777" w:rsidR="00CC0FAE" w:rsidRDefault="00CC0FAE" w:rsidP="00CC0FAE">
      <w:pPr>
        <w:spacing w:line="259" w:lineRule="auto"/>
        <w:rPr>
          <w:rFonts w:hint="eastAsia"/>
        </w:rPr>
      </w:pPr>
      <w:r>
        <w:rPr>
          <w:sz w:val="28"/>
        </w:rPr>
        <w:t xml:space="preserve"> </w:t>
      </w:r>
    </w:p>
    <w:p w14:paraId="6507A567" w14:textId="77777777" w:rsidR="00CC0FAE" w:rsidRDefault="00CC0FAE" w:rsidP="00CC0FAE">
      <w:pPr>
        <w:ind w:left="137" w:right="355"/>
        <w:rPr>
          <w:rFonts w:hint="eastAsia"/>
        </w:rPr>
      </w:pPr>
      <w:r>
        <w:t>4.5</w:t>
      </w:r>
      <w:r>
        <w:rPr>
          <w:rFonts w:ascii="Arial" w:eastAsia="Arial" w:hAnsi="Arial" w:cs="Arial"/>
        </w:rPr>
        <w:t xml:space="preserve"> </w:t>
      </w:r>
      <w:r>
        <w:t xml:space="preserve">– A Prefeitura Municipal poderá solicitar, a qualquer tempo, folhas de pagamento dos empregados envolvidos na execução do objeto contratado. </w:t>
      </w:r>
    </w:p>
    <w:p w14:paraId="71613CA7" w14:textId="77777777" w:rsidR="00CC0FAE" w:rsidRDefault="00CC0FAE" w:rsidP="00CC0FAE">
      <w:pPr>
        <w:spacing w:line="259" w:lineRule="auto"/>
        <w:rPr>
          <w:rFonts w:hint="eastAsia"/>
        </w:rPr>
      </w:pPr>
      <w:r>
        <w:t xml:space="preserve"> </w:t>
      </w:r>
    </w:p>
    <w:p w14:paraId="3A60C383" w14:textId="77777777" w:rsidR="00CC0FAE" w:rsidRDefault="00CC0FAE" w:rsidP="00CC0FAE">
      <w:pPr>
        <w:pStyle w:val="Ttulo2"/>
        <w:ind w:left="137" w:right="0"/>
      </w:pPr>
      <w:r>
        <w:t xml:space="preserve">CLÁUSULA QUINTA - DAS CONDIÇÕES DE PAGAMENTO </w:t>
      </w:r>
    </w:p>
    <w:p w14:paraId="2D394159" w14:textId="77777777" w:rsidR="00CC0FAE" w:rsidRDefault="00CC0FAE" w:rsidP="00CC0FAE">
      <w:pPr>
        <w:spacing w:line="259" w:lineRule="auto"/>
        <w:rPr>
          <w:rFonts w:hint="eastAsia"/>
        </w:rPr>
      </w:pPr>
      <w:r>
        <w:rPr>
          <w:rFonts w:ascii="Verdana" w:eastAsia="Verdana" w:hAnsi="Verdana" w:cs="Verdana"/>
          <w:b/>
          <w:sz w:val="28"/>
        </w:rPr>
        <w:t xml:space="preserve"> </w:t>
      </w:r>
    </w:p>
    <w:p w14:paraId="190D2C2C" w14:textId="45B629F7" w:rsidR="00CC0FAE" w:rsidRDefault="00CC0FAE" w:rsidP="00226E53">
      <w:pPr>
        <w:ind w:left="137" w:right="355"/>
        <w:rPr>
          <w:rFonts w:hint="eastAsia"/>
        </w:rPr>
      </w:pPr>
      <w:r>
        <w:t>5.1</w:t>
      </w:r>
      <w:r>
        <w:rPr>
          <w:rFonts w:ascii="Arial" w:eastAsia="Arial" w:hAnsi="Arial" w:cs="Arial"/>
        </w:rPr>
        <w:t xml:space="preserve"> </w:t>
      </w:r>
      <w:r>
        <w:t>–</w:t>
      </w:r>
      <w:r w:rsidR="00226E53" w:rsidRPr="00226E53">
        <w:rPr>
          <w:rFonts w:hint="eastAsia"/>
        </w:rPr>
        <w:t xml:space="preserve">O pagamento </w:t>
      </w:r>
      <w:r w:rsidR="00226E53" w:rsidRPr="00226E53">
        <w:t>será</w:t>
      </w:r>
      <w:r w:rsidR="00226E53" w:rsidRPr="00226E53">
        <w:rPr>
          <w:rFonts w:hint="eastAsia"/>
        </w:rPr>
        <w:t xml:space="preserve"> em até 30 (trinta) dias, de acordo com as medições mensais dos serviços executados no período abrangido pelo Cronograma Físico-Financeiro aprovado até o montante de 50% (cinquenta por cento da obra), e o remanescente 50% (cinquenta por centos) será efetuado o pagamento em até 30 dias da liberação da obra vistoriada pelos setores do convenio </w:t>
      </w:r>
      <w:r w:rsidR="003822DF" w:rsidRPr="00226E53">
        <w:t>responsável</w:t>
      </w:r>
      <w:r w:rsidR="003822DF">
        <w:t>. Conform</w:t>
      </w:r>
      <w:r w:rsidR="003822DF">
        <w:rPr>
          <w:rFonts w:hint="eastAsia"/>
        </w:rPr>
        <w:t>e</w:t>
      </w:r>
      <w:r w:rsidR="003822DF">
        <w:t xml:space="preserve"> decreto do estado de </w:t>
      </w:r>
      <w:r w:rsidR="003822DF">
        <w:rPr>
          <w:rFonts w:hint="eastAsia"/>
        </w:rPr>
        <w:t xml:space="preserve">SÃO PAULO </w:t>
      </w:r>
      <w:r w:rsidR="003822DF">
        <w:t>nº 59.215/16 Inciso segundo do artigo 7º,e suas posteriores alterações</w:t>
      </w:r>
      <w:r w:rsidR="00226E53">
        <w:t>.</w:t>
      </w:r>
    </w:p>
    <w:p w14:paraId="395E5FD2" w14:textId="77777777" w:rsidR="00226E53" w:rsidRDefault="00226E53" w:rsidP="00CC0FAE">
      <w:pPr>
        <w:spacing w:after="3"/>
        <w:ind w:left="137" w:right="355"/>
        <w:rPr>
          <w:rFonts w:hint="eastAsia"/>
        </w:rPr>
      </w:pPr>
    </w:p>
    <w:p w14:paraId="29645985" w14:textId="69BAABD1" w:rsidR="00CC0FAE" w:rsidRDefault="00CC0FAE" w:rsidP="00CC0FAE">
      <w:pPr>
        <w:spacing w:after="3"/>
        <w:ind w:left="137" w:right="355"/>
        <w:rPr>
          <w:rFonts w:hint="eastAsia"/>
        </w:rPr>
      </w:pPr>
      <w:r>
        <w:t>5.2</w:t>
      </w:r>
      <w:r>
        <w:rPr>
          <w:rFonts w:ascii="Arial" w:eastAsia="Arial" w:hAnsi="Arial" w:cs="Arial"/>
        </w:rPr>
        <w:t xml:space="preserve"> </w:t>
      </w:r>
      <w:r>
        <w:t xml:space="preserve">- Será observado o prazo de até 30 (trinta) dias, para pagamento, contados a partir da data da emissão do aceite na nota fiscal recebida pela Secretaria Municipal de Obras. </w:t>
      </w:r>
    </w:p>
    <w:p w14:paraId="09CB0C60" w14:textId="77777777" w:rsidR="00CC0FAE" w:rsidRDefault="00CC0FAE" w:rsidP="00CC0FAE">
      <w:pPr>
        <w:spacing w:line="259" w:lineRule="auto"/>
        <w:rPr>
          <w:rFonts w:hint="eastAsia"/>
        </w:rPr>
      </w:pPr>
      <w:r>
        <w:rPr>
          <w:sz w:val="21"/>
        </w:rPr>
        <w:t xml:space="preserve"> </w:t>
      </w:r>
    </w:p>
    <w:p w14:paraId="4DA6762C" w14:textId="77777777" w:rsidR="00CC0FAE" w:rsidRDefault="00CC0FAE" w:rsidP="00CC0FAE">
      <w:pPr>
        <w:ind w:left="137" w:right="355"/>
        <w:rPr>
          <w:rFonts w:hint="eastAsia"/>
        </w:rPr>
      </w:pPr>
      <w:r>
        <w:t>5.3</w:t>
      </w:r>
      <w:r>
        <w:rPr>
          <w:rFonts w:ascii="Arial" w:eastAsia="Arial" w:hAnsi="Arial" w:cs="Arial"/>
        </w:rPr>
        <w:t xml:space="preserve"> </w:t>
      </w:r>
      <w:r>
        <w:t xml:space="preserve">- Serão acrescidos desse prazo para pagamento constante do item anterior, os dias em que a CONTRATADA concorrer para o atraso dos pagamentos, sem qualquer ônus ou correção a ser paga pela Prefeitura Municipal. </w:t>
      </w:r>
    </w:p>
    <w:p w14:paraId="061051C7" w14:textId="77777777" w:rsidR="00CC0FAE" w:rsidRDefault="00CC0FAE" w:rsidP="00CC0FAE">
      <w:pPr>
        <w:spacing w:line="259" w:lineRule="auto"/>
        <w:rPr>
          <w:rFonts w:hint="eastAsia"/>
        </w:rPr>
      </w:pPr>
      <w:r>
        <w:rPr>
          <w:sz w:val="25"/>
        </w:rPr>
        <w:t xml:space="preserve"> </w:t>
      </w:r>
    </w:p>
    <w:p w14:paraId="3B1DDFF6" w14:textId="77777777" w:rsidR="00CC0FAE" w:rsidRDefault="00CC0FAE" w:rsidP="00CC0FAE">
      <w:pPr>
        <w:ind w:left="137" w:right="355"/>
        <w:rPr>
          <w:rFonts w:hint="eastAsia"/>
        </w:rPr>
      </w:pPr>
      <w:r>
        <w:t>5.4</w:t>
      </w:r>
      <w:r>
        <w:rPr>
          <w:rFonts w:ascii="Arial" w:eastAsia="Arial" w:hAnsi="Arial" w:cs="Arial"/>
        </w:rPr>
        <w:t xml:space="preserve"> </w:t>
      </w:r>
      <w:r>
        <w:t xml:space="preserve">- Se houver alguma incorreção na Nota Fiscal / Fatura, esta será devolvida à CONTRATADA para correção, ficando estabelecido que o prazo para pagamento será contado a partir da data de apresentação na nova Nota Fiscal/Fatura, sem qualquer ônus ou correção a ser paga pela Prefeitura Municipal. </w:t>
      </w:r>
    </w:p>
    <w:p w14:paraId="0425C1B4" w14:textId="77777777" w:rsidR="00CC0FAE" w:rsidRDefault="00CC0FAE" w:rsidP="00CC0FAE">
      <w:pPr>
        <w:spacing w:line="259" w:lineRule="auto"/>
        <w:rPr>
          <w:rFonts w:hint="eastAsia"/>
        </w:rPr>
      </w:pPr>
      <w:r>
        <w:t xml:space="preserve"> </w:t>
      </w:r>
    </w:p>
    <w:p w14:paraId="3784C7FE" w14:textId="77777777" w:rsidR="00CC0FAE" w:rsidRDefault="00CC0FAE" w:rsidP="00CC0FAE">
      <w:pPr>
        <w:pStyle w:val="Ttulo2"/>
        <w:ind w:left="137" w:right="0"/>
      </w:pPr>
      <w:r>
        <w:t xml:space="preserve">CLÁUSULA SEXTA - DAS MEDIÇÕES, DOS ADITIVOS E DA MATRIZ DE RISCO </w:t>
      </w:r>
    </w:p>
    <w:p w14:paraId="7BF93E8D" w14:textId="77777777" w:rsidR="00CC0FAE" w:rsidRDefault="00CC0FAE" w:rsidP="00CC0FAE">
      <w:pPr>
        <w:spacing w:line="259" w:lineRule="auto"/>
        <w:rPr>
          <w:rFonts w:hint="eastAsia"/>
        </w:rPr>
      </w:pPr>
      <w:r>
        <w:rPr>
          <w:rFonts w:ascii="Verdana" w:eastAsia="Verdana" w:hAnsi="Verdana" w:cs="Verdana"/>
          <w:b/>
          <w:sz w:val="28"/>
        </w:rPr>
        <w:t xml:space="preserve"> </w:t>
      </w:r>
    </w:p>
    <w:p w14:paraId="23E19AEA" w14:textId="77777777" w:rsidR="00CC0FAE" w:rsidRDefault="00CC0FAE" w:rsidP="00CC0FAE">
      <w:pPr>
        <w:ind w:left="137" w:right="355"/>
        <w:rPr>
          <w:rFonts w:hint="eastAsia"/>
        </w:rPr>
      </w:pPr>
      <w:r>
        <w:lastRenderedPageBreak/>
        <w:t>6.1.</w:t>
      </w:r>
      <w:r>
        <w:rPr>
          <w:rFonts w:ascii="Arial" w:eastAsia="Arial" w:hAnsi="Arial" w:cs="Arial"/>
        </w:rPr>
        <w:t xml:space="preserve"> </w:t>
      </w:r>
      <w:r>
        <w:t xml:space="preserve">O pagamento será feito por medição mensal, assistida pela CONTRATADA, de acordo com os quantitativos apurados pela fiscalização e apoio, tendo por base o orçamento e planejamento proposto pela CONTRATADA. </w:t>
      </w:r>
    </w:p>
    <w:p w14:paraId="2100C7DE" w14:textId="77777777" w:rsidR="00CC0FAE" w:rsidRDefault="00CC0FAE" w:rsidP="00CC0FAE">
      <w:pPr>
        <w:spacing w:line="259" w:lineRule="auto"/>
        <w:rPr>
          <w:rFonts w:hint="eastAsia"/>
        </w:rPr>
      </w:pPr>
      <w:r>
        <w:rPr>
          <w:sz w:val="25"/>
        </w:rPr>
        <w:t xml:space="preserve"> </w:t>
      </w:r>
    </w:p>
    <w:p w14:paraId="360066B7" w14:textId="77777777" w:rsidR="00CC0FAE" w:rsidRDefault="00CC0FAE" w:rsidP="00CC0FAE">
      <w:pPr>
        <w:spacing w:after="1"/>
        <w:ind w:right="355" w:firstLine="116"/>
        <w:rPr>
          <w:rFonts w:hint="eastAsia"/>
        </w:rPr>
      </w:pPr>
      <w:r>
        <w:t>6.2.</w:t>
      </w:r>
      <w:r>
        <w:rPr>
          <w:rFonts w:ascii="Arial" w:eastAsia="Arial" w:hAnsi="Arial" w:cs="Arial"/>
        </w:rPr>
        <w:t xml:space="preserve"> </w:t>
      </w:r>
      <w:r>
        <w:t xml:space="preserve">As medições serão ainda cumulativas, e efetuadas sobre o total realizado no período, sendo que os eventos impugnados pela fiscalização não serão considerados até a sua correção total. </w:t>
      </w:r>
      <w:r>
        <w:rPr>
          <w:sz w:val="25"/>
        </w:rPr>
        <w:t xml:space="preserve"> </w:t>
      </w:r>
    </w:p>
    <w:p w14:paraId="487156DE" w14:textId="77777777" w:rsidR="00CC0FAE" w:rsidRDefault="00CC0FAE" w:rsidP="00CC0FAE">
      <w:pPr>
        <w:ind w:left="137" w:right="355"/>
        <w:rPr>
          <w:rFonts w:hint="eastAsia"/>
        </w:rPr>
      </w:pPr>
      <w:r>
        <w:t>6.2.1.</w:t>
      </w:r>
      <w:r>
        <w:rPr>
          <w:rFonts w:ascii="Arial" w:eastAsia="Arial" w:hAnsi="Arial" w:cs="Arial"/>
        </w:rPr>
        <w:t xml:space="preserve"> </w:t>
      </w:r>
      <w:r>
        <w:t xml:space="preserve">Para fins de remuneração da “Administração Local”, o pagamento será proporcional à execução financeira do contrato, observado o efetivamente executado, não podendo ser alterado. </w:t>
      </w:r>
    </w:p>
    <w:p w14:paraId="3F1E5B10" w14:textId="77777777" w:rsidR="00CC0FAE" w:rsidRDefault="00CC0FAE" w:rsidP="00CC0FAE">
      <w:pPr>
        <w:spacing w:line="259" w:lineRule="auto"/>
        <w:rPr>
          <w:rFonts w:hint="eastAsia"/>
        </w:rPr>
      </w:pPr>
      <w:r>
        <w:rPr>
          <w:rFonts w:ascii="Verdana" w:eastAsia="Verdana" w:hAnsi="Verdana" w:cs="Verdana"/>
          <w:i/>
          <w:sz w:val="25"/>
        </w:rPr>
        <w:t xml:space="preserve"> </w:t>
      </w:r>
    </w:p>
    <w:p w14:paraId="0A985B8B" w14:textId="77777777" w:rsidR="00CC0FAE" w:rsidRDefault="00CC0FAE" w:rsidP="00CC0FAE">
      <w:pPr>
        <w:ind w:left="137" w:right="355"/>
        <w:rPr>
          <w:rFonts w:hint="eastAsia"/>
        </w:rPr>
      </w:pPr>
      <w:r>
        <w:t>6.3.</w:t>
      </w:r>
      <w:r>
        <w:rPr>
          <w:rFonts w:ascii="Arial" w:eastAsia="Arial" w:hAnsi="Arial" w:cs="Arial"/>
        </w:rPr>
        <w:t xml:space="preserve"> </w:t>
      </w:r>
      <w:r>
        <w:rPr>
          <w:rFonts w:ascii="Verdana" w:eastAsia="Verdana" w:hAnsi="Verdana" w:cs="Verdana"/>
          <w:b/>
        </w:rPr>
        <w:t xml:space="preserve">Critério de aceitabilidade: </w:t>
      </w:r>
      <w:r>
        <w:t xml:space="preserve">A aceitabilidade da obra está condicionada: à correta execução do projeto de engenharia; ao acompanhamento e atestado dos serviços pela fiscalização; aos relatórios de controle da qualidade, contendo os resultados dos ensaios e determinações devidamente interpretados, caracterizando a qualidade do serviço executado e aos requisitos impostos pelas normas vigentes da Prefeitura Municipal. </w:t>
      </w:r>
    </w:p>
    <w:p w14:paraId="11FC9819" w14:textId="77777777" w:rsidR="00CC0FAE" w:rsidRDefault="00CC0FAE" w:rsidP="00CC0FAE">
      <w:pPr>
        <w:spacing w:after="20" w:line="259" w:lineRule="auto"/>
        <w:rPr>
          <w:rFonts w:hint="eastAsia"/>
        </w:rPr>
      </w:pPr>
      <w:r>
        <w:rPr>
          <w:sz w:val="25"/>
        </w:rPr>
        <w:t xml:space="preserve"> </w:t>
      </w:r>
    </w:p>
    <w:p w14:paraId="2263BE31" w14:textId="77777777" w:rsidR="00CC0FAE" w:rsidRDefault="00CC0FAE" w:rsidP="00CC0FAE">
      <w:pPr>
        <w:ind w:left="137" w:right="355"/>
        <w:rPr>
          <w:rFonts w:hint="eastAsia"/>
        </w:rPr>
      </w:pPr>
      <w:r>
        <w:t>6.4</w:t>
      </w:r>
      <w:r>
        <w:rPr>
          <w:rFonts w:ascii="Arial" w:eastAsia="Arial" w:hAnsi="Arial" w:cs="Arial"/>
        </w:rPr>
        <w:t xml:space="preserve"> </w:t>
      </w:r>
      <w:r>
        <w:t xml:space="preserve">- Alterações por necessidade de adequações técnicas do Projeto contratado poderão acarretar acréscimos contratuais apenas se decorrerem de fatos supervenientes à elaboração da proposta, como alterações normativas e indisponibilidade de materiais no mercado. </w:t>
      </w:r>
    </w:p>
    <w:p w14:paraId="67841FBC" w14:textId="77777777" w:rsidR="00CC0FAE" w:rsidRDefault="00CC0FAE" w:rsidP="00CC0FAE">
      <w:pPr>
        <w:spacing w:line="259" w:lineRule="auto"/>
        <w:rPr>
          <w:rFonts w:hint="eastAsia"/>
        </w:rPr>
      </w:pPr>
      <w:r>
        <w:rPr>
          <w:sz w:val="25"/>
        </w:rPr>
        <w:t xml:space="preserve"> </w:t>
      </w:r>
    </w:p>
    <w:p w14:paraId="52C26981" w14:textId="77777777" w:rsidR="00CC0FAE" w:rsidRDefault="00CC0FAE" w:rsidP="00CC0FAE">
      <w:pPr>
        <w:ind w:left="137" w:right="355"/>
        <w:rPr>
          <w:rFonts w:hint="eastAsia"/>
        </w:rPr>
      </w:pPr>
      <w:r>
        <w:t>6.5</w:t>
      </w:r>
      <w:r>
        <w:rPr>
          <w:rFonts w:ascii="Arial" w:eastAsia="Arial" w:hAnsi="Arial" w:cs="Arial"/>
        </w:rPr>
        <w:t xml:space="preserve"> </w:t>
      </w:r>
      <w:r>
        <w:t xml:space="preserve">- A assinatura do presente Contrato implica a concordância da Contratada com a adequação de todos os projetos anexos ao instrumento convocatório a que se vincula este ajuste, a qual aquiesce que eventuais alterações quantitativas ou qualitativas que decorram de erros, falhas ou omissões em qualquer das peças, orçamentos, plantas, especificações, memoriais e estudos técnicos dos projetos não serão causa de qualquer forma de acréscimo de valor ao Contrato. </w:t>
      </w:r>
    </w:p>
    <w:p w14:paraId="07565D86" w14:textId="77777777" w:rsidR="00CC0FAE" w:rsidRDefault="00CC0FAE" w:rsidP="00CC0FAE">
      <w:pPr>
        <w:spacing w:line="259" w:lineRule="auto"/>
        <w:rPr>
          <w:rFonts w:hint="eastAsia"/>
        </w:rPr>
      </w:pPr>
      <w:r>
        <w:t xml:space="preserve"> </w:t>
      </w:r>
    </w:p>
    <w:p w14:paraId="174E8120" w14:textId="77777777" w:rsidR="00CC0FAE" w:rsidRDefault="00CC0FAE" w:rsidP="00CC0FAE">
      <w:pPr>
        <w:pStyle w:val="Ttulo2"/>
        <w:ind w:left="137" w:right="0"/>
      </w:pPr>
      <w:r>
        <w:t xml:space="preserve">CLÁUSULA SÉTIMA - DA AVALIAÇÃO DA EXECUÇÃO DO OBJETO </w:t>
      </w:r>
    </w:p>
    <w:p w14:paraId="39BC58E1" w14:textId="77777777" w:rsidR="00CC0FAE" w:rsidRDefault="00CC0FAE" w:rsidP="00CC0FAE">
      <w:pPr>
        <w:spacing w:line="259" w:lineRule="auto"/>
        <w:rPr>
          <w:rFonts w:hint="eastAsia"/>
        </w:rPr>
      </w:pPr>
      <w:r>
        <w:rPr>
          <w:rFonts w:ascii="Verdana" w:eastAsia="Verdana" w:hAnsi="Verdana" w:cs="Verdana"/>
          <w:b/>
          <w:sz w:val="28"/>
        </w:rPr>
        <w:t xml:space="preserve"> </w:t>
      </w:r>
    </w:p>
    <w:p w14:paraId="09AA88AF" w14:textId="77777777" w:rsidR="00CC0FAE" w:rsidRDefault="00CC0FAE" w:rsidP="00CC0FAE">
      <w:pPr>
        <w:spacing w:after="1" w:line="272" w:lineRule="auto"/>
        <w:ind w:left="111" w:right="353"/>
        <w:rPr>
          <w:rFonts w:hint="eastAsia"/>
        </w:rPr>
      </w:pPr>
      <w:r>
        <w:t>7.1</w:t>
      </w:r>
      <w:r>
        <w:rPr>
          <w:rFonts w:ascii="Arial" w:eastAsia="Arial" w:hAnsi="Arial" w:cs="Arial"/>
        </w:rPr>
        <w:t xml:space="preserve"> </w:t>
      </w:r>
      <w:r>
        <w:t xml:space="preserve">– A Prefeitura Municipal indicará um gestor e um fiscal do contrato que será responsável pelo acompanhamento e fiscalização da sua execução, registrando em relatório todas as ocorrências e deficiências eventualmente verificadas, emitindo, caso constate alguma irregularidade, notificação a ser encaminhada à CONTRATADA para correções, podendo ainda designar apoio a esta fiscalização, conforme determina a Lei nº </w:t>
      </w:r>
    </w:p>
    <w:p w14:paraId="6E4A45FD" w14:textId="77777777" w:rsidR="00CC0FAE" w:rsidRDefault="00CC0FAE" w:rsidP="00CC0FAE">
      <w:pPr>
        <w:ind w:left="137" w:right="355"/>
        <w:rPr>
          <w:rFonts w:hint="eastAsia"/>
        </w:rPr>
      </w:pPr>
      <w:r>
        <w:t xml:space="preserve">14.133/2021. </w:t>
      </w:r>
    </w:p>
    <w:p w14:paraId="326BDF64" w14:textId="77777777" w:rsidR="00CC0FAE" w:rsidRDefault="00CC0FAE" w:rsidP="00CC0FAE">
      <w:pPr>
        <w:spacing w:line="259" w:lineRule="auto"/>
        <w:rPr>
          <w:rFonts w:hint="eastAsia"/>
        </w:rPr>
      </w:pPr>
      <w:r>
        <w:rPr>
          <w:sz w:val="25"/>
        </w:rPr>
        <w:t xml:space="preserve"> </w:t>
      </w:r>
    </w:p>
    <w:p w14:paraId="6F65C921" w14:textId="77777777" w:rsidR="00CC0FAE" w:rsidRDefault="00CC0FAE" w:rsidP="00CC0FAE">
      <w:pPr>
        <w:ind w:left="137" w:right="355"/>
        <w:rPr>
          <w:rFonts w:hint="eastAsia"/>
        </w:rPr>
      </w:pPr>
      <w:r>
        <w:t>7.2</w:t>
      </w:r>
      <w:r>
        <w:rPr>
          <w:rFonts w:ascii="Arial" w:eastAsia="Arial" w:hAnsi="Arial" w:cs="Arial"/>
        </w:rPr>
        <w:t xml:space="preserve"> </w:t>
      </w:r>
      <w:r>
        <w:t xml:space="preserve">- A fiscalização da Prefeitura Municipal terá livre acesso ao local da obra, devendo a CONTRATADA colocar a sua disposição os elementos que forem necessários ao desempenho de suas atribuições. </w:t>
      </w:r>
    </w:p>
    <w:p w14:paraId="2EE1F3F8" w14:textId="77777777" w:rsidR="00CC0FAE" w:rsidRDefault="00CC0FAE" w:rsidP="00CC0FAE">
      <w:pPr>
        <w:spacing w:line="259" w:lineRule="auto"/>
        <w:rPr>
          <w:rFonts w:hint="eastAsia"/>
        </w:rPr>
      </w:pPr>
      <w:r>
        <w:rPr>
          <w:sz w:val="25"/>
        </w:rPr>
        <w:t xml:space="preserve"> </w:t>
      </w:r>
    </w:p>
    <w:p w14:paraId="2D594A09" w14:textId="77777777" w:rsidR="00CC0FAE" w:rsidRDefault="00CC0FAE" w:rsidP="00CC0FAE">
      <w:pPr>
        <w:ind w:left="137" w:right="355"/>
        <w:rPr>
          <w:rFonts w:hint="eastAsia"/>
        </w:rPr>
      </w:pPr>
      <w:r>
        <w:t>7.3</w:t>
      </w:r>
      <w:r>
        <w:rPr>
          <w:rFonts w:ascii="Arial" w:eastAsia="Arial" w:hAnsi="Arial" w:cs="Arial"/>
        </w:rPr>
        <w:t xml:space="preserve"> </w:t>
      </w:r>
      <w:r>
        <w:t xml:space="preserve">- É vedado a Prefeitura Municipal e a seu representante, exercer poder de mando sobre os empregados da CONTRATADA, reportando-se somente aos prepostos e responsáveis por ela indicados. </w:t>
      </w:r>
    </w:p>
    <w:p w14:paraId="557A060C" w14:textId="77777777" w:rsidR="00CC0FAE" w:rsidRDefault="00CC0FAE" w:rsidP="00CC0FAE">
      <w:pPr>
        <w:spacing w:line="259" w:lineRule="auto"/>
        <w:rPr>
          <w:rFonts w:hint="eastAsia"/>
        </w:rPr>
      </w:pPr>
      <w:r>
        <w:lastRenderedPageBreak/>
        <w:t xml:space="preserve"> </w:t>
      </w:r>
    </w:p>
    <w:p w14:paraId="4546DED7" w14:textId="77777777" w:rsidR="00CC0FAE" w:rsidRDefault="00CC0FAE" w:rsidP="00CC0FAE">
      <w:pPr>
        <w:pStyle w:val="Ttulo2"/>
        <w:ind w:left="137" w:right="0"/>
      </w:pPr>
      <w:r>
        <w:t xml:space="preserve">CLÁUSULA OITAVA - DO PRAZO DE VIGÊNCIA E DE EXECUÇÃO DO OBJETO </w:t>
      </w:r>
    </w:p>
    <w:p w14:paraId="4ADFA7D6" w14:textId="77777777" w:rsidR="00CC0FAE" w:rsidRDefault="00CC0FAE" w:rsidP="00CC0FAE">
      <w:pPr>
        <w:spacing w:line="259" w:lineRule="auto"/>
        <w:rPr>
          <w:rFonts w:hint="eastAsia"/>
        </w:rPr>
      </w:pPr>
      <w:r>
        <w:rPr>
          <w:rFonts w:ascii="Verdana" w:eastAsia="Verdana" w:hAnsi="Verdana" w:cs="Verdana"/>
          <w:b/>
          <w:sz w:val="27"/>
        </w:rPr>
        <w:t xml:space="preserve"> </w:t>
      </w:r>
    </w:p>
    <w:p w14:paraId="01368C65" w14:textId="77777777" w:rsidR="00CC0FAE" w:rsidRDefault="00CC0FAE" w:rsidP="00CC0FAE">
      <w:pPr>
        <w:spacing w:after="3"/>
        <w:ind w:left="137" w:right="355"/>
        <w:rPr>
          <w:rFonts w:hint="eastAsia"/>
        </w:rPr>
      </w:pPr>
      <w:r>
        <w:rPr>
          <w:rFonts w:ascii="Verdana" w:eastAsia="Verdana" w:hAnsi="Verdana" w:cs="Verdana"/>
          <w:b/>
        </w:rPr>
        <w:t>8.1.</w:t>
      </w:r>
      <w:r>
        <w:rPr>
          <w:rFonts w:ascii="Arial" w:eastAsia="Arial" w:hAnsi="Arial" w:cs="Arial"/>
          <w:b/>
        </w:rPr>
        <w:t xml:space="preserve"> </w:t>
      </w:r>
      <w:r>
        <w:t xml:space="preserve">O prazo de vigência contratual terá início a contar da data da assinatura do contrato, nos termos do §1º do art. 54 da Lei nº 14.133/2021, e terá duração de </w:t>
      </w:r>
      <w:r>
        <w:rPr>
          <w:rFonts w:ascii="Verdana" w:eastAsia="Verdana" w:hAnsi="Verdana" w:cs="Verdana"/>
          <w:b/>
        </w:rPr>
        <w:t xml:space="preserve">12 (doze) meses. </w:t>
      </w:r>
    </w:p>
    <w:p w14:paraId="24B4B564" w14:textId="77777777" w:rsidR="00CC0FAE" w:rsidRDefault="00CC0FAE" w:rsidP="00CC0FAE">
      <w:pPr>
        <w:spacing w:after="48" w:line="259" w:lineRule="auto"/>
        <w:ind w:left="116"/>
        <w:rPr>
          <w:rFonts w:hint="eastAsia"/>
        </w:rPr>
      </w:pPr>
      <w:r>
        <w:rPr>
          <w:rFonts w:ascii="Verdana" w:eastAsia="Verdana" w:hAnsi="Verdana" w:cs="Verdana"/>
          <w:b/>
        </w:rPr>
        <w:t xml:space="preserve"> </w:t>
      </w:r>
    </w:p>
    <w:p w14:paraId="439F87BC" w14:textId="51181A48" w:rsidR="00CC0FAE" w:rsidRDefault="00CC0FAE" w:rsidP="00CC0FAE">
      <w:pPr>
        <w:ind w:left="137" w:right="355"/>
        <w:rPr>
          <w:rFonts w:hint="eastAsia"/>
        </w:rPr>
      </w:pPr>
      <w:r>
        <w:t>8.1.1.</w:t>
      </w:r>
      <w:r>
        <w:rPr>
          <w:rFonts w:ascii="Arial" w:eastAsia="Arial" w:hAnsi="Arial" w:cs="Arial"/>
        </w:rPr>
        <w:t xml:space="preserve"> </w:t>
      </w:r>
      <w:r>
        <w:t xml:space="preserve">O prazo para execução total do objeto do presente Edital será de </w:t>
      </w:r>
      <w:r w:rsidR="00572D9B">
        <w:rPr>
          <w:rFonts w:ascii="Verdana" w:eastAsia="Verdana" w:hAnsi="Verdana" w:cs="Verdana"/>
          <w:b/>
        </w:rPr>
        <w:t>90</w:t>
      </w:r>
      <w:r>
        <w:rPr>
          <w:rFonts w:ascii="Verdana" w:eastAsia="Verdana" w:hAnsi="Verdana" w:cs="Verdana"/>
          <w:b/>
        </w:rPr>
        <w:t xml:space="preserve"> (</w:t>
      </w:r>
      <w:r w:rsidR="00572D9B">
        <w:rPr>
          <w:rFonts w:ascii="Verdana" w:eastAsia="Verdana" w:hAnsi="Verdana" w:cs="Verdana"/>
          <w:b/>
        </w:rPr>
        <w:t>noventa</w:t>
      </w:r>
      <w:r>
        <w:rPr>
          <w:rFonts w:ascii="Verdana" w:eastAsia="Verdana" w:hAnsi="Verdana" w:cs="Verdana"/>
          <w:b/>
        </w:rPr>
        <w:t>) dias corridos</w:t>
      </w:r>
      <w:r>
        <w:t xml:space="preserve">, a contar da data da Ordem de Início de execução dos serviços. </w:t>
      </w:r>
    </w:p>
    <w:p w14:paraId="5A27046F" w14:textId="77777777" w:rsidR="00CC0FAE" w:rsidRDefault="00CC0FAE" w:rsidP="00CC0FAE">
      <w:pPr>
        <w:spacing w:line="259" w:lineRule="auto"/>
        <w:rPr>
          <w:rFonts w:hint="eastAsia"/>
        </w:rPr>
      </w:pPr>
      <w:r>
        <w:rPr>
          <w:sz w:val="25"/>
        </w:rPr>
        <w:t xml:space="preserve"> </w:t>
      </w:r>
    </w:p>
    <w:p w14:paraId="25E20346" w14:textId="77777777" w:rsidR="00CC0FAE" w:rsidRDefault="00CC0FAE" w:rsidP="00CC0FAE">
      <w:pPr>
        <w:ind w:left="137" w:right="355"/>
        <w:rPr>
          <w:rFonts w:hint="eastAsia"/>
        </w:rPr>
      </w:pPr>
      <w:r>
        <w:t>8.2.</w:t>
      </w:r>
      <w:r>
        <w:rPr>
          <w:rFonts w:ascii="Arial" w:eastAsia="Arial" w:hAnsi="Arial" w:cs="Arial"/>
        </w:rPr>
        <w:t xml:space="preserve"> </w:t>
      </w:r>
      <w:r>
        <w:t xml:space="preserve">A Ordem de Início será emitida até 30 (trinta) dias após a publicação do Contrato, salvo prorrogação justificada pelo Prefeitura Municipal e anuída expressamente pelo Contratado, registrada nos autos. </w:t>
      </w:r>
    </w:p>
    <w:p w14:paraId="6AA44BF3" w14:textId="77777777" w:rsidR="00CC0FAE" w:rsidRDefault="00CC0FAE" w:rsidP="00CC0FAE">
      <w:pPr>
        <w:spacing w:line="259" w:lineRule="auto"/>
        <w:rPr>
          <w:rFonts w:hint="eastAsia"/>
        </w:rPr>
      </w:pPr>
      <w:r>
        <w:rPr>
          <w:sz w:val="25"/>
        </w:rPr>
        <w:t xml:space="preserve"> </w:t>
      </w:r>
    </w:p>
    <w:p w14:paraId="3C0299F8" w14:textId="77777777" w:rsidR="00CC0FAE" w:rsidRDefault="00CC0FAE" w:rsidP="00CC0FAE">
      <w:pPr>
        <w:spacing w:after="2"/>
        <w:ind w:right="355" w:firstLine="116"/>
        <w:rPr>
          <w:rFonts w:hint="eastAsia"/>
        </w:rPr>
      </w:pPr>
      <w:r>
        <w:t>8.3.</w:t>
      </w:r>
      <w:r>
        <w:rPr>
          <w:rFonts w:ascii="Arial" w:eastAsia="Arial" w:hAnsi="Arial" w:cs="Arial"/>
        </w:rPr>
        <w:t xml:space="preserve"> </w:t>
      </w:r>
      <w:r>
        <w:t xml:space="preserve">As Ordens de Paralisação, devidamente justificadas por escrito nos autos, suspendem o curso do prazo de execução do contrato, tornando a correr com a Ordem de Reinício dos serviços. </w:t>
      </w:r>
      <w:r>
        <w:rPr>
          <w:sz w:val="25"/>
        </w:rPr>
        <w:t xml:space="preserve"> </w:t>
      </w:r>
    </w:p>
    <w:p w14:paraId="4AD9A020" w14:textId="77777777" w:rsidR="00CC0FAE" w:rsidRDefault="00CC0FAE" w:rsidP="00CC0FAE">
      <w:pPr>
        <w:ind w:left="137" w:right="355"/>
        <w:rPr>
          <w:rFonts w:hint="eastAsia"/>
        </w:rPr>
      </w:pPr>
      <w:r>
        <w:t>8.4.</w:t>
      </w:r>
      <w:r>
        <w:rPr>
          <w:rFonts w:ascii="Arial" w:eastAsia="Arial" w:hAnsi="Arial" w:cs="Arial"/>
        </w:rPr>
        <w:t xml:space="preserve"> </w:t>
      </w:r>
      <w:r>
        <w:t xml:space="preserve">O prazo de vigência será automaticamente prorrogado até a conclusão do seu objeto, conforme previsão do art. 111 da Lei nº 14.133/2021. </w:t>
      </w:r>
    </w:p>
    <w:p w14:paraId="19E0CE15" w14:textId="77777777" w:rsidR="00CC0FAE" w:rsidRDefault="00CC0FAE" w:rsidP="00CC0FAE">
      <w:pPr>
        <w:spacing w:line="259" w:lineRule="auto"/>
        <w:rPr>
          <w:rFonts w:hint="eastAsia"/>
        </w:rPr>
      </w:pPr>
      <w:r>
        <w:rPr>
          <w:sz w:val="25"/>
        </w:rPr>
        <w:t xml:space="preserve"> </w:t>
      </w:r>
    </w:p>
    <w:p w14:paraId="604EC907" w14:textId="77777777" w:rsidR="00CC0FAE" w:rsidRDefault="00CC0FAE" w:rsidP="00CC0FAE">
      <w:pPr>
        <w:ind w:left="137" w:right="355"/>
        <w:rPr>
          <w:rFonts w:hint="eastAsia"/>
        </w:rPr>
      </w:pPr>
      <w:r>
        <w:t>8.5.</w:t>
      </w:r>
      <w:r>
        <w:rPr>
          <w:rFonts w:ascii="Arial" w:eastAsia="Arial" w:hAnsi="Arial" w:cs="Arial"/>
        </w:rPr>
        <w:t xml:space="preserve"> </w:t>
      </w:r>
      <w:r>
        <w:t xml:space="preserve">A prorrogação do prazo de execução, descontados os períodos de paralisação, será permitida, segundo o § 5º do art. 115 da Lei nº 14.133/2021, automaticamente pelo tempo correspondente, anotadas tais circunstâncias mediante simples apostila. </w:t>
      </w:r>
    </w:p>
    <w:p w14:paraId="498303BC" w14:textId="77777777" w:rsidR="00CC0FAE" w:rsidRDefault="00CC0FAE" w:rsidP="00CC0FAE">
      <w:pPr>
        <w:spacing w:line="259" w:lineRule="auto"/>
        <w:rPr>
          <w:rFonts w:hint="eastAsia"/>
        </w:rPr>
      </w:pPr>
      <w:r>
        <w:rPr>
          <w:sz w:val="25"/>
        </w:rPr>
        <w:t xml:space="preserve"> </w:t>
      </w:r>
    </w:p>
    <w:p w14:paraId="4233163E" w14:textId="77777777" w:rsidR="00CC0FAE" w:rsidRDefault="00CC0FAE" w:rsidP="00CC0FAE">
      <w:pPr>
        <w:spacing w:after="3"/>
        <w:ind w:left="137" w:right="355"/>
        <w:rPr>
          <w:rFonts w:hint="eastAsia"/>
        </w:rPr>
      </w:pPr>
      <w:r>
        <w:t>8.6.</w:t>
      </w:r>
      <w:r>
        <w:rPr>
          <w:rFonts w:ascii="Arial" w:eastAsia="Arial" w:hAnsi="Arial" w:cs="Arial"/>
        </w:rPr>
        <w:t xml:space="preserve"> </w:t>
      </w:r>
      <w:r>
        <w:t xml:space="preserve">Na contagem do prazo de vigência estabelecido neste instrumento, excluir-se-á o dia da publicação e incluir-se-á o do vencimento, conforme disposto no Art. 183 da Lei nº. </w:t>
      </w:r>
    </w:p>
    <w:p w14:paraId="3CE92549" w14:textId="77777777" w:rsidR="00CC0FAE" w:rsidRDefault="00CC0FAE" w:rsidP="00CC0FAE">
      <w:pPr>
        <w:spacing w:after="8"/>
        <w:ind w:left="137" w:right="355"/>
        <w:rPr>
          <w:rFonts w:hint="eastAsia"/>
        </w:rPr>
      </w:pPr>
      <w:r>
        <w:t xml:space="preserve">14.133/2021. </w:t>
      </w:r>
    </w:p>
    <w:p w14:paraId="5748366A" w14:textId="77777777" w:rsidR="00CC0FAE" w:rsidRDefault="00CC0FAE" w:rsidP="00CC0FAE">
      <w:pPr>
        <w:spacing w:after="15" w:line="259" w:lineRule="auto"/>
        <w:rPr>
          <w:rFonts w:hint="eastAsia"/>
        </w:rPr>
      </w:pPr>
      <w:r>
        <w:rPr>
          <w:sz w:val="21"/>
        </w:rPr>
        <w:t xml:space="preserve"> </w:t>
      </w:r>
    </w:p>
    <w:p w14:paraId="085C52A2" w14:textId="77777777" w:rsidR="00CC0FAE" w:rsidRDefault="00CC0FAE" w:rsidP="00CC0FAE">
      <w:pPr>
        <w:spacing w:after="1" w:line="272" w:lineRule="auto"/>
        <w:ind w:right="353" w:firstLine="116"/>
        <w:rPr>
          <w:rFonts w:hint="eastAsia"/>
        </w:rPr>
      </w:pPr>
      <w:r>
        <w:t>8.7.</w:t>
      </w:r>
      <w:r>
        <w:rPr>
          <w:rFonts w:ascii="Arial" w:eastAsia="Arial" w:hAnsi="Arial" w:cs="Arial"/>
        </w:rPr>
        <w:t xml:space="preserve"> </w:t>
      </w:r>
      <w:r>
        <w:t xml:space="preserve">Só se iniciam e vencem os prazos previstos neste instrumento em dia de expediente na Prefeitura Municipal. </w:t>
      </w:r>
      <w:r>
        <w:rPr>
          <w:sz w:val="25"/>
        </w:rPr>
        <w:t xml:space="preserve"> </w:t>
      </w:r>
    </w:p>
    <w:p w14:paraId="58DAC753" w14:textId="77777777" w:rsidR="00CC0FAE" w:rsidRDefault="00CC0FAE" w:rsidP="00CC0FAE">
      <w:pPr>
        <w:ind w:left="137" w:right="355"/>
        <w:rPr>
          <w:rFonts w:hint="eastAsia"/>
        </w:rPr>
      </w:pPr>
      <w:r>
        <w:t>8.8.</w:t>
      </w:r>
      <w:r>
        <w:rPr>
          <w:rFonts w:ascii="Arial" w:eastAsia="Arial" w:hAnsi="Arial" w:cs="Arial"/>
        </w:rPr>
        <w:t xml:space="preserve"> </w:t>
      </w:r>
      <w:r>
        <w:t xml:space="preserve">A Contratada se obriga a acatar as solicitações da fiscalização da Prefeitura Municipal para paralisar ou reiniciar as obras, conforme item 8.3. </w:t>
      </w:r>
    </w:p>
    <w:p w14:paraId="5C1D9703" w14:textId="77777777" w:rsidR="00CC0FAE" w:rsidRDefault="00CC0FAE" w:rsidP="00CC0FAE">
      <w:pPr>
        <w:spacing w:line="259" w:lineRule="auto"/>
        <w:rPr>
          <w:rFonts w:hint="eastAsia"/>
        </w:rPr>
      </w:pPr>
      <w:r>
        <w:t xml:space="preserve"> </w:t>
      </w:r>
    </w:p>
    <w:p w14:paraId="76374273" w14:textId="77777777" w:rsidR="00CC0FAE" w:rsidRDefault="00CC0FAE" w:rsidP="00CC0FAE">
      <w:pPr>
        <w:pStyle w:val="Ttulo2"/>
        <w:spacing w:after="2"/>
        <w:ind w:left="137" w:right="0"/>
      </w:pPr>
      <w:r>
        <w:t xml:space="preserve">CLÁUSULA NONA - DA NATUREZA DA DESPESA </w:t>
      </w:r>
    </w:p>
    <w:p w14:paraId="40FD395A" w14:textId="77777777" w:rsidR="00CC0FAE" w:rsidRDefault="00CC0FAE" w:rsidP="00CC0FAE">
      <w:pPr>
        <w:spacing w:line="259" w:lineRule="auto"/>
        <w:rPr>
          <w:rFonts w:hint="eastAsia"/>
        </w:rPr>
      </w:pPr>
      <w:r>
        <w:rPr>
          <w:rFonts w:ascii="Verdana" w:eastAsia="Verdana" w:hAnsi="Verdana" w:cs="Verdana"/>
          <w:b/>
          <w:sz w:val="25"/>
        </w:rPr>
        <w:t xml:space="preserve"> </w:t>
      </w:r>
    </w:p>
    <w:p w14:paraId="4D8E0A09" w14:textId="63B8B707" w:rsidR="00CC0FAE" w:rsidRDefault="00CC0FAE" w:rsidP="00CC0FAE">
      <w:pPr>
        <w:spacing w:after="3"/>
        <w:ind w:left="137" w:right="355"/>
        <w:rPr>
          <w:rFonts w:hint="eastAsia"/>
        </w:rPr>
      </w:pPr>
      <w:r>
        <w:t xml:space="preserve">9.1. As despesas para atender a esta licitação estão programadas em dotação orçamentária própria, prevista no orçamento do Município para o exercício de 2023, na classificação abaixo: </w:t>
      </w:r>
      <w:r>
        <w:rPr>
          <w:rFonts w:ascii="Verdana" w:eastAsia="Verdana" w:hAnsi="Verdana" w:cs="Verdana"/>
          <w:b/>
        </w:rPr>
        <w:t xml:space="preserve"> </w:t>
      </w:r>
    </w:p>
    <w:p w14:paraId="5D23DB07" w14:textId="5E67A8AA" w:rsidR="00CC0FAE" w:rsidRDefault="00CC0FAE" w:rsidP="00CC0FAE">
      <w:pPr>
        <w:spacing w:line="259" w:lineRule="auto"/>
        <w:ind w:left="116"/>
        <w:rPr>
          <w:rFonts w:hint="eastAsia"/>
        </w:rPr>
      </w:pPr>
      <w:r>
        <w:rPr>
          <w:rFonts w:ascii="Verdana" w:eastAsia="Verdana" w:hAnsi="Verdana" w:cs="Verdana"/>
          <w:b/>
        </w:rPr>
        <w:t xml:space="preserve"> </w:t>
      </w:r>
      <w:r w:rsidR="004807E5">
        <w:rPr>
          <w:rFonts w:ascii="Verdana" w:eastAsia="Verdana" w:hAnsi="Verdana" w:cs="Verdana"/>
          <w:b/>
        </w:rPr>
        <w:t>XXXXXXXXXXXXXXXXXXXXXXXXXXXXXXXXXXXXXXX</w:t>
      </w:r>
    </w:p>
    <w:p w14:paraId="727604C8" w14:textId="442A9254" w:rsidR="00CC0FAE" w:rsidRDefault="00CC0FAE" w:rsidP="00CC0FAE">
      <w:pPr>
        <w:spacing w:line="259" w:lineRule="auto"/>
        <w:ind w:left="116"/>
        <w:rPr>
          <w:rFonts w:hint="eastAsia"/>
        </w:rPr>
      </w:pPr>
    </w:p>
    <w:p w14:paraId="34A25568" w14:textId="77777777" w:rsidR="00CC0FAE" w:rsidRDefault="00CC0FAE" w:rsidP="00CC0FAE">
      <w:pPr>
        <w:pStyle w:val="Ttulo2"/>
        <w:ind w:left="137" w:right="0"/>
      </w:pPr>
      <w:r>
        <w:t xml:space="preserve">CLÁUSULA DÉCIMA - DA GARANTIA DE EXECUÇÃO DO CONTRATO </w:t>
      </w:r>
    </w:p>
    <w:p w14:paraId="52B34E39" w14:textId="77777777" w:rsidR="00CC0FAE" w:rsidRDefault="00CC0FAE" w:rsidP="00CC0FAE">
      <w:pPr>
        <w:spacing w:line="259" w:lineRule="auto"/>
        <w:rPr>
          <w:rFonts w:hint="eastAsia"/>
        </w:rPr>
      </w:pPr>
      <w:r>
        <w:rPr>
          <w:rFonts w:ascii="Verdana" w:eastAsia="Verdana" w:hAnsi="Verdana" w:cs="Verdana"/>
          <w:b/>
          <w:sz w:val="27"/>
        </w:rPr>
        <w:t xml:space="preserve"> </w:t>
      </w:r>
    </w:p>
    <w:p w14:paraId="43CCB992" w14:textId="77777777" w:rsidR="00CC0FAE" w:rsidRDefault="00CC0FAE" w:rsidP="00CC0FAE">
      <w:pPr>
        <w:spacing w:after="3"/>
        <w:ind w:left="137" w:right="355"/>
        <w:rPr>
          <w:rFonts w:hint="eastAsia"/>
        </w:rPr>
      </w:pPr>
      <w:r>
        <w:t>10.1</w:t>
      </w:r>
      <w:r>
        <w:rPr>
          <w:rFonts w:ascii="Arial" w:eastAsia="Arial" w:hAnsi="Arial" w:cs="Arial"/>
        </w:rPr>
        <w:t xml:space="preserve"> </w:t>
      </w:r>
      <w:r>
        <w:t xml:space="preserve">– A CONTRATADA prestará garantia no valor correspondente a </w:t>
      </w:r>
      <w:r>
        <w:rPr>
          <w:rFonts w:ascii="Verdana" w:eastAsia="Verdana" w:hAnsi="Verdana" w:cs="Verdana"/>
          <w:b/>
        </w:rPr>
        <w:t xml:space="preserve">5% (cinco por cento) </w:t>
      </w:r>
      <w:r>
        <w:t xml:space="preserve">do valor do Contrato, nas modalidades definidas no art. 96, §1º, da Lei nº </w:t>
      </w:r>
      <w:r>
        <w:lastRenderedPageBreak/>
        <w:t xml:space="preserve">14.133/2021. Caberá à CONTRATADA manter a validade da garantia durante o período de vigência contratual, acrescido de 6 (seis) meses, renovando ou reforçando-a conforme necessário. </w:t>
      </w:r>
    </w:p>
    <w:p w14:paraId="1FF80037" w14:textId="77777777" w:rsidR="00CC0FAE" w:rsidRDefault="00CC0FAE" w:rsidP="00CC0FAE">
      <w:pPr>
        <w:spacing w:after="15" w:line="259" w:lineRule="auto"/>
        <w:rPr>
          <w:rFonts w:hint="eastAsia"/>
        </w:rPr>
      </w:pPr>
      <w:r>
        <w:rPr>
          <w:sz w:val="21"/>
        </w:rPr>
        <w:t xml:space="preserve"> </w:t>
      </w:r>
    </w:p>
    <w:p w14:paraId="082D0039" w14:textId="77777777" w:rsidR="00CC0FAE" w:rsidRDefault="00CC0FAE" w:rsidP="00CC0FAE">
      <w:pPr>
        <w:spacing w:after="6"/>
        <w:ind w:left="137" w:right="355"/>
        <w:rPr>
          <w:rFonts w:hint="eastAsia"/>
        </w:rPr>
      </w:pPr>
      <w:r>
        <w:t>10.1.1</w:t>
      </w:r>
      <w:r>
        <w:rPr>
          <w:rFonts w:ascii="Arial" w:eastAsia="Arial" w:hAnsi="Arial" w:cs="Arial"/>
        </w:rPr>
        <w:t xml:space="preserve"> </w:t>
      </w:r>
      <w:r>
        <w:t xml:space="preserve">- CAUÇÃO EM DINHEIRO OU TÍTULOS DA DÍVIDA PÚBLICA, conforme inciso I do </w:t>
      </w:r>
    </w:p>
    <w:p w14:paraId="416E2DB3" w14:textId="77777777" w:rsidR="00CC0FAE" w:rsidRDefault="00CC0FAE" w:rsidP="00CC0FAE">
      <w:pPr>
        <w:ind w:left="137" w:right="355"/>
        <w:rPr>
          <w:rFonts w:hint="eastAsia"/>
        </w:rPr>
      </w:pPr>
      <w:r>
        <w:t xml:space="preserve">§ 1º do art. 96 da lei nº 14.133/2021, com as alterações que lhe sucederam. </w:t>
      </w:r>
    </w:p>
    <w:p w14:paraId="3ADBFF33" w14:textId="77777777" w:rsidR="00CC0FAE" w:rsidRDefault="00CC0FAE" w:rsidP="00CC0FAE">
      <w:pPr>
        <w:spacing w:line="259" w:lineRule="auto"/>
        <w:rPr>
          <w:rFonts w:hint="eastAsia"/>
        </w:rPr>
      </w:pPr>
      <w:r>
        <w:rPr>
          <w:sz w:val="28"/>
        </w:rPr>
        <w:t xml:space="preserve"> </w:t>
      </w:r>
    </w:p>
    <w:p w14:paraId="24DA12D5" w14:textId="77777777" w:rsidR="00CC0FAE" w:rsidRDefault="00CC0FAE" w:rsidP="00CC0FAE">
      <w:pPr>
        <w:ind w:left="137" w:right="355"/>
        <w:rPr>
          <w:rFonts w:hint="eastAsia"/>
        </w:rPr>
      </w:pPr>
      <w:r>
        <w:t>10.1.2</w:t>
      </w:r>
      <w:r>
        <w:rPr>
          <w:rFonts w:ascii="Arial" w:eastAsia="Arial" w:hAnsi="Arial" w:cs="Arial"/>
        </w:rPr>
        <w:t xml:space="preserve"> </w:t>
      </w:r>
      <w:r>
        <w:t>- FIANÇA BANCÁRIA</w:t>
      </w:r>
      <w:r>
        <w:rPr>
          <w:rFonts w:ascii="Verdana" w:eastAsia="Verdana" w:hAnsi="Verdana" w:cs="Verdana"/>
          <w:b/>
        </w:rPr>
        <w:t xml:space="preserve">: </w:t>
      </w:r>
      <w:r>
        <w:t xml:space="preserve">carta de fiança fornecida por estabelecimento bancário, devidamente registrada em cartório de registro de títulos e documentos, conforme determinado pela Lei 6.015/73, art. 129, acompanhada de: </w:t>
      </w:r>
    </w:p>
    <w:p w14:paraId="5D113DE8" w14:textId="77777777" w:rsidR="00CC0FAE" w:rsidRDefault="00CC0FAE" w:rsidP="00CC0FAE">
      <w:pPr>
        <w:spacing w:line="259" w:lineRule="auto"/>
        <w:rPr>
          <w:rFonts w:hint="eastAsia"/>
        </w:rPr>
      </w:pPr>
      <w:r>
        <w:rPr>
          <w:sz w:val="25"/>
        </w:rPr>
        <w:t xml:space="preserve"> </w:t>
      </w:r>
    </w:p>
    <w:p w14:paraId="7980E6E3" w14:textId="77777777" w:rsidR="00CC0FAE" w:rsidRDefault="00CC0FAE" w:rsidP="00CC0FAE">
      <w:pPr>
        <w:ind w:left="137" w:right="355"/>
        <w:rPr>
          <w:rFonts w:hint="eastAsia"/>
        </w:rPr>
      </w:pPr>
      <w:r>
        <w:t>10.1.2.1</w:t>
      </w:r>
      <w:r>
        <w:rPr>
          <w:rFonts w:ascii="Arial" w:eastAsia="Arial" w:hAnsi="Arial" w:cs="Arial"/>
        </w:rPr>
        <w:t xml:space="preserve"> </w:t>
      </w:r>
      <w:r>
        <w:t xml:space="preserve">- Cópia autenticada do estatuto social do banco; </w:t>
      </w:r>
    </w:p>
    <w:p w14:paraId="61268B19" w14:textId="77777777" w:rsidR="00CC0FAE" w:rsidRDefault="00CC0FAE" w:rsidP="00CC0FAE">
      <w:pPr>
        <w:spacing w:line="259" w:lineRule="auto"/>
        <w:rPr>
          <w:rFonts w:hint="eastAsia"/>
        </w:rPr>
      </w:pPr>
      <w:r>
        <w:rPr>
          <w:sz w:val="28"/>
        </w:rPr>
        <w:t xml:space="preserve"> </w:t>
      </w:r>
    </w:p>
    <w:p w14:paraId="1EB32902" w14:textId="77777777" w:rsidR="00CC0FAE" w:rsidRDefault="00CC0FAE" w:rsidP="00CC0FAE">
      <w:pPr>
        <w:ind w:left="137" w:right="355"/>
        <w:rPr>
          <w:rFonts w:hint="eastAsia"/>
        </w:rPr>
      </w:pPr>
      <w:r>
        <w:t>10.1.2.2</w:t>
      </w:r>
      <w:r>
        <w:rPr>
          <w:rFonts w:ascii="Arial" w:eastAsia="Arial" w:hAnsi="Arial" w:cs="Arial"/>
        </w:rPr>
        <w:t xml:space="preserve"> </w:t>
      </w:r>
      <w:r>
        <w:t xml:space="preserve">- Cópia autenticada da assembleia que elegeu a última diretoria do banco; </w:t>
      </w:r>
    </w:p>
    <w:p w14:paraId="5A38ECEB" w14:textId="77777777" w:rsidR="00CC0FAE" w:rsidRDefault="00CC0FAE" w:rsidP="00CC0FAE">
      <w:pPr>
        <w:spacing w:line="259" w:lineRule="auto"/>
        <w:rPr>
          <w:rFonts w:hint="eastAsia"/>
        </w:rPr>
      </w:pPr>
      <w:r>
        <w:rPr>
          <w:sz w:val="28"/>
        </w:rPr>
        <w:t xml:space="preserve"> </w:t>
      </w:r>
    </w:p>
    <w:p w14:paraId="54E5E03E" w14:textId="77777777" w:rsidR="00CC0FAE" w:rsidRDefault="00CC0FAE" w:rsidP="00CC0FAE">
      <w:pPr>
        <w:ind w:left="137" w:right="355"/>
        <w:rPr>
          <w:rFonts w:hint="eastAsia"/>
        </w:rPr>
      </w:pPr>
      <w:r>
        <w:t>10.1.2.3</w:t>
      </w:r>
      <w:r>
        <w:rPr>
          <w:rFonts w:ascii="Arial" w:eastAsia="Arial" w:hAnsi="Arial" w:cs="Arial"/>
        </w:rPr>
        <w:t xml:space="preserve"> </w:t>
      </w:r>
      <w:r>
        <w:t xml:space="preserve">- Cópia autenticada do instrumento de procuração, em se tratando de procurador do banco; </w:t>
      </w:r>
    </w:p>
    <w:p w14:paraId="11D88172" w14:textId="77777777" w:rsidR="00CC0FAE" w:rsidRDefault="00CC0FAE" w:rsidP="00CC0FAE">
      <w:pPr>
        <w:spacing w:line="259" w:lineRule="auto"/>
        <w:rPr>
          <w:rFonts w:hint="eastAsia"/>
        </w:rPr>
      </w:pPr>
      <w:r>
        <w:rPr>
          <w:sz w:val="25"/>
        </w:rPr>
        <w:t xml:space="preserve"> </w:t>
      </w:r>
    </w:p>
    <w:p w14:paraId="39EA9A80" w14:textId="77777777" w:rsidR="00CC0FAE" w:rsidRDefault="00CC0FAE" w:rsidP="00CC0FAE">
      <w:pPr>
        <w:ind w:left="137" w:right="355"/>
        <w:rPr>
          <w:rFonts w:hint="eastAsia"/>
        </w:rPr>
      </w:pPr>
      <w:r>
        <w:t>10.1.2.4</w:t>
      </w:r>
      <w:r>
        <w:rPr>
          <w:rFonts w:ascii="Arial" w:eastAsia="Arial" w:hAnsi="Arial" w:cs="Arial"/>
        </w:rPr>
        <w:t xml:space="preserve"> </w:t>
      </w:r>
      <w:r>
        <w:t xml:space="preserve">- Reconhecimento de firmas das assinaturas constantes da carta de fiança. </w:t>
      </w:r>
    </w:p>
    <w:p w14:paraId="78360128" w14:textId="77777777" w:rsidR="00CC0FAE" w:rsidRDefault="00CC0FAE" w:rsidP="00CC0FAE">
      <w:pPr>
        <w:spacing w:line="259" w:lineRule="auto"/>
        <w:rPr>
          <w:rFonts w:hint="eastAsia"/>
        </w:rPr>
      </w:pPr>
      <w:r>
        <w:rPr>
          <w:sz w:val="28"/>
        </w:rPr>
        <w:t xml:space="preserve"> </w:t>
      </w:r>
    </w:p>
    <w:p w14:paraId="4AD74182" w14:textId="4727B9AF" w:rsidR="00CC0FAE" w:rsidRDefault="00CC0FAE" w:rsidP="00CC0FAE">
      <w:pPr>
        <w:spacing w:after="3"/>
        <w:ind w:left="137" w:right="355"/>
        <w:rPr>
          <w:rFonts w:hint="eastAsia"/>
        </w:rPr>
      </w:pPr>
      <w:r>
        <w:t>10.1.3</w:t>
      </w:r>
      <w:r>
        <w:rPr>
          <w:rFonts w:ascii="Arial" w:eastAsia="Arial" w:hAnsi="Arial" w:cs="Arial"/>
        </w:rPr>
        <w:t xml:space="preserve"> </w:t>
      </w:r>
      <w:r>
        <w:t xml:space="preserve">- SEGURO-GARANTIA – No caso da opção pelo Seguro Garantia, o mesmo será feito mediante entrega da competente apólice, emitida por Seguradora legalmente autorizada pela SUSEP a comercializar seguros, e em nome da </w:t>
      </w:r>
      <w:r w:rsidR="00B40060">
        <w:t>PREFEITURA MUNICIPAL DE MARABA PAULISTA-SP</w:t>
      </w:r>
      <w:r>
        <w:t xml:space="preserve">, cobrindo, inclusive, os riscos de rescisão do contrato. </w:t>
      </w:r>
    </w:p>
    <w:p w14:paraId="3EF8FA4F" w14:textId="77777777" w:rsidR="00CC0FAE" w:rsidRDefault="00CC0FAE" w:rsidP="00CC0FAE">
      <w:pPr>
        <w:spacing w:after="15" w:line="259" w:lineRule="auto"/>
        <w:rPr>
          <w:rFonts w:hint="eastAsia"/>
        </w:rPr>
      </w:pPr>
      <w:r>
        <w:rPr>
          <w:sz w:val="21"/>
        </w:rPr>
        <w:t xml:space="preserve"> </w:t>
      </w:r>
    </w:p>
    <w:p w14:paraId="70A7799E" w14:textId="77777777" w:rsidR="00CC0FAE" w:rsidRDefault="00CC0FAE" w:rsidP="00CC0FAE">
      <w:pPr>
        <w:spacing w:after="5"/>
        <w:ind w:left="137" w:right="355"/>
        <w:rPr>
          <w:rFonts w:hint="eastAsia"/>
        </w:rPr>
      </w:pPr>
      <w:r>
        <w:t>10.1.3.1</w:t>
      </w:r>
      <w:r>
        <w:rPr>
          <w:rFonts w:ascii="Arial" w:eastAsia="Arial" w:hAnsi="Arial" w:cs="Arial"/>
        </w:rPr>
        <w:t xml:space="preserve"> </w:t>
      </w:r>
      <w:r>
        <w:t xml:space="preserve">- A apólice terá sua validade confirmada pelo segurado por meio da consulta ao site &lt;https://www2.susep.gov.br/safe/menumercado/regapolices/pesquisa.asp&gt;. </w:t>
      </w:r>
    </w:p>
    <w:p w14:paraId="63F1A931" w14:textId="77777777" w:rsidR="00CC0FAE" w:rsidRDefault="00CC0FAE" w:rsidP="00CC0FAE">
      <w:pPr>
        <w:spacing w:after="17" w:line="259" w:lineRule="auto"/>
        <w:rPr>
          <w:rFonts w:hint="eastAsia"/>
        </w:rPr>
      </w:pPr>
      <w:r>
        <w:rPr>
          <w:sz w:val="21"/>
        </w:rPr>
        <w:t xml:space="preserve"> </w:t>
      </w:r>
    </w:p>
    <w:p w14:paraId="48F4B450" w14:textId="77777777" w:rsidR="00CC0FAE" w:rsidRDefault="00CC0FAE" w:rsidP="00CC0FAE">
      <w:pPr>
        <w:spacing w:after="6"/>
        <w:ind w:left="137" w:right="355"/>
        <w:rPr>
          <w:rFonts w:hint="eastAsia"/>
        </w:rPr>
      </w:pPr>
      <w:r>
        <w:t>10.2</w:t>
      </w:r>
      <w:r>
        <w:rPr>
          <w:rFonts w:ascii="Arial" w:eastAsia="Arial" w:hAnsi="Arial" w:cs="Arial"/>
        </w:rPr>
        <w:t xml:space="preserve"> </w:t>
      </w:r>
      <w:r>
        <w:t xml:space="preserve">- A Prefeitura Municipal restituirá ou liberará a garantia ofertada, no prazo máximo </w:t>
      </w:r>
    </w:p>
    <w:p w14:paraId="6EB63009" w14:textId="77777777" w:rsidR="00CC0FAE" w:rsidRDefault="00CC0FAE" w:rsidP="00CC0FAE">
      <w:pPr>
        <w:ind w:left="137" w:right="355"/>
        <w:rPr>
          <w:rFonts w:hint="eastAsia"/>
        </w:rPr>
      </w:pPr>
      <w:r>
        <w:t xml:space="preserve">60 (sessenta) dias após a assinatura do termo de recebimento definitivo dos serviços objetos desta licitação, conforme art. 100 da Lei nº 14.133/2021, mediante requerimento. </w:t>
      </w:r>
    </w:p>
    <w:p w14:paraId="5E5DB457" w14:textId="77777777" w:rsidR="00CC0FAE" w:rsidRDefault="00CC0FAE" w:rsidP="00CC0FAE">
      <w:pPr>
        <w:spacing w:line="259" w:lineRule="auto"/>
        <w:rPr>
          <w:rFonts w:hint="eastAsia"/>
        </w:rPr>
      </w:pPr>
      <w:r>
        <w:rPr>
          <w:sz w:val="25"/>
        </w:rPr>
        <w:t xml:space="preserve"> </w:t>
      </w:r>
    </w:p>
    <w:p w14:paraId="4BDC5D2C" w14:textId="77777777" w:rsidR="00CC0FAE" w:rsidRDefault="00CC0FAE" w:rsidP="00CC0FAE">
      <w:pPr>
        <w:spacing w:after="5"/>
        <w:ind w:left="137" w:right="355"/>
        <w:rPr>
          <w:rFonts w:hint="eastAsia"/>
        </w:rPr>
      </w:pPr>
      <w:r>
        <w:t>10.3</w:t>
      </w:r>
      <w:r>
        <w:rPr>
          <w:rFonts w:ascii="Arial" w:eastAsia="Arial" w:hAnsi="Arial" w:cs="Arial"/>
        </w:rPr>
        <w:t xml:space="preserve"> </w:t>
      </w:r>
      <w:r>
        <w:t xml:space="preserve">- Em caso de rescisão do contrato ou de interrupção dos serviços, não será devolvida a garantia, a menos que a rescisão ou paralisação decorram de acordo com a Prefeitura Municipal, nos termos da legislação vigente. </w:t>
      </w:r>
    </w:p>
    <w:p w14:paraId="5FEF4C94" w14:textId="77777777" w:rsidR="00CC0FAE" w:rsidRDefault="00CC0FAE" w:rsidP="00CC0FAE">
      <w:pPr>
        <w:spacing w:after="15" w:line="259" w:lineRule="auto"/>
        <w:rPr>
          <w:rFonts w:hint="eastAsia"/>
        </w:rPr>
      </w:pPr>
      <w:r>
        <w:rPr>
          <w:sz w:val="21"/>
        </w:rPr>
        <w:t xml:space="preserve"> </w:t>
      </w:r>
    </w:p>
    <w:p w14:paraId="7A59C3AC" w14:textId="77777777" w:rsidR="00CC0FAE" w:rsidRDefault="00CC0FAE" w:rsidP="00CC0FAE">
      <w:pPr>
        <w:ind w:left="137" w:right="355"/>
        <w:rPr>
          <w:rFonts w:hint="eastAsia"/>
        </w:rPr>
      </w:pPr>
      <w:r>
        <w:t>10.4</w:t>
      </w:r>
      <w:r>
        <w:rPr>
          <w:rFonts w:ascii="Arial" w:eastAsia="Arial" w:hAnsi="Arial" w:cs="Arial"/>
        </w:rPr>
        <w:t xml:space="preserve"> </w:t>
      </w:r>
      <w:r>
        <w:t xml:space="preserve">- Havendo prorrogação de prazo formalmente admitido pela Administração, deverá o Contratado apresentar nova garantia de execução do Contrato, de forma a abranger o período de prorrogação, retendo a administração os créditos do Contratado, enquanto não efetivada tal garantia, ou valor a ela correspondente. </w:t>
      </w:r>
    </w:p>
    <w:p w14:paraId="60B48BA1" w14:textId="77777777" w:rsidR="00CC0FAE" w:rsidRDefault="00CC0FAE" w:rsidP="00CC0FAE">
      <w:pPr>
        <w:spacing w:line="259" w:lineRule="auto"/>
        <w:rPr>
          <w:rFonts w:hint="eastAsia"/>
        </w:rPr>
      </w:pPr>
      <w:r>
        <w:rPr>
          <w:sz w:val="25"/>
        </w:rPr>
        <w:t xml:space="preserve"> </w:t>
      </w:r>
    </w:p>
    <w:p w14:paraId="095D79EE" w14:textId="77777777" w:rsidR="00CC0FAE" w:rsidRDefault="00CC0FAE" w:rsidP="00CC0FAE">
      <w:pPr>
        <w:ind w:left="137" w:right="355"/>
        <w:rPr>
          <w:rFonts w:hint="eastAsia"/>
        </w:rPr>
      </w:pPr>
      <w:r>
        <w:t>10.5</w:t>
      </w:r>
      <w:r>
        <w:rPr>
          <w:rFonts w:ascii="Arial" w:eastAsia="Arial" w:hAnsi="Arial" w:cs="Arial"/>
        </w:rPr>
        <w:t xml:space="preserve"> </w:t>
      </w:r>
      <w:r>
        <w:t xml:space="preserve">- Ocorrendo aumento no valor contratual decorrente de acréscimos de obras ou serviços, o Contratado, por ocasião da assinatura do Termo Aditivo, deverá proceder ao reforço da garantia inicial, no mesmo percentual previsto. </w:t>
      </w:r>
    </w:p>
    <w:p w14:paraId="621B5C27" w14:textId="77777777" w:rsidR="00CC0FAE" w:rsidRDefault="00CC0FAE" w:rsidP="00CC0FAE">
      <w:pPr>
        <w:spacing w:line="259" w:lineRule="auto"/>
        <w:rPr>
          <w:rFonts w:hint="eastAsia"/>
        </w:rPr>
      </w:pPr>
      <w:r>
        <w:rPr>
          <w:sz w:val="25"/>
        </w:rPr>
        <w:lastRenderedPageBreak/>
        <w:t xml:space="preserve"> </w:t>
      </w:r>
    </w:p>
    <w:p w14:paraId="4EAB22F4" w14:textId="77777777" w:rsidR="00CC0FAE" w:rsidRDefault="00CC0FAE" w:rsidP="00CC0FAE">
      <w:pPr>
        <w:ind w:left="137" w:right="355"/>
        <w:rPr>
          <w:rFonts w:hint="eastAsia"/>
        </w:rPr>
      </w:pPr>
      <w:r>
        <w:t>10.6</w:t>
      </w:r>
      <w:r>
        <w:rPr>
          <w:rFonts w:ascii="Arial" w:eastAsia="Arial" w:hAnsi="Arial" w:cs="Arial"/>
        </w:rPr>
        <w:t xml:space="preserve"> </w:t>
      </w:r>
      <w:r>
        <w:t xml:space="preserve">- A garantia deverá ser integralizada, no prazo máximo de 10 (dez) dias, inclusive, quando houver aditivo; </w:t>
      </w:r>
    </w:p>
    <w:p w14:paraId="1668BBDE" w14:textId="77777777" w:rsidR="00CC0FAE" w:rsidRDefault="00CC0FAE" w:rsidP="00CC0FAE">
      <w:pPr>
        <w:spacing w:line="259" w:lineRule="auto"/>
        <w:rPr>
          <w:rFonts w:hint="eastAsia"/>
        </w:rPr>
      </w:pPr>
      <w:r>
        <w:rPr>
          <w:sz w:val="25"/>
        </w:rPr>
        <w:t xml:space="preserve"> </w:t>
      </w:r>
    </w:p>
    <w:p w14:paraId="4AFBE33A" w14:textId="77777777" w:rsidR="00CC0FAE" w:rsidRDefault="00CC0FAE" w:rsidP="00CC0FAE">
      <w:pPr>
        <w:ind w:left="137" w:right="355"/>
        <w:rPr>
          <w:rFonts w:hint="eastAsia"/>
        </w:rPr>
      </w:pPr>
      <w:r>
        <w:t>10.6.1</w:t>
      </w:r>
      <w:r>
        <w:rPr>
          <w:rFonts w:ascii="Arial" w:eastAsia="Arial" w:hAnsi="Arial" w:cs="Arial"/>
        </w:rPr>
        <w:t xml:space="preserve"> </w:t>
      </w:r>
      <w:r>
        <w:t xml:space="preserve">- O atraso superior a 25 (vinte e cinco) dias autoriza a Administração a promover a rescisão do contrato por descumprimento ou cumprimento irregular de suas cláusulas, conforme dispõe o inciso I do art. 137 da Lei nº 14.133/2021. </w:t>
      </w:r>
    </w:p>
    <w:p w14:paraId="3C490F06" w14:textId="77777777" w:rsidR="00CC0FAE" w:rsidRDefault="00CC0FAE" w:rsidP="00CC0FAE">
      <w:pPr>
        <w:spacing w:line="259" w:lineRule="auto"/>
        <w:rPr>
          <w:rFonts w:hint="eastAsia"/>
        </w:rPr>
      </w:pPr>
      <w:r>
        <w:rPr>
          <w:sz w:val="25"/>
        </w:rPr>
        <w:t xml:space="preserve"> </w:t>
      </w:r>
    </w:p>
    <w:p w14:paraId="59D222AF" w14:textId="77777777" w:rsidR="00CC0FAE" w:rsidRDefault="00CC0FAE" w:rsidP="00CC0FAE">
      <w:pPr>
        <w:ind w:left="137" w:right="355"/>
        <w:rPr>
          <w:rFonts w:hint="eastAsia"/>
        </w:rPr>
      </w:pPr>
      <w:r>
        <w:t>10.7</w:t>
      </w:r>
      <w:r>
        <w:rPr>
          <w:rFonts w:ascii="Arial" w:eastAsia="Arial" w:hAnsi="Arial" w:cs="Arial"/>
        </w:rPr>
        <w:t xml:space="preserve"> </w:t>
      </w:r>
      <w:r>
        <w:t xml:space="preserve">- A inobservância do prazo fixado para apresentação ou renovação da garantia acarretará a aplicação de multa de 0,2% (dois décimos por cento) do valor do contrato por dia de atraso, até o máximo de 5% (cinco por cento), o qual poderá ser glosado de pagamentos devidos. </w:t>
      </w:r>
    </w:p>
    <w:p w14:paraId="6D8974AE" w14:textId="77777777" w:rsidR="00CC0FAE" w:rsidRDefault="00CC0FAE" w:rsidP="00CC0FAE">
      <w:pPr>
        <w:spacing w:line="259" w:lineRule="auto"/>
        <w:rPr>
          <w:rFonts w:hint="eastAsia"/>
        </w:rPr>
      </w:pPr>
      <w:r>
        <w:rPr>
          <w:sz w:val="25"/>
        </w:rPr>
        <w:t xml:space="preserve"> </w:t>
      </w:r>
    </w:p>
    <w:p w14:paraId="4D4E20A2" w14:textId="77777777" w:rsidR="00CC0FAE" w:rsidRDefault="00CC0FAE" w:rsidP="00CC0FAE">
      <w:pPr>
        <w:ind w:left="137" w:right="355"/>
        <w:rPr>
          <w:rFonts w:hint="eastAsia"/>
        </w:rPr>
      </w:pPr>
      <w:r>
        <w:t>10.7.1</w:t>
      </w:r>
      <w:r>
        <w:rPr>
          <w:rFonts w:ascii="Arial" w:eastAsia="Arial" w:hAnsi="Arial" w:cs="Arial"/>
        </w:rPr>
        <w:t xml:space="preserve"> </w:t>
      </w:r>
      <w:r>
        <w:t xml:space="preserve">- O atraso superior a 25 (vinte e cinco) dias autoriza a Administração a promover o bloqueio dos pagamentos devidos à CONTRATADA, até o limite de 5% (cinco por cento) do valor anual do contrato, a título de garantia. </w:t>
      </w:r>
    </w:p>
    <w:p w14:paraId="4946D692" w14:textId="77777777" w:rsidR="00CC0FAE" w:rsidRDefault="00CC0FAE" w:rsidP="00CC0FAE">
      <w:pPr>
        <w:spacing w:line="259" w:lineRule="auto"/>
        <w:rPr>
          <w:rFonts w:hint="eastAsia"/>
        </w:rPr>
      </w:pPr>
      <w:r>
        <w:rPr>
          <w:sz w:val="25"/>
        </w:rPr>
        <w:t xml:space="preserve"> </w:t>
      </w:r>
    </w:p>
    <w:p w14:paraId="3DA27236" w14:textId="77777777" w:rsidR="00CC0FAE" w:rsidRDefault="00CC0FAE" w:rsidP="00CC0FAE">
      <w:pPr>
        <w:ind w:left="137" w:right="355"/>
        <w:rPr>
          <w:rFonts w:hint="eastAsia"/>
        </w:rPr>
      </w:pPr>
      <w:r>
        <w:t>10.7.2</w:t>
      </w:r>
      <w:r>
        <w:rPr>
          <w:rFonts w:ascii="Arial" w:eastAsia="Arial" w:hAnsi="Arial" w:cs="Arial"/>
        </w:rPr>
        <w:t xml:space="preserve"> </w:t>
      </w:r>
      <w:r>
        <w:t xml:space="preserve">- A CONTRATADA, a qualquer tempo, poderá substituir o bloqueio efetuado com base nesta cláusula por quaisquer das modalidades de garantia previstas em lei, sem prejuízo da manutenção da multa aplicada. </w:t>
      </w:r>
    </w:p>
    <w:p w14:paraId="1C044CEC" w14:textId="77777777" w:rsidR="00CC0FAE" w:rsidRDefault="00CC0FAE" w:rsidP="00CC0FAE">
      <w:pPr>
        <w:spacing w:line="259" w:lineRule="auto"/>
        <w:rPr>
          <w:rFonts w:hint="eastAsia"/>
        </w:rPr>
      </w:pPr>
      <w:r>
        <w:t xml:space="preserve"> </w:t>
      </w:r>
    </w:p>
    <w:p w14:paraId="6C07C243" w14:textId="77777777" w:rsidR="00CC0FAE" w:rsidRDefault="00CC0FAE" w:rsidP="00CC0FAE">
      <w:pPr>
        <w:pStyle w:val="Ttulo2"/>
        <w:ind w:left="137" w:right="0"/>
      </w:pPr>
      <w:r>
        <w:t xml:space="preserve">CLÁUSULA DÉCIMA SEGUNDA - DAS RESPONSABILIDADES DAS PARTES </w:t>
      </w:r>
    </w:p>
    <w:p w14:paraId="00B47DF4" w14:textId="77777777" w:rsidR="00CC0FAE" w:rsidRDefault="00CC0FAE" w:rsidP="00CC0FAE">
      <w:pPr>
        <w:spacing w:line="259" w:lineRule="auto"/>
        <w:rPr>
          <w:rFonts w:hint="eastAsia"/>
        </w:rPr>
      </w:pPr>
      <w:r>
        <w:rPr>
          <w:rFonts w:ascii="Verdana" w:eastAsia="Verdana" w:hAnsi="Verdana" w:cs="Verdana"/>
          <w:b/>
          <w:sz w:val="27"/>
        </w:rPr>
        <w:t xml:space="preserve"> </w:t>
      </w:r>
    </w:p>
    <w:p w14:paraId="2750A5A0" w14:textId="77777777" w:rsidR="00CC0FAE" w:rsidRDefault="00CC0FAE" w:rsidP="00CC0FAE">
      <w:pPr>
        <w:spacing w:line="268" w:lineRule="auto"/>
        <w:ind w:left="137"/>
        <w:rPr>
          <w:rFonts w:hint="eastAsia"/>
        </w:rPr>
      </w:pPr>
      <w:r>
        <w:rPr>
          <w:rFonts w:ascii="Verdana" w:eastAsia="Verdana" w:hAnsi="Verdana" w:cs="Verdana"/>
          <w:b/>
        </w:rPr>
        <w:t xml:space="preserve">Compete à CONTRATADA: </w:t>
      </w:r>
    </w:p>
    <w:p w14:paraId="5BEEB681" w14:textId="77777777" w:rsidR="00CC0FAE" w:rsidRDefault="00CC0FAE" w:rsidP="00CC0FAE">
      <w:pPr>
        <w:spacing w:line="259" w:lineRule="auto"/>
        <w:rPr>
          <w:rFonts w:hint="eastAsia"/>
        </w:rPr>
      </w:pPr>
      <w:r>
        <w:rPr>
          <w:rFonts w:ascii="Verdana" w:eastAsia="Verdana" w:hAnsi="Verdana" w:cs="Verdana"/>
          <w:b/>
          <w:sz w:val="28"/>
        </w:rPr>
        <w:t xml:space="preserve"> </w:t>
      </w:r>
    </w:p>
    <w:p w14:paraId="6FDC4DDC" w14:textId="77777777" w:rsidR="00CC0FAE" w:rsidRDefault="00CC0FAE" w:rsidP="00CC0FAE">
      <w:pPr>
        <w:ind w:left="10" w:right="355"/>
        <w:rPr>
          <w:rFonts w:hint="eastAsia"/>
        </w:rPr>
      </w:pPr>
      <w:r>
        <w:t>12.1</w:t>
      </w:r>
      <w:r>
        <w:rPr>
          <w:rFonts w:ascii="Arial" w:eastAsia="Arial" w:hAnsi="Arial" w:cs="Arial"/>
        </w:rPr>
        <w:t xml:space="preserve"> </w:t>
      </w:r>
      <w:r>
        <w:t xml:space="preserve">- Executar a obra nos termos das especificações contidas no Edital e seus anexos. </w:t>
      </w:r>
    </w:p>
    <w:p w14:paraId="71A3F518" w14:textId="77777777" w:rsidR="00CC0FAE" w:rsidRDefault="00CC0FAE" w:rsidP="00CC0FAE">
      <w:pPr>
        <w:spacing w:after="15" w:line="259" w:lineRule="auto"/>
        <w:rPr>
          <w:rFonts w:hint="eastAsia"/>
        </w:rPr>
      </w:pPr>
      <w:r>
        <w:rPr>
          <w:sz w:val="21"/>
        </w:rPr>
        <w:t xml:space="preserve"> </w:t>
      </w:r>
    </w:p>
    <w:p w14:paraId="39FE8371" w14:textId="77777777" w:rsidR="00CC0FAE" w:rsidRDefault="00CC0FAE" w:rsidP="00CC0FAE">
      <w:pPr>
        <w:ind w:left="137" w:right="355"/>
        <w:rPr>
          <w:rFonts w:hint="eastAsia"/>
        </w:rPr>
      </w:pPr>
      <w:r>
        <w:t>12.1.1</w:t>
      </w:r>
      <w:r>
        <w:rPr>
          <w:rFonts w:ascii="Arial" w:eastAsia="Arial" w:hAnsi="Arial" w:cs="Arial"/>
        </w:rPr>
        <w:t xml:space="preserve"> </w:t>
      </w:r>
      <w:r>
        <w:t xml:space="preserve">- Quanto aos padrões e normas específicas a serem cumpridos pelos bens e materiais fornecidos, e pela obra executada ou testada, aplicar-se-ão as disposições da última edição ou revisão dos padrões e normas relevantes em vigor. </w:t>
      </w:r>
    </w:p>
    <w:p w14:paraId="74056B47" w14:textId="77777777" w:rsidR="00CC0FAE" w:rsidRDefault="00CC0FAE" w:rsidP="00CC0FAE">
      <w:pPr>
        <w:spacing w:line="259" w:lineRule="auto"/>
        <w:rPr>
          <w:rFonts w:hint="eastAsia"/>
        </w:rPr>
      </w:pPr>
      <w:r>
        <w:rPr>
          <w:sz w:val="25"/>
        </w:rPr>
        <w:t xml:space="preserve"> </w:t>
      </w:r>
    </w:p>
    <w:p w14:paraId="0EF16BD9" w14:textId="77777777" w:rsidR="00CC0FAE" w:rsidRDefault="00CC0FAE" w:rsidP="00CC0FAE">
      <w:pPr>
        <w:ind w:left="137" w:right="355"/>
        <w:rPr>
          <w:rFonts w:hint="eastAsia"/>
        </w:rPr>
      </w:pPr>
      <w:r>
        <w:t>12.1.2</w:t>
      </w:r>
      <w:r>
        <w:rPr>
          <w:rFonts w:ascii="Arial" w:eastAsia="Arial" w:hAnsi="Arial" w:cs="Arial"/>
        </w:rPr>
        <w:t xml:space="preserve"> </w:t>
      </w:r>
      <w:r>
        <w:t xml:space="preserve">- Fica determinado que os projetos, especificações e toda a documentação relativa à obra são complementares entre si, de modo que qualquer detalhe mencionado em um documento e omitido em outro será considerado especificado e válido. </w:t>
      </w:r>
    </w:p>
    <w:p w14:paraId="5EC30A6B" w14:textId="77777777" w:rsidR="00CC0FAE" w:rsidRDefault="00CC0FAE" w:rsidP="00CC0FAE">
      <w:pPr>
        <w:spacing w:line="259" w:lineRule="auto"/>
        <w:rPr>
          <w:rFonts w:hint="eastAsia"/>
        </w:rPr>
      </w:pPr>
      <w:r>
        <w:rPr>
          <w:sz w:val="25"/>
        </w:rPr>
        <w:t xml:space="preserve"> </w:t>
      </w:r>
    </w:p>
    <w:p w14:paraId="7B73999D" w14:textId="77777777" w:rsidR="00CC0FAE" w:rsidRDefault="00CC0FAE" w:rsidP="00CC0FAE">
      <w:pPr>
        <w:spacing w:after="2"/>
        <w:ind w:right="355" w:firstLine="116"/>
        <w:rPr>
          <w:rFonts w:hint="eastAsia"/>
        </w:rPr>
      </w:pPr>
      <w:r>
        <w:t>12.2</w:t>
      </w:r>
      <w:r>
        <w:rPr>
          <w:rFonts w:ascii="Arial" w:eastAsia="Arial" w:hAnsi="Arial" w:cs="Arial"/>
        </w:rPr>
        <w:t xml:space="preserve"> </w:t>
      </w:r>
      <w:r>
        <w:t xml:space="preserve">- Dirigir, sob sua inteira responsabilidade, o pessoal adequado e capacitado que necessitar, em todos os níveis de trabalho, para a execução das obras, correndo por sua conta toda responsabilidade quanto os encargos e obrigações de ordem trabalhista, previdenciária. </w:t>
      </w:r>
      <w:r>
        <w:rPr>
          <w:sz w:val="25"/>
        </w:rPr>
        <w:t xml:space="preserve"> </w:t>
      </w:r>
    </w:p>
    <w:p w14:paraId="1CD907B6" w14:textId="77777777" w:rsidR="00CC0FAE" w:rsidRDefault="00CC0FAE" w:rsidP="00CC0FAE">
      <w:pPr>
        <w:ind w:left="137" w:right="355"/>
        <w:rPr>
          <w:rFonts w:hint="eastAsia"/>
        </w:rPr>
      </w:pPr>
      <w:r>
        <w:t>12.2.1</w:t>
      </w:r>
      <w:r>
        <w:rPr>
          <w:rFonts w:ascii="Arial" w:eastAsia="Arial" w:hAnsi="Arial" w:cs="Arial"/>
        </w:rPr>
        <w:t xml:space="preserve"> </w:t>
      </w:r>
      <w:r>
        <w:t xml:space="preserve">- A CONTRATADA estará obrigada a destinar pessoal suficiente para o desenvolvimento dos trabalhos a serem realizados, devidamente equipados com EPI (equipamento de proteção individual). </w:t>
      </w:r>
    </w:p>
    <w:p w14:paraId="4D098557" w14:textId="77777777" w:rsidR="00CC0FAE" w:rsidRDefault="00CC0FAE" w:rsidP="00CC0FAE">
      <w:pPr>
        <w:spacing w:line="259" w:lineRule="auto"/>
        <w:rPr>
          <w:rFonts w:hint="eastAsia"/>
        </w:rPr>
      </w:pPr>
      <w:r>
        <w:rPr>
          <w:sz w:val="25"/>
        </w:rPr>
        <w:t xml:space="preserve"> </w:t>
      </w:r>
    </w:p>
    <w:p w14:paraId="014D4B9A" w14:textId="77777777" w:rsidR="00CC0FAE" w:rsidRDefault="00CC0FAE" w:rsidP="00CC0FAE">
      <w:pPr>
        <w:ind w:left="137" w:right="355"/>
        <w:rPr>
          <w:rFonts w:hint="eastAsia"/>
        </w:rPr>
      </w:pPr>
      <w:r>
        <w:t>12.3</w:t>
      </w:r>
      <w:r>
        <w:rPr>
          <w:rFonts w:ascii="Arial" w:eastAsia="Arial" w:hAnsi="Arial" w:cs="Arial"/>
        </w:rPr>
        <w:t xml:space="preserve"> </w:t>
      </w:r>
      <w:r>
        <w:t xml:space="preserve">- Efetuar o pagamento de seus empregados no prazo legal, independentemente do recebimento das faturas. </w:t>
      </w:r>
    </w:p>
    <w:p w14:paraId="0D5A0321" w14:textId="77777777" w:rsidR="00CC0FAE" w:rsidRDefault="00CC0FAE" w:rsidP="00CC0FAE">
      <w:pPr>
        <w:spacing w:line="259" w:lineRule="auto"/>
        <w:rPr>
          <w:rFonts w:hint="eastAsia"/>
        </w:rPr>
      </w:pPr>
      <w:r>
        <w:rPr>
          <w:sz w:val="25"/>
        </w:rPr>
        <w:lastRenderedPageBreak/>
        <w:t xml:space="preserve"> </w:t>
      </w:r>
    </w:p>
    <w:p w14:paraId="5136B499" w14:textId="77777777" w:rsidR="00CC0FAE" w:rsidRDefault="00CC0FAE" w:rsidP="00CC0FAE">
      <w:pPr>
        <w:spacing w:after="3"/>
        <w:ind w:left="137" w:right="355"/>
        <w:rPr>
          <w:rFonts w:hint="eastAsia"/>
        </w:rPr>
      </w:pPr>
      <w:r>
        <w:t>12.4</w:t>
      </w:r>
      <w:r>
        <w:rPr>
          <w:rFonts w:ascii="Arial" w:eastAsia="Arial" w:hAnsi="Arial" w:cs="Arial"/>
        </w:rPr>
        <w:t xml:space="preserve"> </w:t>
      </w:r>
      <w:r>
        <w:t xml:space="preserve">- Dotar seus empregados de equipamentos de proteção individual (segurança), quando necessários conforme preceituado pelas Normas de Segurança e Medicina do Trabalho. </w:t>
      </w:r>
    </w:p>
    <w:p w14:paraId="3ABB2BFC" w14:textId="77777777" w:rsidR="00CC0FAE" w:rsidRDefault="00CC0FAE" w:rsidP="00CC0FAE">
      <w:pPr>
        <w:spacing w:after="50" w:line="259" w:lineRule="auto"/>
        <w:rPr>
          <w:rFonts w:hint="eastAsia"/>
        </w:rPr>
      </w:pPr>
      <w:r>
        <w:t xml:space="preserve"> </w:t>
      </w:r>
    </w:p>
    <w:p w14:paraId="39932EF9" w14:textId="77777777" w:rsidR="00CC0FAE" w:rsidRDefault="00CC0FAE" w:rsidP="00CC0FAE">
      <w:pPr>
        <w:ind w:left="137" w:right="355"/>
        <w:rPr>
          <w:rFonts w:hint="eastAsia"/>
        </w:rPr>
      </w:pPr>
      <w:r>
        <w:t>12.4.1</w:t>
      </w:r>
      <w:r>
        <w:rPr>
          <w:rFonts w:ascii="Arial" w:eastAsia="Arial" w:hAnsi="Arial" w:cs="Arial"/>
        </w:rPr>
        <w:t xml:space="preserve"> </w:t>
      </w:r>
      <w:r>
        <w:t xml:space="preserve">- A CONTRATADA assume, integralmente, qualquer responsabilidade de natureza cível, criminal, trabalhista, social, previdenciária, fiscais, comercial, tributária e administrativa decorrentes da execução do objeto do presente Contrato, incluindo os atos de seus subcontratados, quando houver. </w:t>
      </w:r>
    </w:p>
    <w:p w14:paraId="5E7DEAC9" w14:textId="77777777" w:rsidR="00CC0FAE" w:rsidRDefault="00CC0FAE" w:rsidP="00CC0FAE">
      <w:pPr>
        <w:spacing w:line="259" w:lineRule="auto"/>
        <w:rPr>
          <w:rFonts w:hint="eastAsia"/>
        </w:rPr>
      </w:pPr>
      <w:r>
        <w:rPr>
          <w:sz w:val="25"/>
        </w:rPr>
        <w:t xml:space="preserve"> </w:t>
      </w:r>
    </w:p>
    <w:p w14:paraId="1FA5032E" w14:textId="77777777" w:rsidR="00CC0FAE" w:rsidRDefault="00CC0FAE" w:rsidP="00CC0FAE">
      <w:pPr>
        <w:ind w:left="137" w:right="355"/>
        <w:rPr>
          <w:rFonts w:hint="eastAsia"/>
        </w:rPr>
      </w:pPr>
      <w:r>
        <w:t>12.4.2</w:t>
      </w:r>
      <w:r>
        <w:rPr>
          <w:rFonts w:ascii="Arial" w:eastAsia="Arial" w:hAnsi="Arial" w:cs="Arial"/>
        </w:rPr>
        <w:t xml:space="preserve"> </w:t>
      </w:r>
      <w:r>
        <w:t xml:space="preserve">- A inadimplência do contratado, com referência aos encargos trabalhistas, fiscais e comerciais, não transfere à Administração Pública a responsabilidade por seu pagamento, nem poderá onerar o objeto do contrato. </w:t>
      </w:r>
    </w:p>
    <w:p w14:paraId="1877AD3E" w14:textId="77777777" w:rsidR="00CC0FAE" w:rsidRDefault="00CC0FAE" w:rsidP="00CC0FAE">
      <w:pPr>
        <w:spacing w:line="259" w:lineRule="auto"/>
        <w:rPr>
          <w:rFonts w:hint="eastAsia"/>
        </w:rPr>
      </w:pPr>
      <w:r>
        <w:rPr>
          <w:sz w:val="25"/>
        </w:rPr>
        <w:t xml:space="preserve"> </w:t>
      </w:r>
    </w:p>
    <w:p w14:paraId="423DD979" w14:textId="77777777" w:rsidR="00CC0FAE" w:rsidRDefault="00CC0FAE" w:rsidP="00CC0FAE">
      <w:pPr>
        <w:spacing w:after="2"/>
        <w:ind w:right="355" w:firstLine="116"/>
        <w:rPr>
          <w:rFonts w:hint="eastAsia"/>
        </w:rPr>
      </w:pPr>
      <w:r>
        <w:t>12.5</w:t>
      </w:r>
      <w:r>
        <w:rPr>
          <w:rFonts w:ascii="Arial" w:eastAsia="Arial" w:hAnsi="Arial" w:cs="Arial"/>
        </w:rPr>
        <w:t xml:space="preserve"> </w:t>
      </w:r>
      <w:r>
        <w:t xml:space="preserve">- Manter, durante toda execução do contrato, todas as condições de habilitação e qualificação exigidas na licitação, inclusive, o recolhimento do ISSQN ao Município do Local da prestação do serviço, durante toda a execução do contrato, observando a legislação tributária vigente. </w:t>
      </w:r>
      <w:r>
        <w:rPr>
          <w:sz w:val="25"/>
        </w:rPr>
        <w:t xml:space="preserve"> </w:t>
      </w:r>
    </w:p>
    <w:p w14:paraId="59CCC867" w14:textId="77777777" w:rsidR="00CC0FAE" w:rsidRDefault="00CC0FAE" w:rsidP="00CC0FAE">
      <w:pPr>
        <w:ind w:left="137" w:right="355"/>
        <w:rPr>
          <w:rFonts w:hint="eastAsia"/>
        </w:rPr>
      </w:pPr>
      <w:r>
        <w:t>12.6</w:t>
      </w:r>
      <w:r>
        <w:rPr>
          <w:rFonts w:ascii="Arial" w:eastAsia="Arial" w:hAnsi="Arial" w:cs="Arial"/>
        </w:rPr>
        <w:t xml:space="preserve"> </w:t>
      </w:r>
      <w:r>
        <w:t xml:space="preserve">- Providenciar a colocação, em tempo hábil, de todos os materiais e equipamentos necessários ao andamento dos serviços, dentro da programação prevista; o equipamento deve ser de nível tecnológico adequado e em perfeita condição de funcionamento. </w:t>
      </w:r>
    </w:p>
    <w:p w14:paraId="20310245" w14:textId="77777777" w:rsidR="00CC0FAE" w:rsidRDefault="00CC0FAE" w:rsidP="00CC0FAE">
      <w:pPr>
        <w:spacing w:line="259" w:lineRule="auto"/>
        <w:rPr>
          <w:rFonts w:hint="eastAsia"/>
        </w:rPr>
      </w:pPr>
      <w:r>
        <w:rPr>
          <w:sz w:val="25"/>
        </w:rPr>
        <w:t xml:space="preserve"> </w:t>
      </w:r>
    </w:p>
    <w:p w14:paraId="1330C54B" w14:textId="77777777" w:rsidR="00CC0FAE" w:rsidRDefault="00CC0FAE" w:rsidP="00CC0FAE">
      <w:pPr>
        <w:ind w:left="137" w:right="355"/>
        <w:rPr>
          <w:rFonts w:hint="eastAsia"/>
        </w:rPr>
      </w:pPr>
      <w:r>
        <w:t>12.6.1</w:t>
      </w:r>
      <w:r>
        <w:rPr>
          <w:rFonts w:ascii="Arial" w:eastAsia="Arial" w:hAnsi="Arial" w:cs="Arial"/>
        </w:rPr>
        <w:t xml:space="preserve"> </w:t>
      </w:r>
      <w:r>
        <w:t xml:space="preserve">- Os equipamentos devem estar em condições adequadas e equipados com todos os sistemas e dispositivos de proteção previstos na legislação em vigor. </w:t>
      </w:r>
    </w:p>
    <w:p w14:paraId="510D98E0" w14:textId="77777777" w:rsidR="00CC0FAE" w:rsidRDefault="00CC0FAE" w:rsidP="00CC0FAE">
      <w:pPr>
        <w:spacing w:after="22" w:line="259" w:lineRule="auto"/>
        <w:rPr>
          <w:rFonts w:hint="eastAsia"/>
        </w:rPr>
      </w:pPr>
      <w:r>
        <w:rPr>
          <w:sz w:val="25"/>
        </w:rPr>
        <w:t xml:space="preserve"> </w:t>
      </w:r>
    </w:p>
    <w:p w14:paraId="11AE9FEC" w14:textId="77777777" w:rsidR="00CC0FAE" w:rsidRDefault="00CC0FAE" w:rsidP="00CC0FAE">
      <w:pPr>
        <w:ind w:left="137" w:right="355"/>
        <w:rPr>
          <w:rFonts w:hint="eastAsia"/>
        </w:rPr>
      </w:pPr>
      <w:r>
        <w:t>12.7</w:t>
      </w:r>
      <w:r>
        <w:rPr>
          <w:rFonts w:ascii="Arial" w:eastAsia="Arial" w:hAnsi="Arial" w:cs="Arial"/>
        </w:rPr>
        <w:t xml:space="preserve"> </w:t>
      </w:r>
      <w:r>
        <w:t xml:space="preserve">- Desmanchar e refazer, sem ônus para a Prefeitura Municipal, os serviços não aceitos pelo mesmo, quando for constatado o emprego de material inadequado ou execução imprópria do serviço à vista das especificações respectivas. </w:t>
      </w:r>
    </w:p>
    <w:p w14:paraId="7339CC57" w14:textId="77777777" w:rsidR="00CC0FAE" w:rsidRDefault="00CC0FAE" w:rsidP="00CC0FAE">
      <w:pPr>
        <w:spacing w:line="259" w:lineRule="auto"/>
        <w:rPr>
          <w:rFonts w:hint="eastAsia"/>
        </w:rPr>
      </w:pPr>
      <w:r>
        <w:rPr>
          <w:sz w:val="25"/>
        </w:rPr>
        <w:t xml:space="preserve"> </w:t>
      </w:r>
    </w:p>
    <w:p w14:paraId="0B611ADF" w14:textId="77777777" w:rsidR="00CC0FAE" w:rsidRDefault="00CC0FAE" w:rsidP="00CC0FAE">
      <w:pPr>
        <w:ind w:left="137" w:right="355"/>
        <w:rPr>
          <w:rFonts w:hint="eastAsia"/>
        </w:rPr>
      </w:pPr>
      <w:r>
        <w:t>12.8</w:t>
      </w:r>
      <w:r>
        <w:rPr>
          <w:rFonts w:ascii="Arial" w:eastAsia="Arial" w:hAnsi="Arial" w:cs="Arial"/>
        </w:rPr>
        <w:t xml:space="preserve"> </w:t>
      </w:r>
      <w:r>
        <w:t xml:space="preserve">- Proceder, no final das obras e/ou serviços à desmobilização das instalações provisórias dos canteiros, limpeza e remoção de todo material indesejável. </w:t>
      </w:r>
    </w:p>
    <w:p w14:paraId="27509AD4" w14:textId="77777777" w:rsidR="00CC0FAE" w:rsidRDefault="00CC0FAE" w:rsidP="00CC0FAE">
      <w:pPr>
        <w:spacing w:line="259" w:lineRule="auto"/>
        <w:rPr>
          <w:rFonts w:hint="eastAsia"/>
        </w:rPr>
      </w:pPr>
      <w:r>
        <w:rPr>
          <w:sz w:val="25"/>
        </w:rPr>
        <w:t xml:space="preserve"> </w:t>
      </w:r>
    </w:p>
    <w:p w14:paraId="5A508B3C" w14:textId="77777777" w:rsidR="00CC0FAE" w:rsidRDefault="00CC0FAE" w:rsidP="00CC0FAE">
      <w:pPr>
        <w:spacing w:after="3"/>
        <w:ind w:left="137" w:right="355"/>
        <w:rPr>
          <w:rFonts w:hint="eastAsia"/>
        </w:rPr>
      </w:pPr>
      <w:r>
        <w:t>12.32.1</w:t>
      </w:r>
      <w:r>
        <w:rPr>
          <w:rFonts w:ascii="Arial" w:eastAsia="Arial" w:hAnsi="Arial" w:cs="Arial"/>
        </w:rPr>
        <w:t xml:space="preserve"> </w:t>
      </w:r>
      <w:r>
        <w:t xml:space="preserve">- A CONTRATADA deverá obter, antes do início das obras e/ou serviços, sem ônus para a Prefeitura Municipal, todas as licenças ou autorizações ambientais que sejam necessárias para a operacionalização dos serviços e atividades que irá desenvolver, e para as áreas de apoio que irá utilizar para execução do objeto contratado, observado o disposto na LICENÇA AMBIENTAL, tais como: licença para instalação de canteiro de obra, quando necessários. </w:t>
      </w:r>
    </w:p>
    <w:p w14:paraId="5EFA5CEE" w14:textId="77777777" w:rsidR="00CC0FAE" w:rsidRDefault="00CC0FAE" w:rsidP="00CC0FAE">
      <w:pPr>
        <w:spacing w:after="48" w:line="259" w:lineRule="auto"/>
        <w:ind w:left="116"/>
        <w:rPr>
          <w:rFonts w:hint="eastAsia"/>
        </w:rPr>
      </w:pPr>
      <w:r>
        <w:t xml:space="preserve"> </w:t>
      </w:r>
    </w:p>
    <w:p w14:paraId="45CBF206" w14:textId="77777777" w:rsidR="00CC0FAE" w:rsidRDefault="00CC0FAE" w:rsidP="00CC0FAE">
      <w:pPr>
        <w:ind w:left="137" w:right="355"/>
        <w:rPr>
          <w:rFonts w:hint="eastAsia"/>
        </w:rPr>
      </w:pPr>
      <w:r>
        <w:t>12.32.2</w:t>
      </w:r>
      <w:r>
        <w:rPr>
          <w:rFonts w:ascii="Arial" w:eastAsia="Arial" w:hAnsi="Arial" w:cs="Arial"/>
        </w:rPr>
        <w:t xml:space="preserve"> </w:t>
      </w:r>
      <w:r>
        <w:t xml:space="preserve">- A CONTRATADA deverá efetuar seu próprio planejamento, levando em conta a produtividade de suas máquinas, equipamentos e mão de obra, observando o CRONOGRAMA FÍSICO FINANCEIRO e Termo de Referência. </w:t>
      </w:r>
    </w:p>
    <w:p w14:paraId="3C10A8AC" w14:textId="77777777" w:rsidR="00CC0FAE" w:rsidRDefault="00CC0FAE" w:rsidP="00CC0FAE">
      <w:pPr>
        <w:spacing w:after="14" w:line="259" w:lineRule="auto"/>
        <w:rPr>
          <w:rFonts w:hint="eastAsia"/>
        </w:rPr>
      </w:pPr>
      <w:r>
        <w:rPr>
          <w:sz w:val="25"/>
        </w:rPr>
        <w:t xml:space="preserve"> </w:t>
      </w:r>
    </w:p>
    <w:p w14:paraId="662395D0" w14:textId="77777777" w:rsidR="00CC0FAE" w:rsidRDefault="00CC0FAE" w:rsidP="00CC0FAE">
      <w:pPr>
        <w:spacing w:line="268" w:lineRule="auto"/>
        <w:ind w:left="137"/>
        <w:rPr>
          <w:rFonts w:hint="eastAsia"/>
        </w:rPr>
      </w:pPr>
      <w:r>
        <w:rPr>
          <w:rFonts w:ascii="Verdana" w:eastAsia="Verdana" w:hAnsi="Verdana" w:cs="Verdana"/>
          <w:b/>
        </w:rPr>
        <w:t>12.4.</w:t>
      </w:r>
      <w:r>
        <w:rPr>
          <w:rFonts w:ascii="Arial" w:eastAsia="Arial" w:hAnsi="Arial" w:cs="Arial"/>
          <w:b/>
        </w:rPr>
        <w:t xml:space="preserve"> </w:t>
      </w:r>
      <w:r>
        <w:rPr>
          <w:rFonts w:ascii="Verdana" w:eastAsia="Verdana" w:hAnsi="Verdana" w:cs="Verdana"/>
          <w:b/>
        </w:rPr>
        <w:t xml:space="preserve">É vedado à CONTRATADA: </w:t>
      </w:r>
    </w:p>
    <w:p w14:paraId="7E3749C4" w14:textId="77777777" w:rsidR="00CC0FAE" w:rsidRDefault="00CC0FAE" w:rsidP="00CC0FAE">
      <w:pPr>
        <w:spacing w:line="259" w:lineRule="auto"/>
        <w:rPr>
          <w:rFonts w:hint="eastAsia"/>
        </w:rPr>
      </w:pPr>
      <w:r>
        <w:rPr>
          <w:rFonts w:ascii="Verdana" w:eastAsia="Verdana" w:hAnsi="Verdana" w:cs="Verdana"/>
          <w:b/>
          <w:sz w:val="28"/>
        </w:rPr>
        <w:t xml:space="preserve"> </w:t>
      </w:r>
    </w:p>
    <w:p w14:paraId="2A15D20D" w14:textId="77777777" w:rsidR="00CC0FAE" w:rsidRDefault="00CC0FAE" w:rsidP="00CC0FAE">
      <w:pPr>
        <w:ind w:left="137" w:right="355"/>
        <w:rPr>
          <w:rFonts w:hint="eastAsia"/>
        </w:rPr>
      </w:pPr>
      <w:r>
        <w:lastRenderedPageBreak/>
        <w:t>12.4.1</w:t>
      </w:r>
      <w:r>
        <w:rPr>
          <w:rFonts w:ascii="Arial" w:eastAsia="Arial" w:hAnsi="Arial" w:cs="Arial"/>
        </w:rPr>
        <w:t xml:space="preserve"> </w:t>
      </w:r>
      <w:r>
        <w:t xml:space="preserve">- Caucionar ou utilizar este Termo de Contrato para qualquer operação financeira; </w:t>
      </w:r>
    </w:p>
    <w:p w14:paraId="2227FB4A" w14:textId="77777777" w:rsidR="00CC0FAE" w:rsidRDefault="00CC0FAE" w:rsidP="00CC0FAE">
      <w:pPr>
        <w:spacing w:line="259" w:lineRule="auto"/>
        <w:rPr>
          <w:rFonts w:hint="eastAsia"/>
        </w:rPr>
      </w:pPr>
      <w:r>
        <w:rPr>
          <w:sz w:val="28"/>
        </w:rPr>
        <w:t xml:space="preserve"> </w:t>
      </w:r>
    </w:p>
    <w:p w14:paraId="72E0130E" w14:textId="77777777" w:rsidR="00CC0FAE" w:rsidRDefault="00CC0FAE" w:rsidP="00CC0FAE">
      <w:pPr>
        <w:ind w:left="137" w:right="355"/>
        <w:rPr>
          <w:rFonts w:hint="eastAsia"/>
        </w:rPr>
      </w:pPr>
      <w:r>
        <w:t>12.4.2</w:t>
      </w:r>
      <w:r>
        <w:rPr>
          <w:rFonts w:ascii="Arial" w:eastAsia="Arial" w:hAnsi="Arial" w:cs="Arial"/>
        </w:rPr>
        <w:t xml:space="preserve"> </w:t>
      </w:r>
      <w:r>
        <w:t xml:space="preserve">- Interromper a execução dos serviços sob alegação de inadimplemento por parte da CONTRATANTE, salvo nos casos previstos em lei. </w:t>
      </w:r>
    </w:p>
    <w:p w14:paraId="194803BD" w14:textId="77777777" w:rsidR="00CC0FAE" w:rsidRDefault="00CC0FAE" w:rsidP="00CC0FAE">
      <w:pPr>
        <w:spacing w:line="259" w:lineRule="auto"/>
        <w:rPr>
          <w:rFonts w:hint="eastAsia"/>
        </w:rPr>
      </w:pPr>
      <w:r>
        <w:rPr>
          <w:sz w:val="25"/>
        </w:rPr>
        <w:t xml:space="preserve"> </w:t>
      </w:r>
    </w:p>
    <w:p w14:paraId="7AC422AD" w14:textId="77777777" w:rsidR="00CC0FAE" w:rsidRDefault="00CC0FAE" w:rsidP="00CC0FAE">
      <w:pPr>
        <w:spacing w:line="268" w:lineRule="auto"/>
        <w:ind w:left="137"/>
        <w:rPr>
          <w:rFonts w:hint="eastAsia"/>
        </w:rPr>
      </w:pPr>
      <w:r>
        <w:rPr>
          <w:rFonts w:ascii="Verdana" w:eastAsia="Verdana" w:hAnsi="Verdana" w:cs="Verdana"/>
          <w:b/>
        </w:rPr>
        <w:t>12.5.</w:t>
      </w:r>
      <w:r>
        <w:rPr>
          <w:rFonts w:ascii="Arial" w:eastAsia="Arial" w:hAnsi="Arial" w:cs="Arial"/>
          <w:b/>
        </w:rPr>
        <w:t xml:space="preserve"> </w:t>
      </w:r>
      <w:r>
        <w:rPr>
          <w:rFonts w:ascii="Verdana" w:eastAsia="Verdana" w:hAnsi="Verdana" w:cs="Verdana"/>
          <w:b/>
        </w:rPr>
        <w:t xml:space="preserve">Compete à Prefeitura Municipal : </w:t>
      </w:r>
    </w:p>
    <w:p w14:paraId="51734FD1" w14:textId="77777777" w:rsidR="00CC0FAE" w:rsidRDefault="00CC0FAE" w:rsidP="00CC0FAE">
      <w:pPr>
        <w:spacing w:line="259" w:lineRule="auto"/>
        <w:rPr>
          <w:rFonts w:hint="eastAsia"/>
        </w:rPr>
      </w:pPr>
      <w:r>
        <w:rPr>
          <w:rFonts w:ascii="Verdana" w:eastAsia="Verdana" w:hAnsi="Verdana" w:cs="Verdana"/>
          <w:b/>
          <w:sz w:val="28"/>
        </w:rPr>
        <w:t xml:space="preserve"> </w:t>
      </w:r>
    </w:p>
    <w:p w14:paraId="4FC9E043" w14:textId="77777777" w:rsidR="00CC0FAE" w:rsidRDefault="00CC0FAE" w:rsidP="00CC0FAE">
      <w:pPr>
        <w:ind w:left="137" w:right="355"/>
        <w:rPr>
          <w:rFonts w:hint="eastAsia"/>
        </w:rPr>
      </w:pPr>
      <w:r>
        <w:t>12.5.1.</w:t>
      </w:r>
      <w:r>
        <w:rPr>
          <w:rFonts w:ascii="Arial" w:eastAsia="Arial" w:hAnsi="Arial" w:cs="Arial"/>
        </w:rPr>
        <w:t xml:space="preserve"> </w:t>
      </w:r>
      <w:r>
        <w:t xml:space="preserve">Pagar à CONTRATADA o preço estabelecido na Cláusula Terceira, nos termos ajustados neste contrato; </w:t>
      </w:r>
    </w:p>
    <w:p w14:paraId="0EAD544B" w14:textId="77777777" w:rsidR="00CC0FAE" w:rsidRDefault="00CC0FAE" w:rsidP="00CC0FAE">
      <w:pPr>
        <w:spacing w:line="259" w:lineRule="auto"/>
        <w:rPr>
          <w:rFonts w:hint="eastAsia"/>
        </w:rPr>
      </w:pPr>
      <w:r>
        <w:rPr>
          <w:sz w:val="25"/>
        </w:rPr>
        <w:t xml:space="preserve"> </w:t>
      </w:r>
    </w:p>
    <w:p w14:paraId="2A876E94" w14:textId="77777777" w:rsidR="00CC0FAE" w:rsidRDefault="00CC0FAE" w:rsidP="00CC0FAE">
      <w:pPr>
        <w:ind w:left="137" w:right="355"/>
        <w:rPr>
          <w:rFonts w:hint="eastAsia"/>
        </w:rPr>
      </w:pPr>
      <w:r>
        <w:t>12.5.2.</w:t>
      </w:r>
      <w:r>
        <w:rPr>
          <w:rFonts w:ascii="Arial" w:eastAsia="Arial" w:hAnsi="Arial" w:cs="Arial"/>
        </w:rPr>
        <w:t xml:space="preserve"> </w:t>
      </w:r>
      <w:r>
        <w:t>Acompanhar e fiscalizar a execução do presente contrato, designando os servidor(es) responsável(</w:t>
      </w:r>
      <w:proofErr w:type="spellStart"/>
      <w:r>
        <w:t>is</w:t>
      </w:r>
      <w:proofErr w:type="spellEnd"/>
      <w:r>
        <w:t xml:space="preserve">); </w:t>
      </w:r>
    </w:p>
    <w:p w14:paraId="28A9F97C" w14:textId="77777777" w:rsidR="00CC0FAE" w:rsidRDefault="00CC0FAE" w:rsidP="00CC0FAE">
      <w:pPr>
        <w:spacing w:line="259" w:lineRule="auto"/>
        <w:rPr>
          <w:rFonts w:hint="eastAsia"/>
        </w:rPr>
      </w:pPr>
      <w:r>
        <w:rPr>
          <w:sz w:val="25"/>
        </w:rPr>
        <w:t xml:space="preserve"> </w:t>
      </w:r>
    </w:p>
    <w:p w14:paraId="1BD4DC19" w14:textId="77777777" w:rsidR="00CC0FAE" w:rsidRDefault="00CC0FAE" w:rsidP="00CC0FAE">
      <w:pPr>
        <w:spacing w:after="1"/>
        <w:ind w:left="137" w:right="355"/>
        <w:rPr>
          <w:rFonts w:hint="eastAsia"/>
        </w:rPr>
      </w:pPr>
      <w:r>
        <w:t>12.5.3.</w:t>
      </w:r>
      <w:r>
        <w:rPr>
          <w:rFonts w:ascii="Arial" w:eastAsia="Arial" w:hAnsi="Arial" w:cs="Arial"/>
        </w:rPr>
        <w:t xml:space="preserve"> </w:t>
      </w:r>
      <w:r>
        <w:t xml:space="preserve">Providenciar a publicação deste instrumento, por extrato, no Diário Oficial do </w:t>
      </w:r>
    </w:p>
    <w:p w14:paraId="500C5A96" w14:textId="77777777" w:rsidR="00CC0FAE" w:rsidRDefault="00CC0FAE" w:rsidP="00CC0FAE">
      <w:pPr>
        <w:ind w:left="137" w:right="355"/>
        <w:rPr>
          <w:rFonts w:hint="eastAsia"/>
        </w:rPr>
      </w:pPr>
      <w:r>
        <w:t xml:space="preserve">Município, no prazo previsto em lei; </w:t>
      </w:r>
    </w:p>
    <w:p w14:paraId="04FC0C7B" w14:textId="77777777" w:rsidR="00CC0FAE" w:rsidRDefault="00CC0FAE" w:rsidP="00CC0FAE">
      <w:pPr>
        <w:spacing w:line="259" w:lineRule="auto"/>
        <w:rPr>
          <w:rFonts w:hint="eastAsia"/>
        </w:rPr>
      </w:pPr>
      <w:r>
        <w:rPr>
          <w:sz w:val="25"/>
        </w:rPr>
        <w:t xml:space="preserve"> </w:t>
      </w:r>
    </w:p>
    <w:p w14:paraId="547771F2" w14:textId="77777777" w:rsidR="00CC0FAE" w:rsidRDefault="00CC0FAE" w:rsidP="00CC0FAE">
      <w:pPr>
        <w:ind w:left="137" w:right="355"/>
        <w:rPr>
          <w:rFonts w:hint="eastAsia"/>
        </w:rPr>
      </w:pPr>
      <w:r>
        <w:t>12.5.4.</w:t>
      </w:r>
      <w:r>
        <w:rPr>
          <w:rFonts w:ascii="Arial" w:eastAsia="Arial" w:hAnsi="Arial" w:cs="Arial"/>
        </w:rPr>
        <w:t xml:space="preserve"> </w:t>
      </w:r>
      <w:r>
        <w:t xml:space="preserve">Se a Contratante relevar o descumprimento no todo ou em parte de quaisquer obrigações da Licitante Adjudicatária, tal fato não poderá liberar, desonerar ou de qualquer modo afetar ou prejudicar essas mesmas obrigações, as quais permanecerão inalteradas como se nenhuma omissão ou tolerância houvesse ocorrido. </w:t>
      </w:r>
    </w:p>
    <w:p w14:paraId="055B31A7" w14:textId="77777777" w:rsidR="00CC0FAE" w:rsidRDefault="00CC0FAE" w:rsidP="00CC0FAE">
      <w:pPr>
        <w:spacing w:line="259" w:lineRule="auto"/>
        <w:rPr>
          <w:rFonts w:hint="eastAsia"/>
        </w:rPr>
      </w:pPr>
      <w:r>
        <w:t xml:space="preserve"> </w:t>
      </w:r>
    </w:p>
    <w:p w14:paraId="168C73E4" w14:textId="77777777" w:rsidR="00CC0FAE" w:rsidRDefault="00CC0FAE" w:rsidP="00CC0FAE">
      <w:pPr>
        <w:pStyle w:val="Ttulo2"/>
        <w:ind w:left="137" w:right="0"/>
      </w:pPr>
      <w:r>
        <w:t xml:space="preserve">CLÁUSULA DÉCIMA TERCEIRA - PLANEJAMENTO, MONITORAMENTO E CONTROLE DA OBRA </w:t>
      </w:r>
    </w:p>
    <w:p w14:paraId="2546A95A" w14:textId="77777777" w:rsidR="00CC0FAE" w:rsidRDefault="00CC0FAE" w:rsidP="00CC0FAE">
      <w:pPr>
        <w:spacing w:line="259" w:lineRule="auto"/>
        <w:rPr>
          <w:rFonts w:hint="eastAsia"/>
        </w:rPr>
      </w:pPr>
      <w:r>
        <w:rPr>
          <w:rFonts w:ascii="Verdana" w:eastAsia="Verdana" w:hAnsi="Verdana" w:cs="Verdana"/>
          <w:b/>
          <w:sz w:val="25"/>
        </w:rPr>
        <w:t xml:space="preserve"> </w:t>
      </w:r>
    </w:p>
    <w:p w14:paraId="22DBAC07" w14:textId="77777777" w:rsidR="00CC0FAE" w:rsidRDefault="00CC0FAE" w:rsidP="00CC0FAE">
      <w:pPr>
        <w:spacing w:after="13"/>
        <w:ind w:left="137" w:right="355"/>
        <w:rPr>
          <w:rFonts w:hint="eastAsia"/>
        </w:rPr>
      </w:pPr>
      <w:r>
        <w:t>13.1.</w:t>
      </w:r>
      <w:r>
        <w:rPr>
          <w:rFonts w:ascii="Arial" w:eastAsia="Arial" w:hAnsi="Arial" w:cs="Arial"/>
        </w:rPr>
        <w:t xml:space="preserve"> </w:t>
      </w:r>
      <w:r>
        <w:t xml:space="preserve">O planejamento operacional dos serviços constantes deste contrato como as aquisições, contratações de mão de obra, licenças, sinalizações, equipamentos, softwares e hardwares, instalações e todos os insumos necessários à execução dos serviços são de responsabilidade da Contratada. </w:t>
      </w:r>
    </w:p>
    <w:p w14:paraId="60634336" w14:textId="77777777" w:rsidR="00CC0FAE" w:rsidRDefault="00CC0FAE" w:rsidP="00CC0FAE">
      <w:pPr>
        <w:spacing w:after="50" w:line="259" w:lineRule="auto"/>
        <w:rPr>
          <w:rFonts w:hint="eastAsia"/>
        </w:rPr>
      </w:pPr>
      <w:r>
        <w:t xml:space="preserve"> </w:t>
      </w:r>
    </w:p>
    <w:p w14:paraId="5B165112" w14:textId="77777777" w:rsidR="00CC0FAE" w:rsidRDefault="00CC0FAE" w:rsidP="00CC0FAE">
      <w:pPr>
        <w:spacing w:after="1" w:line="272" w:lineRule="auto"/>
        <w:ind w:right="353" w:firstLine="116"/>
        <w:rPr>
          <w:rFonts w:hint="eastAsia"/>
        </w:rPr>
      </w:pPr>
      <w:r>
        <w:t>13.1.1.</w:t>
      </w:r>
      <w:r>
        <w:rPr>
          <w:rFonts w:ascii="Arial" w:eastAsia="Arial" w:hAnsi="Arial" w:cs="Arial"/>
        </w:rPr>
        <w:t xml:space="preserve"> </w:t>
      </w:r>
      <w:r>
        <w:t xml:space="preserve">Todo e qualquer atraso injustificado será passível de pagamento de sanções contratuais. </w:t>
      </w:r>
      <w:r>
        <w:rPr>
          <w:sz w:val="25"/>
        </w:rPr>
        <w:t xml:space="preserve"> </w:t>
      </w:r>
    </w:p>
    <w:p w14:paraId="0231134F" w14:textId="77777777" w:rsidR="00CC0FAE" w:rsidRDefault="00CC0FAE" w:rsidP="00CC0FAE">
      <w:pPr>
        <w:spacing w:after="2"/>
        <w:ind w:right="355" w:firstLine="116"/>
        <w:rPr>
          <w:rFonts w:hint="eastAsia"/>
        </w:rPr>
      </w:pPr>
      <w:r>
        <w:t>13.1.2.</w:t>
      </w:r>
      <w:r>
        <w:rPr>
          <w:rFonts w:ascii="Arial" w:eastAsia="Arial" w:hAnsi="Arial" w:cs="Arial"/>
        </w:rPr>
        <w:t xml:space="preserve"> </w:t>
      </w:r>
      <w:r>
        <w:t xml:space="preserve">Em caso de avanço no cronograma, o adiantamento de qualquer parcela, somente poderá ocorrer em caso de consulta formal Prefeitura Municipal e solicitação de alteração do cronograma de desembolso, devendo a contratada fornecer juntamente com a solicitação de alteração do cronograma de desembolso, e o novo cronograma físico x financeiro. </w:t>
      </w:r>
      <w:r>
        <w:rPr>
          <w:sz w:val="26"/>
        </w:rPr>
        <w:t xml:space="preserve"> </w:t>
      </w:r>
    </w:p>
    <w:p w14:paraId="2FBE632A" w14:textId="77777777" w:rsidR="00CC0FAE" w:rsidRDefault="00CC0FAE" w:rsidP="00CC0FAE">
      <w:pPr>
        <w:pStyle w:val="Ttulo2"/>
        <w:ind w:left="137" w:right="0"/>
      </w:pPr>
      <w:r>
        <w:t xml:space="preserve">CLÁUSULA DÉCIMA QUINTA - DAS PENALIDADES E SANÇÕES </w:t>
      </w:r>
    </w:p>
    <w:p w14:paraId="35EF1535" w14:textId="77777777" w:rsidR="00CC0FAE" w:rsidRDefault="00CC0FAE" w:rsidP="00CC0FAE">
      <w:pPr>
        <w:spacing w:line="259" w:lineRule="auto"/>
        <w:rPr>
          <w:rFonts w:hint="eastAsia"/>
        </w:rPr>
      </w:pPr>
      <w:r>
        <w:rPr>
          <w:rFonts w:ascii="Verdana" w:eastAsia="Verdana" w:hAnsi="Verdana" w:cs="Verdana"/>
          <w:b/>
          <w:sz w:val="28"/>
        </w:rPr>
        <w:t xml:space="preserve"> </w:t>
      </w:r>
    </w:p>
    <w:p w14:paraId="300D5FA8" w14:textId="77777777" w:rsidR="00CC0FAE" w:rsidRDefault="00CC0FAE" w:rsidP="00CC0FAE">
      <w:pPr>
        <w:ind w:left="137" w:right="355"/>
        <w:rPr>
          <w:rFonts w:hint="eastAsia"/>
        </w:rPr>
      </w:pPr>
      <w:r>
        <w:t>15.1</w:t>
      </w:r>
      <w:r>
        <w:rPr>
          <w:rFonts w:ascii="Arial" w:eastAsia="Arial" w:hAnsi="Arial" w:cs="Arial"/>
        </w:rPr>
        <w:t xml:space="preserve"> </w:t>
      </w:r>
      <w:r>
        <w:t xml:space="preserve">– Sem prejuízo das responsabilidades civil e criminal previstas na legislação brasileira vigente, a CONTRATADA sujeitar-se-á ao disposto nas normas municipais referentes a posturas municipais, código ambiental (Lei 4438/1997 e alterações) e código de edificações (Lei 4821/1998 e alterações), assim como a avaliação de desempenho por medição, as quais desatendidas ensejará a aplicação de penalidades específicas de cada normativo. </w:t>
      </w:r>
    </w:p>
    <w:p w14:paraId="0C1B7BDD" w14:textId="77777777" w:rsidR="00CC0FAE" w:rsidRDefault="00CC0FAE" w:rsidP="00CC0FAE">
      <w:pPr>
        <w:spacing w:line="259" w:lineRule="auto"/>
        <w:rPr>
          <w:rFonts w:hint="eastAsia"/>
        </w:rPr>
      </w:pPr>
      <w:r>
        <w:t xml:space="preserve"> </w:t>
      </w:r>
    </w:p>
    <w:p w14:paraId="156B79DF" w14:textId="77777777" w:rsidR="00CC0FAE" w:rsidRDefault="00CC0FAE" w:rsidP="00CC0FAE">
      <w:pPr>
        <w:ind w:left="137" w:right="355"/>
        <w:rPr>
          <w:rFonts w:hint="eastAsia"/>
        </w:rPr>
      </w:pPr>
      <w:r>
        <w:lastRenderedPageBreak/>
        <w:t>15.2</w:t>
      </w:r>
      <w:r>
        <w:rPr>
          <w:rFonts w:ascii="Arial" w:eastAsia="Arial" w:hAnsi="Arial" w:cs="Arial"/>
        </w:rPr>
        <w:t xml:space="preserve"> </w:t>
      </w:r>
      <w:r>
        <w:t xml:space="preserve">- À CONTRATADA poderão ser aplicadas as penalidades previstas nos normativos acima mencionados, por decisão do Secretário Municipal de Obras – SEMOB e pela autoridade municipal competente quando for o caso. </w:t>
      </w:r>
    </w:p>
    <w:p w14:paraId="572F1669" w14:textId="77777777" w:rsidR="00CC0FAE" w:rsidRDefault="00CC0FAE" w:rsidP="00CC0FAE">
      <w:pPr>
        <w:spacing w:line="259" w:lineRule="auto"/>
        <w:rPr>
          <w:rFonts w:hint="eastAsia"/>
        </w:rPr>
      </w:pPr>
      <w:r>
        <w:rPr>
          <w:sz w:val="25"/>
        </w:rPr>
        <w:t xml:space="preserve"> </w:t>
      </w:r>
    </w:p>
    <w:p w14:paraId="447B8F0A" w14:textId="77777777" w:rsidR="00CC0FAE" w:rsidRDefault="00CC0FAE" w:rsidP="00CC0FAE">
      <w:pPr>
        <w:ind w:left="137" w:right="355"/>
        <w:rPr>
          <w:rFonts w:hint="eastAsia"/>
        </w:rPr>
      </w:pPr>
      <w:r>
        <w:t>15.3</w:t>
      </w:r>
      <w:r>
        <w:rPr>
          <w:rFonts w:ascii="Arial" w:eastAsia="Arial" w:hAnsi="Arial" w:cs="Arial"/>
        </w:rPr>
        <w:t xml:space="preserve"> </w:t>
      </w:r>
      <w:r>
        <w:t xml:space="preserve">- A inexecução total ou parcial do contrato ensejará a aplicação das seguintes sanções ao licitante contratado: </w:t>
      </w:r>
    </w:p>
    <w:p w14:paraId="532B44C1" w14:textId="77777777" w:rsidR="00CC0FAE" w:rsidRDefault="00CC0FAE" w:rsidP="00CC0FAE">
      <w:pPr>
        <w:spacing w:line="259" w:lineRule="auto"/>
        <w:rPr>
          <w:rFonts w:hint="eastAsia"/>
        </w:rPr>
      </w:pPr>
      <w:r>
        <w:rPr>
          <w:sz w:val="25"/>
        </w:rPr>
        <w:t xml:space="preserve"> </w:t>
      </w:r>
    </w:p>
    <w:p w14:paraId="3DF97CF3" w14:textId="77777777" w:rsidR="00CC0FAE" w:rsidRDefault="00CC0FAE">
      <w:pPr>
        <w:numPr>
          <w:ilvl w:val="0"/>
          <w:numId w:val="33"/>
        </w:numPr>
        <w:spacing w:after="37" w:line="271" w:lineRule="auto"/>
        <w:ind w:right="355" w:hanging="360"/>
        <w:jc w:val="both"/>
        <w:rPr>
          <w:rFonts w:hint="eastAsia"/>
        </w:rPr>
      </w:pPr>
      <w:r>
        <w:t xml:space="preserve">advertência; </w:t>
      </w:r>
    </w:p>
    <w:p w14:paraId="273B5224" w14:textId="77777777" w:rsidR="00CC0FAE" w:rsidRDefault="00CC0FAE">
      <w:pPr>
        <w:numPr>
          <w:ilvl w:val="0"/>
          <w:numId w:val="33"/>
        </w:numPr>
        <w:spacing w:after="37" w:line="271" w:lineRule="auto"/>
        <w:ind w:right="355" w:hanging="360"/>
        <w:jc w:val="both"/>
        <w:rPr>
          <w:rFonts w:hint="eastAsia"/>
        </w:rPr>
      </w:pPr>
      <w:r>
        <w:t xml:space="preserve">multa; </w:t>
      </w:r>
    </w:p>
    <w:p w14:paraId="29CAFD15" w14:textId="77777777" w:rsidR="00CC0FAE" w:rsidRDefault="00CC0FAE">
      <w:pPr>
        <w:numPr>
          <w:ilvl w:val="0"/>
          <w:numId w:val="33"/>
        </w:numPr>
        <w:spacing w:after="37" w:line="271" w:lineRule="auto"/>
        <w:ind w:right="355" w:hanging="360"/>
        <w:jc w:val="both"/>
        <w:rPr>
          <w:rFonts w:hint="eastAsia"/>
        </w:rPr>
      </w:pPr>
      <w:r>
        <w:t xml:space="preserve">impedimento de licitar e contratar; </w:t>
      </w:r>
    </w:p>
    <w:p w14:paraId="6B5BC579" w14:textId="77777777" w:rsidR="00CC0FAE" w:rsidRDefault="00CC0FAE">
      <w:pPr>
        <w:numPr>
          <w:ilvl w:val="0"/>
          <w:numId w:val="33"/>
        </w:numPr>
        <w:spacing w:after="37" w:line="271" w:lineRule="auto"/>
        <w:ind w:right="355" w:hanging="360"/>
        <w:jc w:val="both"/>
        <w:rPr>
          <w:rFonts w:hint="eastAsia"/>
        </w:rPr>
      </w:pPr>
      <w:r>
        <w:t xml:space="preserve">declaração de inidoneidade para licitar ou contratar. </w:t>
      </w:r>
    </w:p>
    <w:p w14:paraId="3AB3B1A9" w14:textId="77777777" w:rsidR="00CC0FAE" w:rsidRDefault="00CC0FAE" w:rsidP="00CC0FAE">
      <w:pPr>
        <w:spacing w:line="259" w:lineRule="auto"/>
        <w:rPr>
          <w:rFonts w:hint="eastAsia"/>
        </w:rPr>
      </w:pPr>
      <w:r>
        <w:rPr>
          <w:sz w:val="28"/>
        </w:rPr>
        <w:t xml:space="preserve"> </w:t>
      </w:r>
    </w:p>
    <w:p w14:paraId="1AB3803B" w14:textId="77777777" w:rsidR="00CC0FAE" w:rsidRDefault="00CC0FAE" w:rsidP="00CC0FAE">
      <w:pPr>
        <w:spacing w:after="4"/>
        <w:ind w:left="137" w:right="355"/>
        <w:rPr>
          <w:rFonts w:hint="eastAsia"/>
        </w:rPr>
      </w:pPr>
      <w:r>
        <w:t>15.3.1.</w:t>
      </w:r>
      <w:r>
        <w:rPr>
          <w:rFonts w:ascii="Arial" w:eastAsia="Arial" w:hAnsi="Arial" w:cs="Arial"/>
        </w:rPr>
        <w:t xml:space="preserve"> </w:t>
      </w:r>
      <w:r>
        <w:t xml:space="preserve">A sanção prevista na alínea “a” do subitem 15.3 será aplicada exclusivamente pela infração administrativa prevista no </w:t>
      </w:r>
      <w:hyperlink r:id="rId27" w:anchor="art155i">
        <w:r>
          <w:t xml:space="preserve">inciso I do </w:t>
        </w:r>
      </w:hyperlink>
      <w:hyperlink r:id="rId28" w:anchor="art155i">
        <w:r>
          <w:rPr>
            <w:rFonts w:ascii="Verdana" w:eastAsia="Verdana" w:hAnsi="Verdana" w:cs="Verdana"/>
            <w:b/>
          </w:rPr>
          <w:t xml:space="preserve">caput </w:t>
        </w:r>
      </w:hyperlink>
      <w:hyperlink r:id="rId29" w:anchor="art155i">
        <w:r>
          <w:t>do art. 155 do e</w:t>
        </w:r>
      </w:hyperlink>
      <w:r>
        <w:t xml:space="preserve">statuto federal aplicado a este certame, quando não se justificar a imposição de penalidade mais grave. </w:t>
      </w:r>
    </w:p>
    <w:p w14:paraId="734B171F" w14:textId="77777777" w:rsidR="00CC0FAE" w:rsidRDefault="00CC0FAE" w:rsidP="00CC0FAE">
      <w:pPr>
        <w:spacing w:after="48" w:line="259" w:lineRule="auto"/>
        <w:ind w:left="116"/>
        <w:rPr>
          <w:rFonts w:hint="eastAsia"/>
        </w:rPr>
      </w:pPr>
      <w:r>
        <w:t xml:space="preserve"> </w:t>
      </w:r>
    </w:p>
    <w:p w14:paraId="22C2E93D" w14:textId="77777777" w:rsidR="00CC0FAE" w:rsidRDefault="00CC0FAE" w:rsidP="00CC0FAE">
      <w:pPr>
        <w:ind w:left="137" w:right="355"/>
        <w:rPr>
          <w:rFonts w:hint="eastAsia"/>
        </w:rPr>
      </w:pPr>
      <w:r>
        <w:t>15.3.2.</w:t>
      </w:r>
      <w:r>
        <w:rPr>
          <w:rFonts w:ascii="Arial" w:eastAsia="Arial" w:hAnsi="Arial" w:cs="Arial"/>
        </w:rPr>
        <w:t xml:space="preserve"> </w:t>
      </w:r>
      <w:r>
        <w:t>A sanção prevista na alínea “b” do subitem 15.3, não poderá ser inferior a 0,5% (cinco décimos por cento) nem superior a 30% (trinta por cento) do valor do contrato li- citado ou celebrado com contratação direta e será aplicada ao responsável por qualquer das infrações administrativas previstas no</w:t>
      </w:r>
      <w:hyperlink r:id="rId30" w:anchor="art155">
        <w:r>
          <w:t xml:space="preserve"> </w:t>
        </w:r>
      </w:hyperlink>
      <w:hyperlink r:id="rId31" w:anchor="art155">
        <w:r>
          <w:t>art.</w:t>
        </w:r>
      </w:hyperlink>
      <w:hyperlink r:id="rId32" w:anchor="art155">
        <w:r>
          <w:t xml:space="preserve"> </w:t>
        </w:r>
      </w:hyperlink>
      <w:hyperlink r:id="rId33" w:anchor="art155">
        <w:r>
          <w:t>155</w:t>
        </w:r>
      </w:hyperlink>
      <w:hyperlink r:id="rId34" w:anchor="art155">
        <w:r>
          <w:t xml:space="preserve"> </w:t>
        </w:r>
      </w:hyperlink>
      <w:hyperlink r:id="rId35" w:anchor="art155">
        <w:r>
          <w:t>do</w:t>
        </w:r>
      </w:hyperlink>
      <w:hyperlink r:id="rId36" w:anchor="art155">
        <w:r>
          <w:t xml:space="preserve"> </w:t>
        </w:r>
      </w:hyperlink>
      <w:hyperlink r:id="rId37" w:anchor="art155">
        <w:r>
          <w:t>e</w:t>
        </w:r>
      </w:hyperlink>
      <w:r>
        <w:t xml:space="preserve">statuto federal vigente. </w:t>
      </w:r>
    </w:p>
    <w:p w14:paraId="2A7A8F12" w14:textId="77777777" w:rsidR="00CC0FAE" w:rsidRDefault="00CC0FAE" w:rsidP="00CC0FAE">
      <w:pPr>
        <w:spacing w:line="259" w:lineRule="auto"/>
        <w:rPr>
          <w:rFonts w:hint="eastAsia"/>
        </w:rPr>
      </w:pPr>
      <w:r>
        <w:rPr>
          <w:sz w:val="25"/>
        </w:rPr>
        <w:t xml:space="preserve"> </w:t>
      </w:r>
    </w:p>
    <w:p w14:paraId="3ACF6B13" w14:textId="77777777" w:rsidR="00CC0FAE" w:rsidRDefault="00CC0FAE" w:rsidP="00CC0FAE">
      <w:pPr>
        <w:ind w:left="137" w:right="355"/>
        <w:rPr>
          <w:rFonts w:hint="eastAsia"/>
        </w:rPr>
      </w:pPr>
      <w:r>
        <w:t>15.3.3.</w:t>
      </w:r>
      <w:r>
        <w:rPr>
          <w:rFonts w:ascii="Arial" w:eastAsia="Arial" w:hAnsi="Arial" w:cs="Arial"/>
        </w:rPr>
        <w:t xml:space="preserve"> </w:t>
      </w:r>
      <w:r>
        <w:t xml:space="preserve">A sanção prevista na alínea “c” do subitem 15.3 será aplicada ao responsável </w:t>
      </w:r>
      <w:proofErr w:type="spellStart"/>
      <w:r>
        <w:t>pe</w:t>
      </w:r>
      <w:proofErr w:type="spellEnd"/>
      <w:r>
        <w:t xml:space="preserve">- </w:t>
      </w:r>
      <w:proofErr w:type="spellStart"/>
      <w:r>
        <w:t>las</w:t>
      </w:r>
      <w:proofErr w:type="spellEnd"/>
      <w:r>
        <w:t xml:space="preserve"> infrações administrativas previstas nos</w:t>
      </w:r>
      <w:hyperlink r:id="rId38" w:anchor="art155ii">
        <w:r>
          <w:t xml:space="preserve"> </w:t>
        </w:r>
      </w:hyperlink>
      <w:hyperlink r:id="rId39" w:anchor="art155ii">
        <w:r>
          <w:t>incisos</w:t>
        </w:r>
      </w:hyperlink>
      <w:hyperlink r:id="rId40" w:anchor="art155ii">
        <w:r>
          <w:t xml:space="preserve"> </w:t>
        </w:r>
      </w:hyperlink>
      <w:hyperlink r:id="rId41" w:anchor="art155ii">
        <w:r>
          <w:t>II,</w:t>
        </w:r>
      </w:hyperlink>
      <w:hyperlink r:id="rId42" w:anchor="art155ii">
        <w:r>
          <w:t xml:space="preserve"> </w:t>
        </w:r>
      </w:hyperlink>
      <w:hyperlink r:id="rId43" w:anchor="art155ii">
        <w:r>
          <w:t>III,</w:t>
        </w:r>
      </w:hyperlink>
      <w:hyperlink r:id="rId44" w:anchor="art155ii">
        <w:r>
          <w:t xml:space="preserve"> </w:t>
        </w:r>
      </w:hyperlink>
      <w:hyperlink r:id="rId45" w:anchor="art155ii">
        <w:r>
          <w:t>IV,</w:t>
        </w:r>
      </w:hyperlink>
      <w:hyperlink r:id="rId46" w:anchor="art155ii">
        <w:r>
          <w:t xml:space="preserve"> </w:t>
        </w:r>
      </w:hyperlink>
      <w:hyperlink r:id="rId47" w:anchor="art155ii">
        <w:r>
          <w:t>V,</w:t>
        </w:r>
      </w:hyperlink>
      <w:hyperlink r:id="rId48" w:anchor="art155ii">
        <w:r>
          <w:t xml:space="preserve"> </w:t>
        </w:r>
      </w:hyperlink>
      <w:hyperlink r:id="rId49" w:anchor="art155ii">
        <w:r>
          <w:t>VI</w:t>
        </w:r>
      </w:hyperlink>
      <w:hyperlink r:id="rId50" w:anchor="art155ii">
        <w:r>
          <w:t xml:space="preserve"> </w:t>
        </w:r>
      </w:hyperlink>
      <w:hyperlink r:id="rId51" w:anchor="art155ii">
        <w:r>
          <w:t>e</w:t>
        </w:r>
      </w:hyperlink>
      <w:hyperlink r:id="rId52" w:anchor="art155ii">
        <w:r>
          <w:t xml:space="preserve"> </w:t>
        </w:r>
      </w:hyperlink>
      <w:hyperlink r:id="rId53" w:anchor="art155ii">
        <w:r>
          <w:t>VII</w:t>
        </w:r>
      </w:hyperlink>
      <w:hyperlink r:id="rId54" w:anchor="art155ii">
        <w:r>
          <w:t xml:space="preserve"> </w:t>
        </w:r>
      </w:hyperlink>
      <w:hyperlink r:id="rId55" w:anchor="art155ii">
        <w:r>
          <w:t>do</w:t>
        </w:r>
      </w:hyperlink>
      <w:hyperlink r:id="rId56" w:anchor="art155ii">
        <w:r>
          <w:t xml:space="preserve"> </w:t>
        </w:r>
      </w:hyperlink>
      <w:hyperlink r:id="rId57" w:anchor="art155ii">
        <w:r>
          <w:t>caput</w:t>
        </w:r>
      </w:hyperlink>
      <w:hyperlink r:id="rId58" w:anchor="art155ii">
        <w:r>
          <w:t xml:space="preserve"> </w:t>
        </w:r>
      </w:hyperlink>
      <w:hyperlink r:id="rId59" w:anchor="art155ii">
        <w:r>
          <w:t>do</w:t>
        </w:r>
      </w:hyperlink>
      <w:hyperlink r:id="rId60" w:anchor="art155ii">
        <w:r>
          <w:t xml:space="preserve"> </w:t>
        </w:r>
      </w:hyperlink>
      <w:hyperlink r:id="rId61" w:anchor="art155ii">
        <w:r>
          <w:t>art.</w:t>
        </w:r>
      </w:hyperlink>
      <w:hyperlink r:id="rId62" w:anchor="art155ii">
        <w:r>
          <w:t xml:space="preserve"> </w:t>
        </w:r>
      </w:hyperlink>
      <w:hyperlink r:id="rId63" w:anchor="art155ii">
        <w:r>
          <w:t>155 da Lei nº 14.133/2021,</w:t>
        </w:r>
      </w:hyperlink>
      <w:hyperlink r:id="rId64" w:anchor="art155ii">
        <w:r>
          <w:t xml:space="preserve"> </w:t>
        </w:r>
      </w:hyperlink>
      <w:r>
        <w:t xml:space="preserve">quando não se justificar a imposição de penalidade mais grave, e impedirá o responsável de licitar ou contratar no âmbito da Administração </w:t>
      </w:r>
      <w:proofErr w:type="spellStart"/>
      <w:r>
        <w:t>Públi</w:t>
      </w:r>
      <w:proofErr w:type="spellEnd"/>
      <w:r>
        <w:t xml:space="preserve">- </w:t>
      </w:r>
      <w:proofErr w:type="spellStart"/>
      <w:r>
        <w:t>ca</w:t>
      </w:r>
      <w:proofErr w:type="spellEnd"/>
      <w:r>
        <w:t xml:space="preserve"> direta e indireta do ente federativo que tiver aplicado a sanção, pelo </w:t>
      </w:r>
      <w:r>
        <w:rPr>
          <w:rFonts w:ascii="Verdana" w:eastAsia="Verdana" w:hAnsi="Verdana" w:cs="Verdana"/>
          <w:b/>
        </w:rPr>
        <w:t>prazo máximo de 3 (três) anos</w:t>
      </w:r>
      <w:r>
        <w:t xml:space="preserve">. </w:t>
      </w:r>
    </w:p>
    <w:p w14:paraId="424B80F5" w14:textId="77777777" w:rsidR="00CC0FAE" w:rsidRDefault="00CC0FAE" w:rsidP="00CC0FAE">
      <w:pPr>
        <w:spacing w:line="259" w:lineRule="auto"/>
        <w:rPr>
          <w:rFonts w:hint="eastAsia"/>
        </w:rPr>
      </w:pPr>
      <w:r>
        <w:rPr>
          <w:sz w:val="25"/>
        </w:rPr>
        <w:t xml:space="preserve"> </w:t>
      </w:r>
    </w:p>
    <w:p w14:paraId="659F14AA" w14:textId="77777777" w:rsidR="00CC0FAE" w:rsidRDefault="00CC0FAE" w:rsidP="00CC0FAE">
      <w:pPr>
        <w:ind w:left="137" w:right="355"/>
        <w:rPr>
          <w:rFonts w:hint="eastAsia"/>
        </w:rPr>
      </w:pPr>
      <w:r>
        <w:t>15.3.4.</w:t>
      </w:r>
      <w:r>
        <w:rPr>
          <w:rFonts w:ascii="Arial" w:eastAsia="Arial" w:hAnsi="Arial" w:cs="Arial"/>
        </w:rPr>
        <w:t xml:space="preserve"> </w:t>
      </w:r>
      <w:r>
        <w:t>A sanção prevista na alínea “d” do subitem 15.3 será aplicada ao responsável pelas infrações administrativas previstas nos</w:t>
      </w:r>
      <w:hyperlink r:id="rId65" w:anchor="art155viii">
        <w:r>
          <w:t xml:space="preserve"> </w:t>
        </w:r>
      </w:hyperlink>
      <w:hyperlink r:id="rId66" w:anchor="art155viii">
        <w:r>
          <w:t>incisos VIII, IX,</w:t>
        </w:r>
      </w:hyperlink>
      <w:hyperlink r:id="rId67" w:anchor="art155viii">
        <w:r>
          <w:t xml:space="preserve"> </w:t>
        </w:r>
      </w:hyperlink>
      <w:hyperlink r:id="rId68" w:anchor="art155viii">
        <w:r>
          <w:t>X,</w:t>
        </w:r>
      </w:hyperlink>
      <w:hyperlink r:id="rId69" w:anchor="art155viii">
        <w:r>
          <w:t xml:space="preserve"> </w:t>
        </w:r>
      </w:hyperlink>
      <w:hyperlink r:id="rId70" w:anchor="art155viii">
        <w:r>
          <w:t>XI</w:t>
        </w:r>
      </w:hyperlink>
      <w:hyperlink r:id="rId71" w:anchor="art155viii">
        <w:r>
          <w:t xml:space="preserve"> </w:t>
        </w:r>
      </w:hyperlink>
      <w:hyperlink r:id="rId72" w:anchor="art155viii">
        <w:r>
          <w:t>e</w:t>
        </w:r>
      </w:hyperlink>
      <w:hyperlink r:id="rId73" w:anchor="art155viii">
        <w:r>
          <w:t xml:space="preserve"> </w:t>
        </w:r>
      </w:hyperlink>
      <w:hyperlink r:id="rId74" w:anchor="art155viii">
        <w:r>
          <w:t>XII</w:t>
        </w:r>
      </w:hyperlink>
      <w:hyperlink r:id="rId75" w:anchor="art155viii">
        <w:r>
          <w:t xml:space="preserve"> </w:t>
        </w:r>
      </w:hyperlink>
      <w:hyperlink r:id="rId76" w:anchor="art155viii">
        <w:r>
          <w:t>do</w:t>
        </w:r>
      </w:hyperlink>
      <w:hyperlink r:id="rId77" w:anchor="art155viii">
        <w:r>
          <w:t xml:space="preserve"> </w:t>
        </w:r>
      </w:hyperlink>
      <w:hyperlink r:id="rId78" w:anchor="art155viii">
        <w:r>
          <w:t>caput do</w:t>
        </w:r>
      </w:hyperlink>
      <w:hyperlink r:id="rId79" w:anchor="art155viii">
        <w:r>
          <w:t xml:space="preserve"> </w:t>
        </w:r>
      </w:hyperlink>
      <w:hyperlink r:id="rId80" w:anchor="art155viii">
        <w:r>
          <w:t>art.</w:t>
        </w:r>
      </w:hyperlink>
      <w:hyperlink r:id="rId81" w:anchor="art155viii">
        <w:r>
          <w:t xml:space="preserve"> </w:t>
        </w:r>
      </w:hyperlink>
      <w:hyperlink r:id="rId82" w:anchor="art155viii">
        <w:r>
          <w:t>155 da</w:t>
        </w:r>
      </w:hyperlink>
      <w:hyperlink r:id="rId83" w:anchor="art155viii">
        <w:r>
          <w:t xml:space="preserve"> </w:t>
        </w:r>
      </w:hyperlink>
      <w:r>
        <w:t xml:space="preserve">Lei nº 14.133/2021, bem como pelas infrações administrativas previstas nos incisos II, III, IV, V, VI e VII do caput do referido artigo que justifiquem a imposição de penalidade mais grave que a sanção referida no subitem 15.3.3, e impedirá o responsável de licitar ou contratar no âmbito da Administração Pública direta e indireta de todos os entes federativos, pelo </w:t>
      </w:r>
      <w:r>
        <w:rPr>
          <w:rFonts w:ascii="Verdana" w:eastAsia="Verdana" w:hAnsi="Verdana" w:cs="Verdana"/>
          <w:b/>
        </w:rPr>
        <w:t xml:space="preserve">prazo mínimo de 3 (três) anos e máximo de 6 (seis) anos. </w:t>
      </w:r>
    </w:p>
    <w:p w14:paraId="22E8998C" w14:textId="77777777" w:rsidR="00CC0FAE" w:rsidRDefault="00CC0FAE" w:rsidP="00CC0FAE">
      <w:pPr>
        <w:spacing w:line="259" w:lineRule="auto"/>
        <w:rPr>
          <w:rFonts w:hint="eastAsia"/>
        </w:rPr>
      </w:pPr>
      <w:r>
        <w:rPr>
          <w:rFonts w:ascii="Verdana" w:eastAsia="Verdana" w:hAnsi="Verdana" w:cs="Verdana"/>
          <w:b/>
        </w:rPr>
        <w:t xml:space="preserve"> </w:t>
      </w:r>
    </w:p>
    <w:p w14:paraId="505756E4" w14:textId="77777777" w:rsidR="00CC0FAE" w:rsidRDefault="00CC0FAE" w:rsidP="00CC0FAE">
      <w:pPr>
        <w:ind w:left="137" w:right="355"/>
        <w:rPr>
          <w:rFonts w:hint="eastAsia"/>
        </w:rPr>
      </w:pPr>
      <w:r>
        <w:t>15.4</w:t>
      </w:r>
      <w:r>
        <w:rPr>
          <w:rFonts w:ascii="Arial" w:eastAsia="Arial" w:hAnsi="Arial" w:cs="Arial"/>
        </w:rPr>
        <w:t xml:space="preserve"> </w:t>
      </w:r>
      <w:r>
        <w:t xml:space="preserve">– Será aplicada multa por inexecução do objeto da licitação, sendo esta parcial ou total, e será aplicada nos seguintes casos e percentuais: </w:t>
      </w:r>
    </w:p>
    <w:p w14:paraId="41AD4A29" w14:textId="77777777" w:rsidR="00CC0FAE" w:rsidRDefault="00CC0FAE" w:rsidP="00CC0FAE">
      <w:pPr>
        <w:spacing w:line="259" w:lineRule="auto"/>
        <w:rPr>
          <w:rFonts w:hint="eastAsia"/>
        </w:rPr>
      </w:pPr>
      <w:r>
        <w:rPr>
          <w:sz w:val="25"/>
        </w:rPr>
        <w:t xml:space="preserve"> </w:t>
      </w:r>
    </w:p>
    <w:p w14:paraId="3002DEDD" w14:textId="77777777" w:rsidR="00CC0FAE" w:rsidRDefault="00CC0FAE" w:rsidP="00CC0FAE">
      <w:pPr>
        <w:ind w:left="137" w:right="355"/>
        <w:rPr>
          <w:rFonts w:hint="eastAsia"/>
        </w:rPr>
      </w:pPr>
      <w:r>
        <w:t xml:space="preserve">15.4.1.1 – Quando os trabalhos de fiscalização da Administração da execução dos serviços forem dificultados, inclusive quando forem omitidas informações de responsabilidade da CONTRATADA referentes à execução contratual, ou prestadas da Prefeitura Municipal; quando houver descumprimento na execução dos serviços especificados no Projeto, ou das Normas Técnicas pertinentes, que acarrete risco de grave prejuízo para a Administração, </w:t>
      </w:r>
      <w:r>
        <w:lastRenderedPageBreak/>
        <w:t xml:space="preserve">terceiros ou de danos ambientais; quando a sinalização das frentes de serviços forem insuficientes, e mesmo após ter notificada, a contratada não reforçar a sinalização, com grave risco aos usuários e a segurança no trecho; no caso de recusa injustificada do contratado em assinar ou retirar termo aditivo, dentro do prazo estabelecido pela Prefeitura Municipal: será aplicada multa de 2,0% (dois por cento) do valor total do contrato. </w:t>
      </w:r>
    </w:p>
    <w:p w14:paraId="792C8133" w14:textId="77777777" w:rsidR="00CC0FAE" w:rsidRDefault="00CC0FAE" w:rsidP="00CC0FAE">
      <w:pPr>
        <w:spacing w:line="259" w:lineRule="auto"/>
        <w:rPr>
          <w:rFonts w:hint="eastAsia"/>
        </w:rPr>
      </w:pPr>
      <w:r>
        <w:t xml:space="preserve"> </w:t>
      </w:r>
    </w:p>
    <w:p w14:paraId="3B657538" w14:textId="77777777" w:rsidR="00CC0FAE" w:rsidRDefault="00CC0FAE" w:rsidP="00CC0FAE">
      <w:pPr>
        <w:spacing w:after="5"/>
        <w:ind w:left="137" w:right="355"/>
        <w:rPr>
          <w:rFonts w:hint="eastAsia"/>
        </w:rPr>
      </w:pPr>
      <w:r>
        <w:t xml:space="preserve">15.3.1.2 - Nos demais casos não previstos na cláusula 15.4.1.1, fica estabelecida uma multa de 0,3% (três décimos por cento) do valor do contrato na inexecução parcial do objeto da licitação ou descumprimento de qualquer cláusula do contrato; </w:t>
      </w:r>
    </w:p>
    <w:p w14:paraId="3E4EAA34" w14:textId="77777777" w:rsidR="00CC0FAE" w:rsidRDefault="00CC0FAE" w:rsidP="00CC0FAE">
      <w:pPr>
        <w:spacing w:after="17" w:line="259" w:lineRule="auto"/>
        <w:rPr>
          <w:rFonts w:hint="eastAsia"/>
        </w:rPr>
      </w:pPr>
      <w:r>
        <w:rPr>
          <w:sz w:val="21"/>
        </w:rPr>
        <w:t xml:space="preserve"> </w:t>
      </w:r>
    </w:p>
    <w:p w14:paraId="6AE463F4" w14:textId="77777777" w:rsidR="00CC0FAE" w:rsidRDefault="00CC0FAE" w:rsidP="00CC0FAE">
      <w:pPr>
        <w:ind w:left="137" w:right="355"/>
        <w:rPr>
          <w:rFonts w:hint="eastAsia"/>
        </w:rPr>
      </w:pPr>
      <w:r>
        <w:t>15.3.2</w:t>
      </w:r>
      <w:r>
        <w:rPr>
          <w:rFonts w:ascii="Arial" w:eastAsia="Arial" w:hAnsi="Arial" w:cs="Arial"/>
        </w:rPr>
        <w:t xml:space="preserve"> </w:t>
      </w:r>
      <w:r>
        <w:t xml:space="preserve">– O atraso injustificado na execução do contrato sujeitará o licitante contratado à aplicação de multa de mora, nas seguintes condições: </w:t>
      </w:r>
    </w:p>
    <w:p w14:paraId="56DB8A64" w14:textId="77777777" w:rsidR="00CC0FAE" w:rsidRDefault="00CC0FAE" w:rsidP="00CC0FAE">
      <w:pPr>
        <w:spacing w:line="259" w:lineRule="auto"/>
        <w:rPr>
          <w:rFonts w:hint="eastAsia"/>
        </w:rPr>
      </w:pPr>
      <w:r>
        <w:rPr>
          <w:sz w:val="25"/>
        </w:rPr>
        <w:t xml:space="preserve"> </w:t>
      </w:r>
    </w:p>
    <w:p w14:paraId="3F58F6D2" w14:textId="77777777" w:rsidR="00CC0FAE" w:rsidRDefault="00CC0FAE" w:rsidP="00CC0FAE">
      <w:pPr>
        <w:ind w:left="137" w:right="355"/>
        <w:rPr>
          <w:rFonts w:hint="eastAsia"/>
        </w:rPr>
      </w:pPr>
      <w:r>
        <w:t>15.3.2.1</w:t>
      </w:r>
      <w:r>
        <w:rPr>
          <w:rFonts w:ascii="Arial" w:eastAsia="Arial" w:hAnsi="Arial" w:cs="Arial"/>
        </w:rPr>
        <w:t xml:space="preserve"> </w:t>
      </w:r>
      <w:r>
        <w:t xml:space="preserve">- Fixa-se a multa de mora em 0,3 % (três décimos por cento) por dia de atraso, a incidir sobre o valor total reajustado do contrato, ou sobre o saldo reajustado não atendido, caso o contrato encontre-se parcialmente executado; </w:t>
      </w:r>
    </w:p>
    <w:p w14:paraId="53019D9F" w14:textId="77777777" w:rsidR="00CC0FAE" w:rsidRDefault="00CC0FAE" w:rsidP="00CC0FAE">
      <w:pPr>
        <w:spacing w:line="259" w:lineRule="auto"/>
        <w:rPr>
          <w:rFonts w:hint="eastAsia"/>
        </w:rPr>
      </w:pPr>
      <w:r>
        <w:rPr>
          <w:sz w:val="25"/>
        </w:rPr>
        <w:t xml:space="preserve"> </w:t>
      </w:r>
    </w:p>
    <w:p w14:paraId="0008B39C" w14:textId="77777777" w:rsidR="00CC0FAE" w:rsidRDefault="00CC0FAE" w:rsidP="00CC0FAE">
      <w:pPr>
        <w:ind w:left="137" w:right="355"/>
        <w:rPr>
          <w:rFonts w:hint="eastAsia"/>
        </w:rPr>
      </w:pPr>
      <w:r>
        <w:t>15.3.2.2</w:t>
      </w:r>
      <w:r>
        <w:rPr>
          <w:rFonts w:ascii="Arial" w:eastAsia="Arial" w:hAnsi="Arial" w:cs="Arial"/>
        </w:rPr>
        <w:t xml:space="preserve"> </w:t>
      </w:r>
      <w:r>
        <w:t xml:space="preserve">- Os dias de atraso serão contabilizados em conformidade com o cronograma de execução e planejamento do contrato; </w:t>
      </w:r>
    </w:p>
    <w:p w14:paraId="68DF08CA" w14:textId="77777777" w:rsidR="00CC0FAE" w:rsidRDefault="00CC0FAE" w:rsidP="00CC0FAE">
      <w:pPr>
        <w:spacing w:line="259" w:lineRule="auto"/>
        <w:rPr>
          <w:rFonts w:hint="eastAsia"/>
        </w:rPr>
      </w:pPr>
      <w:r>
        <w:rPr>
          <w:sz w:val="25"/>
        </w:rPr>
        <w:t xml:space="preserve"> </w:t>
      </w:r>
    </w:p>
    <w:p w14:paraId="4F61122A" w14:textId="77777777" w:rsidR="00CC0FAE" w:rsidRDefault="00CC0FAE" w:rsidP="00CC0FAE">
      <w:pPr>
        <w:spacing w:after="3"/>
        <w:ind w:left="137" w:right="355"/>
        <w:rPr>
          <w:rFonts w:hint="eastAsia"/>
        </w:rPr>
      </w:pPr>
      <w:r>
        <w:t>15.3.2.3</w:t>
      </w:r>
      <w:r>
        <w:rPr>
          <w:rFonts w:ascii="Arial" w:eastAsia="Arial" w:hAnsi="Arial" w:cs="Arial"/>
        </w:rPr>
        <w:t xml:space="preserve"> </w:t>
      </w:r>
      <w:r>
        <w:t xml:space="preserve">- A aplicação da multa de mora não impede que a Administração rescinda unilateralmente o contrato e aplique as outras sanções previstas no contrato e na Lei </w:t>
      </w:r>
    </w:p>
    <w:p w14:paraId="5A02A222" w14:textId="77777777" w:rsidR="00CC0FAE" w:rsidRDefault="00CC0FAE" w:rsidP="00CC0FAE">
      <w:pPr>
        <w:ind w:left="137" w:right="355"/>
        <w:rPr>
          <w:rFonts w:hint="eastAsia"/>
        </w:rPr>
      </w:pPr>
      <w:r>
        <w:t xml:space="preserve">14.133/2021. </w:t>
      </w:r>
    </w:p>
    <w:p w14:paraId="3212DA21" w14:textId="77777777" w:rsidR="00CC0FAE" w:rsidRDefault="00CC0FAE" w:rsidP="00CC0FAE">
      <w:pPr>
        <w:spacing w:line="259" w:lineRule="auto"/>
        <w:rPr>
          <w:rFonts w:hint="eastAsia"/>
        </w:rPr>
      </w:pPr>
      <w:r>
        <w:rPr>
          <w:sz w:val="25"/>
        </w:rPr>
        <w:t xml:space="preserve"> </w:t>
      </w:r>
    </w:p>
    <w:p w14:paraId="1846ED6C" w14:textId="77777777" w:rsidR="00CC0FAE" w:rsidRDefault="00CC0FAE" w:rsidP="00CC0FAE">
      <w:pPr>
        <w:spacing w:after="3"/>
        <w:ind w:left="137" w:right="355"/>
        <w:rPr>
          <w:rFonts w:hint="eastAsia"/>
        </w:rPr>
      </w:pPr>
      <w:r>
        <w:t xml:space="preserve">§ 1º As sanções de advertência e inidoneidade não são cumulativas entre si, mas poderão ser aplicadas juntamente com as multas e/ou com a Cláusula Penal no caso de rescisão. </w:t>
      </w:r>
    </w:p>
    <w:p w14:paraId="740EFC02" w14:textId="77777777" w:rsidR="00CC0FAE" w:rsidRDefault="00CC0FAE" w:rsidP="00CC0FAE">
      <w:pPr>
        <w:spacing w:after="19" w:line="259" w:lineRule="auto"/>
        <w:ind w:left="116"/>
        <w:rPr>
          <w:rFonts w:hint="eastAsia"/>
        </w:rPr>
      </w:pPr>
      <w:r>
        <w:t xml:space="preserve"> </w:t>
      </w:r>
    </w:p>
    <w:p w14:paraId="7DE6C645" w14:textId="77777777" w:rsidR="00CC0FAE" w:rsidRDefault="00CC0FAE" w:rsidP="00CC0FAE">
      <w:pPr>
        <w:spacing w:after="5"/>
        <w:ind w:left="137" w:right="355"/>
        <w:rPr>
          <w:rFonts w:hint="eastAsia"/>
        </w:rPr>
      </w:pPr>
      <w:r>
        <w:t xml:space="preserve">§ 2º Para o caso de rescisão contratual decorrente de inexecução contratual culposa da contratada, fica instituída a Cláusula Penal Compensatória por perdas e danos no valor de 10% (dez por cento) sobre o saldo contratual reajustado não executado pelo particular, observado o que segue: </w:t>
      </w:r>
    </w:p>
    <w:p w14:paraId="1951347D" w14:textId="77777777" w:rsidR="00CC0FAE" w:rsidRDefault="00CC0FAE" w:rsidP="00CC0FAE">
      <w:pPr>
        <w:spacing w:line="259" w:lineRule="auto"/>
        <w:rPr>
          <w:rFonts w:hint="eastAsia"/>
        </w:rPr>
      </w:pPr>
      <w:r>
        <w:rPr>
          <w:sz w:val="21"/>
        </w:rPr>
        <w:t xml:space="preserve"> </w:t>
      </w:r>
    </w:p>
    <w:p w14:paraId="5B5756C8" w14:textId="77777777" w:rsidR="00CC0FAE" w:rsidRDefault="00CC0FAE" w:rsidP="00CC0FAE">
      <w:pPr>
        <w:spacing w:after="8"/>
        <w:ind w:left="137" w:right="468"/>
        <w:rPr>
          <w:rFonts w:hint="eastAsia"/>
        </w:rPr>
      </w:pPr>
      <w:r>
        <w:t xml:space="preserve">I - Para exigir a pena convencional, não é necessário que a Contratante alegue prejuízo. II - O montante de 10% acima definido vale como mínimo da indenização, não prejudicando o ressarcimento por prejuízos com valores a ele excedentes. </w:t>
      </w:r>
    </w:p>
    <w:p w14:paraId="40A91969" w14:textId="77777777" w:rsidR="00CC0FAE" w:rsidRDefault="00CC0FAE" w:rsidP="00CC0FAE">
      <w:pPr>
        <w:spacing w:after="15" w:line="259" w:lineRule="auto"/>
        <w:rPr>
          <w:rFonts w:hint="eastAsia"/>
        </w:rPr>
      </w:pPr>
      <w:r>
        <w:rPr>
          <w:sz w:val="21"/>
        </w:rPr>
        <w:t xml:space="preserve"> </w:t>
      </w:r>
    </w:p>
    <w:p w14:paraId="3240BA6C" w14:textId="77777777" w:rsidR="00CC0FAE" w:rsidRDefault="00CC0FAE" w:rsidP="00CC0FAE">
      <w:pPr>
        <w:spacing w:after="2"/>
        <w:ind w:right="355" w:firstLine="116"/>
        <w:rPr>
          <w:rFonts w:hint="eastAsia"/>
        </w:rPr>
      </w:pPr>
      <w:r>
        <w:t>15.4</w:t>
      </w:r>
      <w:r>
        <w:rPr>
          <w:rFonts w:ascii="Arial" w:eastAsia="Arial" w:hAnsi="Arial" w:cs="Arial"/>
        </w:rPr>
        <w:t xml:space="preserve"> </w:t>
      </w:r>
      <w:r>
        <w:t xml:space="preserve">- Ficará impedido de licitar e contratar com a União, Estados, Distrito Federal ou Municípios, pelo prazo de até 3 (anos) anos, em conjunto com multa de 10% (dez por cento) sobre o valor estabelecido em sua proposta, bem como das demais cominações legais, o licitante/contratado que: </w:t>
      </w:r>
      <w:r>
        <w:rPr>
          <w:sz w:val="25"/>
        </w:rPr>
        <w:t xml:space="preserve"> </w:t>
      </w:r>
    </w:p>
    <w:p w14:paraId="783C7C93" w14:textId="77777777" w:rsidR="00CC0FAE" w:rsidRDefault="00CC0FAE">
      <w:pPr>
        <w:numPr>
          <w:ilvl w:val="0"/>
          <w:numId w:val="34"/>
        </w:numPr>
        <w:spacing w:after="37" w:line="271" w:lineRule="auto"/>
        <w:ind w:right="355" w:hanging="357"/>
        <w:jc w:val="both"/>
        <w:rPr>
          <w:rFonts w:hint="eastAsia"/>
        </w:rPr>
      </w:pPr>
      <w:r>
        <w:t xml:space="preserve">der causa à inexecução parcial do contrato; </w:t>
      </w:r>
    </w:p>
    <w:p w14:paraId="43840E36" w14:textId="77777777" w:rsidR="00CC0FAE" w:rsidRDefault="00CC0FAE">
      <w:pPr>
        <w:numPr>
          <w:ilvl w:val="0"/>
          <w:numId w:val="34"/>
        </w:numPr>
        <w:spacing w:after="37" w:line="271" w:lineRule="auto"/>
        <w:ind w:right="355" w:hanging="357"/>
        <w:jc w:val="both"/>
        <w:rPr>
          <w:rFonts w:hint="eastAsia"/>
        </w:rPr>
      </w:pPr>
      <w:r>
        <w:t xml:space="preserve">der causa à inexecução parcial do contrato que cause grave dano à Administração, ao funcionamento dos serviços públicos ou ao interesse coletivo; </w:t>
      </w:r>
    </w:p>
    <w:p w14:paraId="3C21FC5E" w14:textId="77777777" w:rsidR="00CC0FAE" w:rsidRDefault="00CC0FAE">
      <w:pPr>
        <w:numPr>
          <w:ilvl w:val="0"/>
          <w:numId w:val="34"/>
        </w:numPr>
        <w:spacing w:after="37" w:line="271" w:lineRule="auto"/>
        <w:ind w:right="355" w:hanging="357"/>
        <w:jc w:val="both"/>
        <w:rPr>
          <w:rFonts w:hint="eastAsia"/>
        </w:rPr>
      </w:pPr>
      <w:r>
        <w:t xml:space="preserve">der causa à inexecução total do contrato; </w:t>
      </w:r>
    </w:p>
    <w:p w14:paraId="7EDB7850" w14:textId="77777777" w:rsidR="00CC0FAE" w:rsidRDefault="00CC0FAE">
      <w:pPr>
        <w:numPr>
          <w:ilvl w:val="0"/>
          <w:numId w:val="34"/>
        </w:numPr>
        <w:spacing w:after="37" w:line="271" w:lineRule="auto"/>
        <w:ind w:right="355" w:hanging="357"/>
        <w:jc w:val="both"/>
        <w:rPr>
          <w:rFonts w:hint="eastAsia"/>
        </w:rPr>
      </w:pPr>
      <w:r>
        <w:lastRenderedPageBreak/>
        <w:t xml:space="preserve">deixar de entregar a documentação exigida para o certame; </w:t>
      </w:r>
    </w:p>
    <w:p w14:paraId="44A390EB" w14:textId="77777777" w:rsidR="00CC0FAE" w:rsidRDefault="00CC0FAE">
      <w:pPr>
        <w:numPr>
          <w:ilvl w:val="0"/>
          <w:numId w:val="34"/>
        </w:numPr>
        <w:spacing w:after="37" w:line="271" w:lineRule="auto"/>
        <w:ind w:right="355" w:hanging="357"/>
        <w:jc w:val="both"/>
        <w:rPr>
          <w:rFonts w:hint="eastAsia"/>
        </w:rPr>
      </w:pPr>
      <w:r>
        <w:t xml:space="preserve">não manter a proposta, salvo em decorrência de fato superveniente devidamente justificado; </w:t>
      </w:r>
    </w:p>
    <w:p w14:paraId="51FB6AF3" w14:textId="77777777" w:rsidR="00CC0FAE" w:rsidRDefault="00CC0FAE">
      <w:pPr>
        <w:numPr>
          <w:ilvl w:val="0"/>
          <w:numId w:val="34"/>
        </w:numPr>
        <w:spacing w:after="37" w:line="271" w:lineRule="auto"/>
        <w:ind w:right="355" w:hanging="357"/>
        <w:jc w:val="both"/>
        <w:rPr>
          <w:rFonts w:hint="eastAsia"/>
        </w:rPr>
      </w:pPr>
      <w:r>
        <w:t xml:space="preserve">não celebrar o contrato ou não entregar a documentação exigida para a contratação, quando convocado dentro do prazo de validade de sua proposta; </w:t>
      </w:r>
    </w:p>
    <w:p w14:paraId="3542D57A" w14:textId="77777777" w:rsidR="00CC0FAE" w:rsidRDefault="00CC0FAE">
      <w:pPr>
        <w:numPr>
          <w:ilvl w:val="0"/>
          <w:numId w:val="34"/>
        </w:numPr>
        <w:spacing w:after="37" w:line="271" w:lineRule="auto"/>
        <w:ind w:right="355" w:hanging="357"/>
        <w:jc w:val="both"/>
        <w:rPr>
          <w:rFonts w:hint="eastAsia"/>
        </w:rPr>
      </w:pPr>
      <w:r>
        <w:t xml:space="preserve">ensejar o retardamento da execução ou da entrega do objeto da licitação sem motivo justificado; </w:t>
      </w:r>
    </w:p>
    <w:p w14:paraId="6004840F" w14:textId="77777777" w:rsidR="00CC0FAE" w:rsidRDefault="00CC0FAE">
      <w:pPr>
        <w:numPr>
          <w:ilvl w:val="0"/>
          <w:numId w:val="34"/>
        </w:numPr>
        <w:spacing w:after="37" w:line="271" w:lineRule="auto"/>
        <w:ind w:right="355" w:hanging="357"/>
        <w:jc w:val="both"/>
        <w:rPr>
          <w:rFonts w:hint="eastAsia"/>
        </w:rPr>
      </w:pPr>
      <w:r>
        <w:t xml:space="preserve">apresentar declaração ou documentação falsa exigida para o certame ou prestar declaração falsa durante a licitação ou a execução do contrato; </w:t>
      </w:r>
    </w:p>
    <w:p w14:paraId="284B0C04" w14:textId="77777777" w:rsidR="00CC0FAE" w:rsidRDefault="00CC0FAE">
      <w:pPr>
        <w:numPr>
          <w:ilvl w:val="0"/>
          <w:numId w:val="34"/>
        </w:numPr>
        <w:spacing w:after="37" w:line="271" w:lineRule="auto"/>
        <w:ind w:right="355" w:hanging="357"/>
        <w:jc w:val="both"/>
        <w:rPr>
          <w:rFonts w:hint="eastAsia"/>
        </w:rPr>
      </w:pPr>
      <w:r>
        <w:t xml:space="preserve">fraudar a licitação ou praticar ato fraudulento na execução do contrato; </w:t>
      </w:r>
    </w:p>
    <w:p w14:paraId="6218C3C0" w14:textId="77777777" w:rsidR="00CC0FAE" w:rsidRDefault="00CC0FAE">
      <w:pPr>
        <w:numPr>
          <w:ilvl w:val="0"/>
          <w:numId w:val="34"/>
        </w:numPr>
        <w:spacing w:after="37" w:line="271" w:lineRule="auto"/>
        <w:ind w:right="355" w:hanging="357"/>
        <w:jc w:val="both"/>
        <w:rPr>
          <w:rFonts w:hint="eastAsia"/>
        </w:rPr>
      </w:pPr>
      <w:r>
        <w:t xml:space="preserve">comportar-se de modo inidôneo ou cometer fraude de qualquer natureza; </w:t>
      </w:r>
    </w:p>
    <w:p w14:paraId="6B1A95D5" w14:textId="77777777" w:rsidR="00CC0FAE" w:rsidRDefault="00CC0FAE">
      <w:pPr>
        <w:numPr>
          <w:ilvl w:val="0"/>
          <w:numId w:val="34"/>
        </w:numPr>
        <w:spacing w:after="37" w:line="271" w:lineRule="auto"/>
        <w:ind w:right="355" w:hanging="357"/>
        <w:jc w:val="both"/>
        <w:rPr>
          <w:rFonts w:hint="eastAsia"/>
        </w:rPr>
      </w:pPr>
      <w:r>
        <w:t xml:space="preserve">praticar atos ilícitos com vistas a frustrar os objetivos da licitação; </w:t>
      </w:r>
    </w:p>
    <w:p w14:paraId="75F2FA98" w14:textId="77777777" w:rsidR="00CC0FAE" w:rsidRDefault="00CC0FAE">
      <w:pPr>
        <w:numPr>
          <w:ilvl w:val="0"/>
          <w:numId w:val="34"/>
        </w:numPr>
        <w:spacing w:after="37" w:line="271" w:lineRule="auto"/>
        <w:ind w:right="355" w:hanging="357"/>
        <w:jc w:val="both"/>
        <w:rPr>
          <w:rFonts w:hint="eastAsia"/>
        </w:rPr>
      </w:pPr>
      <w:r>
        <w:t>praticar ato lesivo previsto no</w:t>
      </w:r>
      <w:hyperlink r:id="rId84" w:anchor="art5">
        <w:r>
          <w:t xml:space="preserve"> </w:t>
        </w:r>
      </w:hyperlink>
      <w:hyperlink r:id="rId85" w:anchor="art5">
        <w:r>
          <w:t>art.</w:t>
        </w:r>
      </w:hyperlink>
      <w:hyperlink r:id="rId86" w:anchor="art5">
        <w:r>
          <w:t xml:space="preserve"> </w:t>
        </w:r>
      </w:hyperlink>
      <w:hyperlink r:id="rId87" w:anchor="art5">
        <w:r>
          <w:t>5º</w:t>
        </w:r>
      </w:hyperlink>
      <w:hyperlink r:id="rId88" w:anchor="art5">
        <w:r>
          <w:t xml:space="preserve"> </w:t>
        </w:r>
      </w:hyperlink>
      <w:hyperlink r:id="rId89" w:anchor="art5">
        <w:r>
          <w:t>da</w:t>
        </w:r>
      </w:hyperlink>
      <w:hyperlink r:id="rId90" w:anchor="art5">
        <w:r>
          <w:t xml:space="preserve"> </w:t>
        </w:r>
      </w:hyperlink>
      <w:hyperlink r:id="rId91" w:anchor="art5">
        <w:r>
          <w:t>Lei</w:t>
        </w:r>
      </w:hyperlink>
      <w:hyperlink r:id="rId92" w:anchor="art5">
        <w:r>
          <w:t xml:space="preserve"> </w:t>
        </w:r>
      </w:hyperlink>
      <w:hyperlink r:id="rId93" w:anchor="art5">
        <w:r>
          <w:t>nº</w:t>
        </w:r>
      </w:hyperlink>
      <w:hyperlink r:id="rId94" w:anchor="art5">
        <w:r>
          <w:t xml:space="preserve"> </w:t>
        </w:r>
      </w:hyperlink>
      <w:hyperlink r:id="rId95" w:anchor="art5">
        <w:r>
          <w:t>12.846,</w:t>
        </w:r>
      </w:hyperlink>
      <w:hyperlink r:id="rId96" w:anchor="art5">
        <w:r>
          <w:t xml:space="preserve"> </w:t>
        </w:r>
      </w:hyperlink>
      <w:hyperlink r:id="rId97" w:anchor="art5">
        <w:r>
          <w:t>de</w:t>
        </w:r>
      </w:hyperlink>
      <w:hyperlink r:id="rId98" w:anchor="art5">
        <w:r>
          <w:t xml:space="preserve"> </w:t>
        </w:r>
      </w:hyperlink>
      <w:hyperlink r:id="rId99" w:anchor="art5">
        <w:r>
          <w:t>1º</w:t>
        </w:r>
      </w:hyperlink>
      <w:hyperlink r:id="rId100" w:anchor="art5">
        <w:r>
          <w:t xml:space="preserve"> </w:t>
        </w:r>
      </w:hyperlink>
      <w:hyperlink r:id="rId101" w:anchor="art5">
        <w:r>
          <w:t>de</w:t>
        </w:r>
      </w:hyperlink>
      <w:hyperlink r:id="rId102" w:anchor="art5">
        <w:r>
          <w:t xml:space="preserve"> </w:t>
        </w:r>
      </w:hyperlink>
      <w:hyperlink r:id="rId103" w:anchor="art5">
        <w:r>
          <w:t>agosto</w:t>
        </w:r>
      </w:hyperlink>
      <w:hyperlink r:id="rId104" w:anchor="art5">
        <w:r>
          <w:t xml:space="preserve"> </w:t>
        </w:r>
      </w:hyperlink>
      <w:hyperlink r:id="rId105" w:anchor="art5">
        <w:r>
          <w:t>de</w:t>
        </w:r>
      </w:hyperlink>
      <w:hyperlink r:id="rId106" w:anchor="art5">
        <w:r>
          <w:t xml:space="preserve"> </w:t>
        </w:r>
      </w:hyperlink>
      <w:hyperlink r:id="rId107" w:anchor="art5">
        <w:r>
          <w:t>2013.</w:t>
        </w:r>
      </w:hyperlink>
      <w:hyperlink r:id="rId108" w:anchor="art5">
        <w:r>
          <w:t xml:space="preserve"> </w:t>
        </w:r>
      </w:hyperlink>
    </w:p>
    <w:p w14:paraId="0584A0EB" w14:textId="77777777" w:rsidR="00CC0FAE" w:rsidRDefault="00CC0FAE" w:rsidP="00CC0FAE">
      <w:pPr>
        <w:spacing w:line="259" w:lineRule="auto"/>
        <w:rPr>
          <w:rFonts w:hint="eastAsia"/>
        </w:rPr>
      </w:pPr>
      <w:r>
        <w:rPr>
          <w:sz w:val="28"/>
        </w:rPr>
        <w:t xml:space="preserve"> </w:t>
      </w:r>
    </w:p>
    <w:p w14:paraId="4C1E090C" w14:textId="77777777" w:rsidR="00CC0FAE" w:rsidRDefault="00CC0FAE">
      <w:pPr>
        <w:numPr>
          <w:ilvl w:val="1"/>
          <w:numId w:val="35"/>
        </w:numPr>
        <w:spacing w:after="37" w:line="271" w:lineRule="auto"/>
        <w:ind w:right="355" w:hanging="357"/>
        <w:jc w:val="both"/>
        <w:rPr>
          <w:rFonts w:hint="eastAsia"/>
        </w:rPr>
      </w:pPr>
      <w:r>
        <w:t xml:space="preserve">- As sanções administrativas somente serão aplicadas mediante regular processo administrativo, assegurada a ampla defesa e o contraditório e observadas as competências que são próprias da Procuradoria Geral e Controladoria Geral do Município. </w:t>
      </w:r>
    </w:p>
    <w:p w14:paraId="374DFB9C" w14:textId="77777777" w:rsidR="00CC0FAE" w:rsidRDefault="00CC0FAE" w:rsidP="00CC0FAE">
      <w:pPr>
        <w:spacing w:line="259" w:lineRule="auto"/>
        <w:rPr>
          <w:rFonts w:hint="eastAsia"/>
        </w:rPr>
      </w:pPr>
      <w:r>
        <w:rPr>
          <w:sz w:val="25"/>
        </w:rPr>
        <w:t xml:space="preserve"> </w:t>
      </w:r>
    </w:p>
    <w:p w14:paraId="45BA58E0" w14:textId="77777777" w:rsidR="00CC0FAE" w:rsidRDefault="00CC0FAE">
      <w:pPr>
        <w:numPr>
          <w:ilvl w:val="1"/>
          <w:numId w:val="35"/>
        </w:numPr>
        <w:spacing w:after="37" w:line="271" w:lineRule="auto"/>
        <w:ind w:right="355" w:hanging="357"/>
        <w:jc w:val="both"/>
        <w:rPr>
          <w:rFonts w:hint="eastAsia"/>
        </w:rPr>
      </w:pPr>
      <w:r>
        <w:t xml:space="preserve">- Os montantes relativos às multas contratuais e a Cláusula Penal Compensatória aplicadas pela Administração poderão ser cobradas judicialmente ou descontadas dos valores devidos ao licitante contratado, relativos às parcelas efetivamente executadas do contrato. </w:t>
      </w:r>
      <w:r>
        <w:rPr>
          <w:sz w:val="25"/>
        </w:rPr>
        <w:t xml:space="preserve"> </w:t>
      </w:r>
    </w:p>
    <w:p w14:paraId="18F074FA" w14:textId="77777777" w:rsidR="00CC0FAE" w:rsidRDefault="00CC0FAE">
      <w:pPr>
        <w:numPr>
          <w:ilvl w:val="1"/>
          <w:numId w:val="35"/>
        </w:numPr>
        <w:spacing w:after="37" w:line="271" w:lineRule="auto"/>
        <w:ind w:right="355" w:hanging="357"/>
        <w:jc w:val="both"/>
        <w:rPr>
          <w:rFonts w:hint="eastAsia"/>
        </w:rPr>
      </w:pPr>
      <w:r>
        <w:t xml:space="preserve">- Nas hipóteses em que os fatos ensejadores da aplicação das multas acarretarem também a rescisão do contrato, os valores referentes às penalidades poderão ainda ser descontados da garantia prestada pela contratada. </w:t>
      </w:r>
    </w:p>
    <w:p w14:paraId="5BC44800" w14:textId="77777777" w:rsidR="00CC0FAE" w:rsidRDefault="00CC0FAE" w:rsidP="00CC0FAE">
      <w:pPr>
        <w:spacing w:line="259" w:lineRule="auto"/>
        <w:rPr>
          <w:rFonts w:hint="eastAsia"/>
        </w:rPr>
      </w:pPr>
      <w:r>
        <w:rPr>
          <w:sz w:val="25"/>
        </w:rPr>
        <w:t xml:space="preserve"> </w:t>
      </w:r>
    </w:p>
    <w:p w14:paraId="140B1626" w14:textId="77777777" w:rsidR="00CC0FAE" w:rsidRDefault="00CC0FAE">
      <w:pPr>
        <w:numPr>
          <w:ilvl w:val="1"/>
          <w:numId w:val="35"/>
        </w:numPr>
        <w:spacing w:after="15" w:line="271" w:lineRule="auto"/>
        <w:ind w:right="355" w:hanging="357"/>
        <w:jc w:val="both"/>
        <w:rPr>
          <w:rFonts w:hint="eastAsia"/>
        </w:rPr>
      </w:pPr>
      <w:r>
        <w:t xml:space="preserve">- Em qualquer caso, se após o desconto dos valores relativos às multas restar valor residual em desfavor do licitante contratado, é obrigatória a cobrança, inclusive judicialmente, da diferença. </w:t>
      </w:r>
    </w:p>
    <w:p w14:paraId="085D63BC" w14:textId="77777777" w:rsidR="00CC0FAE" w:rsidRDefault="00CC0FAE" w:rsidP="00CC0FAE">
      <w:pPr>
        <w:spacing w:line="259" w:lineRule="auto"/>
        <w:rPr>
          <w:rFonts w:hint="eastAsia"/>
        </w:rPr>
      </w:pPr>
      <w:r>
        <w:rPr>
          <w:sz w:val="23"/>
        </w:rPr>
        <w:t xml:space="preserve"> </w:t>
      </w:r>
    </w:p>
    <w:p w14:paraId="01C7D20E" w14:textId="77777777" w:rsidR="00CC0FAE" w:rsidRDefault="00CC0FAE" w:rsidP="00CC0FAE">
      <w:pPr>
        <w:pStyle w:val="Ttulo2"/>
        <w:ind w:left="137" w:right="0"/>
      </w:pPr>
      <w:r>
        <w:t xml:space="preserve">CLÁUSULA DÉCIMA SEXTA - DA RESCISÃO </w:t>
      </w:r>
    </w:p>
    <w:p w14:paraId="69D223BF" w14:textId="77777777" w:rsidR="00CC0FAE" w:rsidRDefault="00CC0FAE" w:rsidP="00CC0FAE">
      <w:pPr>
        <w:spacing w:line="259" w:lineRule="auto"/>
        <w:rPr>
          <w:rFonts w:hint="eastAsia"/>
        </w:rPr>
      </w:pPr>
      <w:r>
        <w:rPr>
          <w:rFonts w:ascii="Verdana" w:eastAsia="Verdana" w:hAnsi="Verdana" w:cs="Verdana"/>
          <w:b/>
          <w:sz w:val="28"/>
        </w:rPr>
        <w:t xml:space="preserve"> </w:t>
      </w:r>
    </w:p>
    <w:p w14:paraId="3DB24D3A" w14:textId="77777777" w:rsidR="00CC0FAE" w:rsidRDefault="00CC0FAE" w:rsidP="00CC0FAE">
      <w:pPr>
        <w:ind w:left="137" w:right="355"/>
        <w:rPr>
          <w:rFonts w:hint="eastAsia"/>
        </w:rPr>
      </w:pPr>
      <w:r>
        <w:t>16.1</w:t>
      </w:r>
      <w:r>
        <w:rPr>
          <w:rFonts w:ascii="Arial" w:eastAsia="Arial" w:hAnsi="Arial" w:cs="Arial"/>
        </w:rPr>
        <w:t xml:space="preserve"> </w:t>
      </w:r>
      <w:r>
        <w:t xml:space="preserve">- A rescisão do presente contrato poderá ocorrer nas hipóteses e condições previstas nos artigos 137, 138 e 139 da Lei nº 14.133/2021, sem prejuízo da aplicação das sanções previstas no presente contrato. </w:t>
      </w:r>
    </w:p>
    <w:p w14:paraId="7C4977B1" w14:textId="77777777" w:rsidR="00CC0FAE" w:rsidRDefault="00CC0FAE" w:rsidP="00CC0FAE">
      <w:pPr>
        <w:spacing w:line="259" w:lineRule="auto"/>
        <w:rPr>
          <w:rFonts w:hint="eastAsia"/>
        </w:rPr>
      </w:pPr>
      <w:r>
        <w:rPr>
          <w:sz w:val="25"/>
        </w:rPr>
        <w:t xml:space="preserve"> </w:t>
      </w:r>
    </w:p>
    <w:p w14:paraId="2981C866" w14:textId="77777777" w:rsidR="00CC0FAE" w:rsidRDefault="00CC0FAE" w:rsidP="00CC0FAE">
      <w:pPr>
        <w:ind w:left="137" w:right="355"/>
        <w:rPr>
          <w:rFonts w:hint="eastAsia"/>
        </w:rPr>
      </w:pPr>
      <w:r>
        <w:t>16.2</w:t>
      </w:r>
      <w:r>
        <w:rPr>
          <w:rFonts w:ascii="Arial" w:eastAsia="Arial" w:hAnsi="Arial" w:cs="Arial"/>
        </w:rPr>
        <w:t xml:space="preserve"> </w:t>
      </w:r>
      <w:r>
        <w:t xml:space="preserve">- Os casos de rescisão contratual serão formalmente motivados, assegurando-se à CONTRATADA o direito à prévia e ampla defesa. </w:t>
      </w:r>
    </w:p>
    <w:p w14:paraId="72F1B7B6" w14:textId="77777777" w:rsidR="00CC0FAE" w:rsidRDefault="00CC0FAE" w:rsidP="00CC0FAE">
      <w:pPr>
        <w:spacing w:line="259" w:lineRule="auto"/>
        <w:rPr>
          <w:rFonts w:hint="eastAsia"/>
        </w:rPr>
      </w:pPr>
      <w:r>
        <w:rPr>
          <w:sz w:val="25"/>
        </w:rPr>
        <w:t xml:space="preserve"> </w:t>
      </w:r>
    </w:p>
    <w:p w14:paraId="3E21A5F9" w14:textId="77777777" w:rsidR="00CC0FAE" w:rsidRDefault="00CC0FAE" w:rsidP="00CC0FAE">
      <w:pPr>
        <w:ind w:left="137" w:right="355"/>
        <w:rPr>
          <w:rFonts w:hint="eastAsia"/>
        </w:rPr>
      </w:pPr>
      <w:r>
        <w:t>16.3</w:t>
      </w:r>
      <w:r>
        <w:rPr>
          <w:rFonts w:ascii="Arial" w:eastAsia="Arial" w:hAnsi="Arial" w:cs="Arial"/>
        </w:rPr>
        <w:t xml:space="preserve"> </w:t>
      </w:r>
      <w:r>
        <w:t xml:space="preserve">- O termo de rescisão será lavrado sob orientação da Controladoria do Município, no que couber. </w:t>
      </w:r>
    </w:p>
    <w:p w14:paraId="2BE907D1" w14:textId="77777777" w:rsidR="00CC0FAE" w:rsidRDefault="00CC0FAE" w:rsidP="00CC0FAE">
      <w:pPr>
        <w:spacing w:line="259" w:lineRule="auto"/>
        <w:rPr>
          <w:rFonts w:hint="eastAsia"/>
        </w:rPr>
      </w:pPr>
      <w:r>
        <w:rPr>
          <w:sz w:val="25"/>
        </w:rPr>
        <w:lastRenderedPageBreak/>
        <w:t xml:space="preserve"> </w:t>
      </w:r>
    </w:p>
    <w:p w14:paraId="25DDA5E8" w14:textId="77777777" w:rsidR="00CC0FAE" w:rsidRDefault="00CC0FAE" w:rsidP="00CC0FAE">
      <w:pPr>
        <w:ind w:left="137" w:right="355"/>
        <w:rPr>
          <w:rFonts w:hint="eastAsia"/>
        </w:rPr>
      </w:pPr>
      <w:r>
        <w:t>16.3.1.</w:t>
      </w:r>
      <w:r>
        <w:rPr>
          <w:rFonts w:ascii="Arial" w:eastAsia="Arial" w:hAnsi="Arial" w:cs="Arial"/>
        </w:rPr>
        <w:t xml:space="preserve"> </w:t>
      </w:r>
      <w:r>
        <w:t xml:space="preserve">Em caso algum a Prefeitura Municipal pagará indenização à CONTRATADA por encargos resultantes da Legislação Trabalhista Previdenciária, Fiscal e Comercial, bem como aqueles resultantes de atos ilícitos praticados pela CONTRATADA e seus prepostos a terceiros. </w:t>
      </w:r>
    </w:p>
    <w:p w14:paraId="43328BF9" w14:textId="77777777" w:rsidR="00CC0FAE" w:rsidRDefault="00CC0FAE" w:rsidP="00CC0FAE">
      <w:pPr>
        <w:spacing w:line="259" w:lineRule="auto"/>
        <w:rPr>
          <w:rFonts w:hint="eastAsia"/>
        </w:rPr>
      </w:pPr>
      <w:r>
        <w:t xml:space="preserve"> </w:t>
      </w:r>
    </w:p>
    <w:p w14:paraId="0530AF5F" w14:textId="77777777" w:rsidR="00CC0FAE" w:rsidRDefault="00CC0FAE" w:rsidP="00CC0FAE">
      <w:pPr>
        <w:pStyle w:val="Ttulo2"/>
        <w:ind w:left="137" w:right="0"/>
      </w:pPr>
      <w:r>
        <w:t xml:space="preserve">CLÁUSULA DÉCIMA SÉTIMA - DOS RECURSOS </w:t>
      </w:r>
    </w:p>
    <w:p w14:paraId="37C46FCF" w14:textId="77777777" w:rsidR="00CC0FAE" w:rsidRDefault="00CC0FAE" w:rsidP="00CC0FAE">
      <w:pPr>
        <w:spacing w:line="259" w:lineRule="auto"/>
        <w:rPr>
          <w:rFonts w:hint="eastAsia"/>
        </w:rPr>
      </w:pPr>
      <w:r>
        <w:rPr>
          <w:rFonts w:ascii="Verdana" w:eastAsia="Verdana" w:hAnsi="Verdana" w:cs="Verdana"/>
          <w:b/>
          <w:sz w:val="28"/>
        </w:rPr>
        <w:t xml:space="preserve"> </w:t>
      </w:r>
    </w:p>
    <w:p w14:paraId="060216B1" w14:textId="77777777" w:rsidR="00CC0FAE" w:rsidRDefault="00CC0FAE" w:rsidP="00CC0FAE">
      <w:pPr>
        <w:ind w:left="137" w:right="355"/>
        <w:rPr>
          <w:rFonts w:hint="eastAsia"/>
        </w:rPr>
      </w:pPr>
      <w:r>
        <w:t>17.1</w:t>
      </w:r>
      <w:r>
        <w:rPr>
          <w:rFonts w:ascii="Arial" w:eastAsia="Arial" w:hAnsi="Arial" w:cs="Arial"/>
        </w:rPr>
        <w:t xml:space="preserve"> </w:t>
      </w:r>
      <w:r>
        <w:t xml:space="preserve">- O ato administrativo praticado no curso do contrato estará sujeito à interposição de recurso, nos termos do Art. 165 da Lei n° 14.133/2021 e inciso XXXIV do Art. 5º da Constituição Federal, que deverá ser protocolado no endereço mencionado neste Contrato. </w:t>
      </w:r>
    </w:p>
    <w:p w14:paraId="192D4A83" w14:textId="77777777" w:rsidR="00CC0FAE" w:rsidRDefault="00CC0FAE" w:rsidP="00CC0FAE">
      <w:pPr>
        <w:spacing w:line="259" w:lineRule="auto"/>
        <w:rPr>
          <w:rFonts w:hint="eastAsia"/>
        </w:rPr>
      </w:pPr>
      <w:r>
        <w:rPr>
          <w:sz w:val="25"/>
        </w:rPr>
        <w:t xml:space="preserve"> </w:t>
      </w:r>
    </w:p>
    <w:p w14:paraId="79903EA1" w14:textId="77777777" w:rsidR="00CC0FAE" w:rsidRDefault="00CC0FAE" w:rsidP="00CC0FAE">
      <w:pPr>
        <w:ind w:left="137" w:right="355"/>
        <w:rPr>
          <w:rFonts w:hint="eastAsia"/>
        </w:rPr>
      </w:pPr>
      <w:r>
        <w:t>17.2</w:t>
      </w:r>
      <w:r>
        <w:rPr>
          <w:rFonts w:ascii="Arial" w:eastAsia="Arial" w:hAnsi="Arial" w:cs="Arial"/>
        </w:rPr>
        <w:t xml:space="preserve"> </w:t>
      </w:r>
      <w:r>
        <w:t xml:space="preserve">- Dos atos da Administração referentes a este Contrato cabem: </w:t>
      </w:r>
    </w:p>
    <w:p w14:paraId="2DBFABCA" w14:textId="77777777" w:rsidR="00CC0FAE" w:rsidRDefault="00CC0FAE" w:rsidP="00CC0FAE">
      <w:pPr>
        <w:spacing w:line="259" w:lineRule="auto"/>
        <w:rPr>
          <w:rFonts w:hint="eastAsia"/>
        </w:rPr>
      </w:pPr>
      <w:r>
        <w:rPr>
          <w:sz w:val="28"/>
        </w:rPr>
        <w:t xml:space="preserve"> </w:t>
      </w:r>
    </w:p>
    <w:p w14:paraId="2D2E1D41" w14:textId="77777777" w:rsidR="00CC0FAE" w:rsidRDefault="00CC0FAE" w:rsidP="00CC0FAE">
      <w:pPr>
        <w:ind w:left="137" w:right="355"/>
        <w:rPr>
          <w:rFonts w:hint="eastAsia"/>
        </w:rPr>
      </w:pPr>
      <w:r>
        <w:t>17.2.1</w:t>
      </w:r>
      <w:r>
        <w:rPr>
          <w:rFonts w:ascii="Arial" w:eastAsia="Arial" w:hAnsi="Arial" w:cs="Arial"/>
        </w:rPr>
        <w:t xml:space="preserve"> </w:t>
      </w:r>
      <w:r>
        <w:t xml:space="preserve">- Recurso no prazo de 15 (quinze) dias úteis, em consonância com os preceitos dos artigos 157 e 158 da Lei nº 14.133/2021, a contar da ciência do Contratado da decisão, nos casos de: </w:t>
      </w:r>
    </w:p>
    <w:p w14:paraId="5D251B48" w14:textId="77777777" w:rsidR="00CC0FAE" w:rsidRDefault="00CC0FAE" w:rsidP="00CC0FAE">
      <w:pPr>
        <w:spacing w:line="259" w:lineRule="auto"/>
        <w:rPr>
          <w:rFonts w:hint="eastAsia"/>
        </w:rPr>
      </w:pPr>
      <w:r>
        <w:rPr>
          <w:sz w:val="25"/>
        </w:rPr>
        <w:t xml:space="preserve"> </w:t>
      </w:r>
    </w:p>
    <w:p w14:paraId="73947CBC" w14:textId="77777777" w:rsidR="00CC0FAE" w:rsidRDefault="00CC0FAE" w:rsidP="00CC0FAE">
      <w:pPr>
        <w:ind w:left="137" w:right="355"/>
        <w:rPr>
          <w:rFonts w:hint="eastAsia"/>
        </w:rPr>
      </w:pPr>
      <w:r>
        <w:t>17.3</w:t>
      </w:r>
      <w:r>
        <w:rPr>
          <w:rFonts w:ascii="Arial" w:eastAsia="Arial" w:hAnsi="Arial" w:cs="Arial"/>
        </w:rPr>
        <w:t xml:space="preserve"> </w:t>
      </w:r>
      <w:r>
        <w:t xml:space="preserve">– A comunicação e o procedimento de aplicação das penalidades observará o disposto contido neste contrato. </w:t>
      </w:r>
    </w:p>
    <w:p w14:paraId="22822180" w14:textId="77777777" w:rsidR="00CC0FAE" w:rsidRDefault="00CC0FAE" w:rsidP="00CC0FAE">
      <w:pPr>
        <w:spacing w:line="259" w:lineRule="auto"/>
        <w:rPr>
          <w:rFonts w:hint="eastAsia"/>
        </w:rPr>
      </w:pPr>
      <w:r>
        <w:rPr>
          <w:sz w:val="25"/>
        </w:rPr>
        <w:t xml:space="preserve"> </w:t>
      </w:r>
    </w:p>
    <w:p w14:paraId="754BDFDF" w14:textId="77777777" w:rsidR="00CC0FAE" w:rsidRDefault="00CC0FAE" w:rsidP="00CC0FAE">
      <w:pPr>
        <w:ind w:left="137" w:right="355"/>
        <w:rPr>
          <w:rFonts w:hint="eastAsia"/>
        </w:rPr>
      </w:pPr>
      <w:r>
        <w:t>17.4</w:t>
      </w:r>
      <w:r>
        <w:rPr>
          <w:rFonts w:ascii="Arial" w:eastAsia="Arial" w:hAnsi="Arial" w:cs="Arial"/>
        </w:rPr>
        <w:t xml:space="preserve"> </w:t>
      </w:r>
      <w:r>
        <w:t xml:space="preserve">- Os recursos previstos nesta Cláusula terão efeito suspensivo. </w:t>
      </w:r>
    </w:p>
    <w:p w14:paraId="7AD86CF0" w14:textId="77777777" w:rsidR="00CC0FAE" w:rsidRDefault="00CC0FAE" w:rsidP="00CC0FAE">
      <w:pPr>
        <w:spacing w:line="259" w:lineRule="auto"/>
        <w:rPr>
          <w:rFonts w:hint="eastAsia"/>
        </w:rPr>
      </w:pPr>
      <w:r>
        <w:rPr>
          <w:sz w:val="28"/>
        </w:rPr>
        <w:t xml:space="preserve"> </w:t>
      </w:r>
    </w:p>
    <w:p w14:paraId="5BD82800" w14:textId="77777777" w:rsidR="00CC0FAE" w:rsidRDefault="00CC0FAE" w:rsidP="00CC0FAE">
      <w:pPr>
        <w:spacing w:after="4"/>
        <w:ind w:left="137" w:right="355"/>
        <w:rPr>
          <w:rFonts w:hint="eastAsia"/>
        </w:rPr>
      </w:pPr>
      <w:r>
        <w:t>17.5</w:t>
      </w:r>
      <w:r>
        <w:rPr>
          <w:rFonts w:ascii="Arial" w:eastAsia="Arial" w:hAnsi="Arial" w:cs="Arial"/>
        </w:rPr>
        <w:t xml:space="preserve"> </w:t>
      </w:r>
      <w:r>
        <w:t xml:space="preserve">– A aplicação das penalidades será decidida pela Prefeitura Municipal, sendo os eventuais recursos delas decorrentes dirigidos ao próprio Secretário Municipal Planejamento, podendo reconsiderar ou, sendo mantida a decisão, atender a Norma de Procedimento do Município. </w:t>
      </w:r>
    </w:p>
    <w:p w14:paraId="0E8368BC" w14:textId="77777777" w:rsidR="00CC0FAE" w:rsidRDefault="00CC0FAE" w:rsidP="00CC0FAE">
      <w:pPr>
        <w:spacing w:after="8" w:line="259" w:lineRule="auto"/>
        <w:rPr>
          <w:rFonts w:hint="eastAsia"/>
        </w:rPr>
      </w:pPr>
      <w:r>
        <w:rPr>
          <w:sz w:val="19"/>
        </w:rPr>
        <w:t xml:space="preserve"> </w:t>
      </w:r>
    </w:p>
    <w:p w14:paraId="6255BAE1" w14:textId="77777777" w:rsidR="00CC0FAE" w:rsidRDefault="00CC0FAE" w:rsidP="00CC0FAE">
      <w:pPr>
        <w:pStyle w:val="Ttulo2"/>
        <w:ind w:left="137" w:right="0"/>
      </w:pPr>
      <w:r>
        <w:t xml:space="preserve">CLÁUSULA DÉCIMA OITAVA - DO ACOMPANHAMENTO, FISCALIZAÇÃO E RECEBIMENTO DO OBJETO </w:t>
      </w:r>
    </w:p>
    <w:p w14:paraId="0DEF27A0" w14:textId="77777777" w:rsidR="00CC0FAE" w:rsidRDefault="00CC0FAE" w:rsidP="00CC0FAE">
      <w:pPr>
        <w:spacing w:line="259" w:lineRule="auto"/>
        <w:rPr>
          <w:rFonts w:hint="eastAsia"/>
        </w:rPr>
      </w:pPr>
      <w:r>
        <w:rPr>
          <w:rFonts w:ascii="Verdana" w:eastAsia="Verdana" w:hAnsi="Verdana" w:cs="Verdana"/>
          <w:b/>
          <w:sz w:val="25"/>
        </w:rPr>
        <w:t xml:space="preserve"> </w:t>
      </w:r>
    </w:p>
    <w:p w14:paraId="2ACFEF75" w14:textId="77777777" w:rsidR="00CC0FAE" w:rsidRDefault="00CC0FAE" w:rsidP="00CC0FAE">
      <w:pPr>
        <w:ind w:left="137" w:right="355"/>
        <w:rPr>
          <w:rFonts w:hint="eastAsia"/>
        </w:rPr>
      </w:pPr>
      <w:r>
        <w:t>18.1</w:t>
      </w:r>
      <w:r>
        <w:rPr>
          <w:rFonts w:ascii="Arial" w:eastAsia="Arial" w:hAnsi="Arial" w:cs="Arial"/>
        </w:rPr>
        <w:t xml:space="preserve"> </w:t>
      </w:r>
      <w:r>
        <w:t xml:space="preserve">- A execução do presente contrato será acompanhada pelo gestor e fiscal do contrato designado pela Prefeitura Municipal, permitida a assistência de terceiros para subsidiá-lo com informações pertinentes a essa atribuição, nos termos do art. 117 da Lei nº 14.133/2021, que deverá atestar a realização de seu objeto, sem o que não será permitido qualquer pagamento. </w:t>
      </w:r>
    </w:p>
    <w:p w14:paraId="0622162D" w14:textId="77777777" w:rsidR="00CC0FAE" w:rsidRDefault="00CC0FAE" w:rsidP="00CC0FAE">
      <w:pPr>
        <w:spacing w:line="259" w:lineRule="auto"/>
        <w:rPr>
          <w:rFonts w:hint="eastAsia"/>
        </w:rPr>
      </w:pPr>
      <w:r>
        <w:rPr>
          <w:sz w:val="25"/>
        </w:rPr>
        <w:t xml:space="preserve"> </w:t>
      </w:r>
    </w:p>
    <w:p w14:paraId="64B97870" w14:textId="77777777" w:rsidR="00CC0FAE" w:rsidRDefault="00CC0FAE" w:rsidP="00CC0FAE">
      <w:pPr>
        <w:ind w:left="137" w:right="355"/>
        <w:rPr>
          <w:rFonts w:hint="eastAsia"/>
        </w:rPr>
      </w:pPr>
      <w:r>
        <w:t>18.2</w:t>
      </w:r>
      <w:r>
        <w:rPr>
          <w:rFonts w:ascii="Arial" w:eastAsia="Arial" w:hAnsi="Arial" w:cs="Arial"/>
        </w:rPr>
        <w:t xml:space="preserve"> </w:t>
      </w:r>
      <w:r>
        <w:t>– A Prefeitura Municipal designará formalmente, fiscal e gestor do contrato entre o(s) servidor(es) responsável(</w:t>
      </w:r>
      <w:proofErr w:type="spellStart"/>
      <w:r>
        <w:t>is</w:t>
      </w:r>
      <w:proofErr w:type="spellEnd"/>
      <w:r>
        <w:t>) pelo acompanhamento "</w:t>
      </w:r>
      <w:r>
        <w:rPr>
          <w:rFonts w:ascii="Verdana" w:eastAsia="Verdana" w:hAnsi="Verdana" w:cs="Verdana"/>
          <w:i/>
        </w:rPr>
        <w:t>in loco</w:t>
      </w:r>
      <w:r>
        <w:t xml:space="preserve">" da execução do objeto e das medições. </w:t>
      </w:r>
    </w:p>
    <w:p w14:paraId="3A4E5474" w14:textId="77777777" w:rsidR="00CC0FAE" w:rsidRDefault="00CC0FAE" w:rsidP="00CC0FAE">
      <w:pPr>
        <w:spacing w:line="259" w:lineRule="auto"/>
        <w:rPr>
          <w:rFonts w:hint="eastAsia"/>
        </w:rPr>
      </w:pPr>
      <w:r>
        <w:rPr>
          <w:sz w:val="25"/>
        </w:rPr>
        <w:t xml:space="preserve"> </w:t>
      </w:r>
    </w:p>
    <w:p w14:paraId="6A0AB1F7" w14:textId="77777777" w:rsidR="00CC0FAE" w:rsidRDefault="00CC0FAE" w:rsidP="00CC0FAE">
      <w:pPr>
        <w:ind w:left="137" w:right="355"/>
        <w:rPr>
          <w:rFonts w:hint="eastAsia"/>
        </w:rPr>
      </w:pPr>
      <w:r>
        <w:t>18.3</w:t>
      </w:r>
      <w:r>
        <w:rPr>
          <w:rFonts w:ascii="Arial" w:eastAsia="Arial" w:hAnsi="Arial" w:cs="Arial"/>
        </w:rPr>
        <w:t xml:space="preserve"> </w:t>
      </w:r>
      <w:r>
        <w:t xml:space="preserve">- O preposto da CONTRATADA deverá estabelecer, de comum acordo com o gestor e fiscal do contrato, horários e datas regulares para tomarem decisões necessárias à execução do objeto contratado. </w:t>
      </w:r>
    </w:p>
    <w:p w14:paraId="375A4A0A" w14:textId="77777777" w:rsidR="00CC0FAE" w:rsidRDefault="00CC0FAE" w:rsidP="00CC0FAE">
      <w:pPr>
        <w:spacing w:line="259" w:lineRule="auto"/>
        <w:rPr>
          <w:rFonts w:hint="eastAsia"/>
        </w:rPr>
      </w:pPr>
      <w:r>
        <w:rPr>
          <w:sz w:val="26"/>
        </w:rPr>
        <w:lastRenderedPageBreak/>
        <w:t xml:space="preserve"> </w:t>
      </w:r>
    </w:p>
    <w:p w14:paraId="1DD73E65" w14:textId="77777777" w:rsidR="00CC0FAE" w:rsidRDefault="00CC0FAE" w:rsidP="00CC0FAE">
      <w:pPr>
        <w:pStyle w:val="Ttulo2"/>
        <w:ind w:left="137" w:right="0"/>
      </w:pPr>
      <w:r>
        <w:t xml:space="preserve">CLÁUSULA DÉCIMA NONA - DO REPRESENTANTE DA CONTRATADA </w:t>
      </w:r>
    </w:p>
    <w:p w14:paraId="65817D95" w14:textId="77777777" w:rsidR="00CC0FAE" w:rsidRDefault="00CC0FAE" w:rsidP="00CC0FAE">
      <w:pPr>
        <w:spacing w:line="259" w:lineRule="auto"/>
        <w:rPr>
          <w:rFonts w:hint="eastAsia"/>
        </w:rPr>
      </w:pPr>
      <w:r>
        <w:rPr>
          <w:rFonts w:ascii="Verdana" w:eastAsia="Verdana" w:hAnsi="Verdana" w:cs="Verdana"/>
          <w:b/>
          <w:sz w:val="28"/>
        </w:rPr>
        <w:t xml:space="preserve"> </w:t>
      </w:r>
    </w:p>
    <w:p w14:paraId="33BBB59D" w14:textId="77777777" w:rsidR="00CC0FAE" w:rsidRDefault="00CC0FAE" w:rsidP="00CC0FAE">
      <w:pPr>
        <w:ind w:left="137" w:right="355"/>
        <w:rPr>
          <w:rFonts w:hint="eastAsia"/>
        </w:rPr>
      </w:pPr>
      <w:r>
        <w:t>19.1</w:t>
      </w:r>
      <w:r>
        <w:rPr>
          <w:rFonts w:ascii="Arial" w:eastAsia="Arial" w:hAnsi="Arial" w:cs="Arial"/>
        </w:rPr>
        <w:t xml:space="preserve"> </w:t>
      </w:r>
      <w:r>
        <w:t xml:space="preserve">- Representará a CONTRATADA na execução do ajuste, como preposto, os profissionais indicados na sua HABILITAÇÃO. </w:t>
      </w:r>
    </w:p>
    <w:p w14:paraId="433324DF" w14:textId="77777777" w:rsidR="00CC0FAE" w:rsidRDefault="00CC0FAE" w:rsidP="00CC0FAE">
      <w:pPr>
        <w:spacing w:line="259" w:lineRule="auto"/>
        <w:rPr>
          <w:rFonts w:hint="eastAsia"/>
        </w:rPr>
      </w:pPr>
      <w:r>
        <w:rPr>
          <w:sz w:val="25"/>
        </w:rPr>
        <w:t xml:space="preserve"> </w:t>
      </w:r>
    </w:p>
    <w:p w14:paraId="1C1A5AE0" w14:textId="77777777" w:rsidR="00CC0FAE" w:rsidRDefault="00CC0FAE" w:rsidP="00CC0FAE">
      <w:pPr>
        <w:ind w:left="137" w:right="355"/>
        <w:rPr>
          <w:rFonts w:hint="eastAsia"/>
        </w:rPr>
      </w:pPr>
      <w:r>
        <w:t>19.2</w:t>
      </w:r>
      <w:r>
        <w:rPr>
          <w:rFonts w:ascii="Arial" w:eastAsia="Arial" w:hAnsi="Arial" w:cs="Arial"/>
        </w:rPr>
        <w:t xml:space="preserve"> </w:t>
      </w:r>
      <w:r>
        <w:t xml:space="preserve">- O Engenheiro Responsável Técnico indicado na proposta da empresa deverá efetivamente trabalhar na execução da obra e/ou serviço. </w:t>
      </w:r>
    </w:p>
    <w:p w14:paraId="3A1D1160" w14:textId="77777777" w:rsidR="00CC0FAE" w:rsidRDefault="00CC0FAE" w:rsidP="00CC0FAE">
      <w:pPr>
        <w:spacing w:line="259" w:lineRule="auto"/>
        <w:rPr>
          <w:rFonts w:hint="eastAsia"/>
        </w:rPr>
      </w:pPr>
      <w:r>
        <w:t xml:space="preserve"> </w:t>
      </w:r>
    </w:p>
    <w:p w14:paraId="08306D17" w14:textId="77777777" w:rsidR="00CC0FAE" w:rsidRDefault="00CC0FAE" w:rsidP="00CC0FAE">
      <w:pPr>
        <w:pStyle w:val="Ttulo2"/>
        <w:ind w:left="137" w:right="0"/>
      </w:pPr>
      <w:r>
        <w:t xml:space="preserve">CLÁUSULA VIGÉSIMA - RESPONSABILIDADE CIVIL </w:t>
      </w:r>
    </w:p>
    <w:p w14:paraId="44D5BD55" w14:textId="77777777" w:rsidR="00CC0FAE" w:rsidRDefault="00CC0FAE" w:rsidP="00CC0FAE">
      <w:pPr>
        <w:spacing w:line="259" w:lineRule="auto"/>
        <w:rPr>
          <w:rFonts w:hint="eastAsia"/>
        </w:rPr>
      </w:pPr>
      <w:r>
        <w:rPr>
          <w:rFonts w:ascii="Verdana" w:eastAsia="Verdana" w:hAnsi="Verdana" w:cs="Verdana"/>
          <w:b/>
          <w:sz w:val="28"/>
        </w:rPr>
        <w:t xml:space="preserve"> </w:t>
      </w:r>
    </w:p>
    <w:p w14:paraId="56CD45A3" w14:textId="77777777" w:rsidR="00CC0FAE" w:rsidRDefault="00CC0FAE" w:rsidP="00CC0FAE">
      <w:pPr>
        <w:spacing w:after="3"/>
        <w:ind w:left="137" w:right="355"/>
        <w:rPr>
          <w:rFonts w:hint="eastAsia"/>
        </w:rPr>
      </w:pPr>
      <w:r>
        <w:t xml:space="preserve">20.1 - A CONTRATADA será responsável por qualquer reparo ou conservação da obra durante 60 (sessenta) dias após o seu recebimento definitivo, sem prejuízo das responsabilidades previstas no Artigo 140, §2º, da Lei nº 14.133/2021 e artigo 618, do Código Civil. </w:t>
      </w:r>
    </w:p>
    <w:p w14:paraId="1BF55D4D" w14:textId="77777777" w:rsidR="00CC0FAE" w:rsidRDefault="00CC0FAE" w:rsidP="00CC0FAE">
      <w:pPr>
        <w:spacing w:line="259" w:lineRule="auto"/>
        <w:ind w:left="116"/>
        <w:rPr>
          <w:rFonts w:hint="eastAsia"/>
        </w:rPr>
      </w:pPr>
      <w:r>
        <w:rPr>
          <w:rFonts w:ascii="Verdana" w:eastAsia="Verdana" w:hAnsi="Verdana" w:cs="Verdana"/>
          <w:b/>
        </w:rPr>
        <w:t xml:space="preserve"> </w:t>
      </w:r>
    </w:p>
    <w:p w14:paraId="2F0919B5" w14:textId="77777777" w:rsidR="00CC0FAE" w:rsidRDefault="00CC0FAE" w:rsidP="00CC0FAE">
      <w:pPr>
        <w:pStyle w:val="Ttulo2"/>
        <w:spacing w:after="77"/>
        <w:ind w:right="0"/>
      </w:pPr>
      <w:r>
        <w:t xml:space="preserve">CLÁUSULA VIGÉSIMA SEGUNDA - DO FORO </w:t>
      </w:r>
    </w:p>
    <w:p w14:paraId="0B2BFA37" w14:textId="77777777" w:rsidR="00CC0FAE" w:rsidRDefault="00CC0FAE" w:rsidP="00CC0FAE">
      <w:pPr>
        <w:spacing w:line="259" w:lineRule="auto"/>
        <w:rPr>
          <w:rFonts w:hint="eastAsia"/>
        </w:rPr>
      </w:pPr>
      <w:r>
        <w:rPr>
          <w:rFonts w:ascii="Verdana" w:eastAsia="Verdana" w:hAnsi="Verdana" w:cs="Verdana"/>
          <w:b/>
          <w:sz w:val="28"/>
        </w:rPr>
        <w:t xml:space="preserve"> </w:t>
      </w:r>
    </w:p>
    <w:p w14:paraId="312AD212" w14:textId="77777777" w:rsidR="00CC0FAE" w:rsidRDefault="00CC0FAE" w:rsidP="00CC0FAE">
      <w:pPr>
        <w:ind w:left="137" w:right="355"/>
        <w:rPr>
          <w:rFonts w:hint="eastAsia"/>
        </w:rPr>
      </w:pPr>
      <w:r>
        <w:t xml:space="preserve">22.1 - Fica eleito o foro do Juízo de Presidente Venceslau/SP para dirimir qualquer dúvida ou contestação oriunda direta ou indiretamente deste instrumento, renunciando-se expressamente a qualquer outro, por mais privilegiado que  seja. </w:t>
      </w:r>
    </w:p>
    <w:p w14:paraId="52C9B7F5" w14:textId="77777777" w:rsidR="00CC0FAE" w:rsidRDefault="00CC0FAE" w:rsidP="00CC0FAE">
      <w:pPr>
        <w:spacing w:line="259" w:lineRule="auto"/>
        <w:rPr>
          <w:rFonts w:hint="eastAsia"/>
        </w:rPr>
      </w:pPr>
      <w:r>
        <w:t xml:space="preserve"> </w:t>
      </w:r>
    </w:p>
    <w:p w14:paraId="1FA30D6B" w14:textId="77777777" w:rsidR="00CC0FAE" w:rsidRDefault="00CC0FAE" w:rsidP="00CC0FAE">
      <w:pPr>
        <w:spacing w:line="259" w:lineRule="auto"/>
        <w:rPr>
          <w:rFonts w:hint="eastAsia"/>
        </w:rPr>
      </w:pPr>
      <w:r>
        <w:rPr>
          <w:sz w:val="23"/>
        </w:rPr>
        <w:t xml:space="preserve"> </w:t>
      </w:r>
    </w:p>
    <w:p w14:paraId="4D468C6D" w14:textId="4DC191BF" w:rsidR="00CC0FAE" w:rsidRDefault="00CC0FAE" w:rsidP="00CC0FAE">
      <w:pPr>
        <w:ind w:left="137" w:right="355"/>
        <w:rPr>
          <w:rFonts w:hint="eastAsia"/>
        </w:rPr>
      </w:pPr>
      <w:r>
        <w:t xml:space="preserve">Para firmeza e validade do pactuado, o presente Termo de Contrato foi lavrado em duas (duas) vias de igual teor, que, depois de lido e achado em ordem, vai assinado pelos contraentes, para que produza seus efeitos legais. </w:t>
      </w:r>
    </w:p>
    <w:p w14:paraId="1601325E" w14:textId="46F5FBCB" w:rsidR="000D7ADA" w:rsidRDefault="000D7ADA" w:rsidP="00CC0FAE">
      <w:pPr>
        <w:ind w:left="137" w:right="355"/>
        <w:rPr>
          <w:rFonts w:hint="eastAsia"/>
        </w:rPr>
      </w:pPr>
    </w:p>
    <w:p w14:paraId="65C964B3" w14:textId="7A290B94" w:rsidR="000D7ADA" w:rsidRDefault="000D7ADA" w:rsidP="00CC0FAE">
      <w:pPr>
        <w:ind w:left="137" w:right="355"/>
        <w:rPr>
          <w:rFonts w:hint="eastAsia"/>
        </w:rPr>
      </w:pPr>
    </w:p>
    <w:p w14:paraId="13AE23D4" w14:textId="1AA1479F" w:rsidR="000D7ADA" w:rsidRDefault="000D7ADA" w:rsidP="00CC0FAE">
      <w:pPr>
        <w:ind w:left="137" w:right="355"/>
        <w:rPr>
          <w:rFonts w:hint="eastAsia"/>
        </w:rPr>
      </w:pPr>
    </w:p>
    <w:p w14:paraId="58060D99" w14:textId="77777777" w:rsidR="000D7ADA" w:rsidRDefault="000D7ADA" w:rsidP="000D7ADA">
      <w:pPr>
        <w:pStyle w:val="ParagraphStyle"/>
        <w:jc w:val="both"/>
        <w:rPr>
          <w:rFonts w:ascii="Bookman Old Style" w:hAnsi="Bookman Old Style" w:cs="Bookman Old Style"/>
        </w:rPr>
      </w:pPr>
    </w:p>
    <w:p w14:paraId="7D9B6F94" w14:textId="77777777" w:rsidR="000D7ADA" w:rsidRDefault="000D7ADA" w:rsidP="000D7ADA">
      <w:pPr>
        <w:pStyle w:val="Centered"/>
        <w:rPr>
          <w:rFonts w:ascii="Bookman Old Style" w:hAnsi="Bookman Old Style" w:cs="Bookman Old Style"/>
          <w:b/>
          <w:bCs/>
        </w:rPr>
      </w:pPr>
    </w:p>
    <w:p w14:paraId="603A20B3" w14:textId="77777777" w:rsidR="000D7ADA" w:rsidRDefault="000D7ADA" w:rsidP="000D7ADA">
      <w:pPr>
        <w:pStyle w:val="Centered"/>
        <w:rPr>
          <w:rFonts w:ascii="Bookman Old Style" w:hAnsi="Bookman Old Style" w:cs="Bookman Old Style"/>
          <w:b/>
          <w:bCs/>
        </w:rPr>
      </w:pPr>
    </w:p>
    <w:p w14:paraId="7B447A59" w14:textId="4F147E32" w:rsidR="000D7ADA" w:rsidRDefault="000D7ADA" w:rsidP="000D7ADA">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0D16AB63" w14:textId="77777777" w:rsidR="000D7ADA" w:rsidRDefault="000D7ADA" w:rsidP="000D7ADA">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39B99C9A" w14:textId="77777777" w:rsidR="000D7ADA" w:rsidRDefault="000D7ADA" w:rsidP="000D7ADA">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20B99D29" w14:textId="77777777" w:rsidR="000D7ADA" w:rsidRDefault="000D7ADA" w:rsidP="000D7ADA">
      <w:pPr>
        <w:pStyle w:val="Centered"/>
        <w:rPr>
          <w:rFonts w:ascii="Bookman Old Style" w:hAnsi="Bookman Old Style" w:cs="Bookman Old Style"/>
        </w:rPr>
      </w:pPr>
    </w:p>
    <w:p w14:paraId="0BCEDFE0" w14:textId="77777777" w:rsidR="000D7ADA" w:rsidRDefault="000D7ADA" w:rsidP="000D7ADA">
      <w:pPr>
        <w:pStyle w:val="Centered"/>
        <w:rPr>
          <w:rFonts w:ascii="Bookman Old Style" w:hAnsi="Bookman Old Style" w:cs="Bookman Old Style"/>
        </w:rPr>
      </w:pPr>
    </w:p>
    <w:p w14:paraId="1A6F4DC6" w14:textId="77777777" w:rsidR="000D7ADA" w:rsidRDefault="000D7ADA" w:rsidP="000D7ADA">
      <w:pPr>
        <w:pStyle w:val="Centered"/>
        <w:rPr>
          <w:rFonts w:ascii="Bookman Old Style" w:hAnsi="Bookman Old Style" w:cs="Bookman Old Style"/>
        </w:rPr>
      </w:pPr>
    </w:p>
    <w:p w14:paraId="3B075DA7" w14:textId="77777777" w:rsidR="000D7ADA" w:rsidRDefault="000D7ADA" w:rsidP="000D7ADA">
      <w:pPr>
        <w:pStyle w:val="Centered"/>
        <w:rPr>
          <w:rFonts w:ascii="Bookman Old Style" w:hAnsi="Bookman Old Style" w:cs="Bookman Old Style"/>
        </w:rPr>
      </w:pPr>
    </w:p>
    <w:p w14:paraId="24A09667" w14:textId="77777777" w:rsidR="000D7ADA" w:rsidRPr="001C63D6" w:rsidRDefault="000D7ADA" w:rsidP="000D7ADA">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3FB6B2E0" w14:textId="77777777" w:rsidR="000D7ADA" w:rsidRDefault="000D7ADA" w:rsidP="000D7ADA">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5EF923D3" w14:textId="77777777" w:rsidR="000D7ADA" w:rsidRDefault="000D7ADA" w:rsidP="000D7AD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16E03770" w14:textId="77777777" w:rsidR="000D7ADA" w:rsidRDefault="000D7ADA" w:rsidP="000D7AD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32BB78BD" w14:textId="77777777" w:rsidR="000D7ADA" w:rsidRDefault="000D7ADA" w:rsidP="000D7ADA">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5D13B536" w14:textId="77777777" w:rsidR="000D7ADA" w:rsidRDefault="000D7ADA" w:rsidP="000D7ADA">
      <w:pPr>
        <w:pStyle w:val="Centered"/>
        <w:rPr>
          <w:rFonts w:ascii="Bookman Old Style" w:hAnsi="Bookman Old Style" w:cs="Bookman Old Style"/>
        </w:rPr>
      </w:pPr>
    </w:p>
    <w:p w14:paraId="581BCE8E" w14:textId="77777777" w:rsidR="000D7ADA" w:rsidRDefault="000D7ADA" w:rsidP="000D7ADA">
      <w:pPr>
        <w:pStyle w:val="Centered"/>
        <w:rPr>
          <w:rFonts w:ascii="Bookman Old Style" w:hAnsi="Bookman Old Style" w:cs="Bookman Old Style"/>
        </w:rPr>
      </w:pPr>
    </w:p>
    <w:p w14:paraId="3DCFF3AE" w14:textId="77777777" w:rsidR="000D7ADA" w:rsidRDefault="000D7ADA" w:rsidP="000D7ADA">
      <w:pPr>
        <w:pStyle w:val="Centered"/>
        <w:rPr>
          <w:rFonts w:ascii="Bookman Old Style" w:hAnsi="Bookman Old Style" w:cs="Bookman Old Style"/>
        </w:rPr>
      </w:pPr>
    </w:p>
    <w:p w14:paraId="6DC428BC" w14:textId="77777777" w:rsidR="000D7ADA" w:rsidRDefault="000D7ADA" w:rsidP="000D7ADA">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195B9BED" w14:textId="77777777" w:rsidR="000D7ADA" w:rsidRDefault="000D7ADA" w:rsidP="000D7AD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A798EAA" w14:textId="77777777" w:rsidR="000D7ADA" w:rsidRDefault="000D7ADA" w:rsidP="000D7AD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5462F91B" w14:textId="77777777" w:rsidR="000D7ADA" w:rsidRPr="0077267B" w:rsidRDefault="000D7ADA" w:rsidP="000D7ADA">
      <w:pPr>
        <w:widowControl w:val="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73FB697B" w14:textId="77777777" w:rsidR="000D7ADA" w:rsidRPr="0077267B" w:rsidRDefault="000D7ADA" w:rsidP="000D7ADA">
      <w:pPr>
        <w:widowControl w:val="0"/>
        <w:ind w:left="-567" w:right="-568"/>
        <w:jc w:val="both"/>
        <w:rPr>
          <w:rFonts w:ascii="Palatino Linotype" w:hAnsi="Palatino Linotype"/>
          <w:b/>
          <w:sz w:val="20"/>
        </w:rPr>
      </w:pPr>
    </w:p>
    <w:p w14:paraId="38455CCE" w14:textId="77777777" w:rsidR="000D7ADA" w:rsidRDefault="000D7ADA" w:rsidP="00CC0FAE">
      <w:pPr>
        <w:ind w:left="137" w:right="355"/>
        <w:rPr>
          <w:rFonts w:hint="eastAsia"/>
        </w:rPr>
      </w:pPr>
    </w:p>
    <w:p w14:paraId="0E226272" w14:textId="77777777" w:rsidR="00323130" w:rsidRDefault="00323130" w:rsidP="00CC0FAE">
      <w:pPr>
        <w:ind w:left="137" w:right="355"/>
        <w:rPr>
          <w:rFonts w:hint="eastAsia"/>
        </w:rPr>
      </w:pPr>
    </w:p>
    <w:p w14:paraId="7D650FD4" w14:textId="77777777" w:rsidR="00323130" w:rsidRDefault="00323130" w:rsidP="00CC0FAE">
      <w:pPr>
        <w:ind w:left="137" w:right="355"/>
        <w:rPr>
          <w:rFonts w:hint="eastAsia"/>
        </w:rPr>
      </w:pPr>
    </w:p>
    <w:p w14:paraId="6041F6AE" w14:textId="77777777" w:rsidR="00323130" w:rsidRDefault="00323130" w:rsidP="00CC0FAE">
      <w:pPr>
        <w:ind w:left="137" w:right="355"/>
        <w:rPr>
          <w:rFonts w:hint="eastAsia"/>
        </w:rPr>
      </w:pPr>
    </w:p>
    <w:p w14:paraId="10DA171D" w14:textId="77777777" w:rsidR="00323130" w:rsidRDefault="00323130" w:rsidP="00CC0FAE">
      <w:pPr>
        <w:ind w:left="137" w:right="355"/>
        <w:rPr>
          <w:rFonts w:hint="eastAsia"/>
        </w:rPr>
      </w:pPr>
    </w:p>
    <w:p w14:paraId="5DFE9E1E" w14:textId="77777777" w:rsidR="00323130" w:rsidRDefault="00323130" w:rsidP="00CC0FAE">
      <w:pPr>
        <w:ind w:left="137" w:right="355"/>
        <w:rPr>
          <w:rFonts w:hint="eastAsia"/>
        </w:rPr>
      </w:pPr>
    </w:p>
    <w:p w14:paraId="2C94D027" w14:textId="77777777" w:rsidR="00323130" w:rsidRDefault="00323130" w:rsidP="00CC0FAE">
      <w:pPr>
        <w:ind w:left="137" w:right="355"/>
        <w:rPr>
          <w:rFonts w:hint="eastAsia"/>
        </w:rPr>
      </w:pPr>
    </w:p>
    <w:p w14:paraId="44A5842B" w14:textId="77777777" w:rsidR="00323130" w:rsidRDefault="00323130" w:rsidP="00CC0FAE">
      <w:pPr>
        <w:ind w:left="137" w:right="355"/>
        <w:rPr>
          <w:rFonts w:hint="eastAsia"/>
        </w:rPr>
      </w:pPr>
    </w:p>
    <w:p w14:paraId="614F9330" w14:textId="77777777" w:rsidR="00323130" w:rsidRDefault="00323130" w:rsidP="00CC0FAE">
      <w:pPr>
        <w:ind w:left="137" w:right="355"/>
        <w:rPr>
          <w:rFonts w:hint="eastAsia"/>
        </w:rPr>
      </w:pPr>
    </w:p>
    <w:p w14:paraId="3EEEC05F" w14:textId="77777777" w:rsidR="00323130" w:rsidRDefault="00323130" w:rsidP="00CC0FAE">
      <w:pPr>
        <w:ind w:left="137" w:right="355"/>
        <w:rPr>
          <w:rFonts w:hint="eastAsia"/>
        </w:rPr>
      </w:pPr>
    </w:p>
    <w:p w14:paraId="64EBBD91" w14:textId="77777777" w:rsidR="00323130" w:rsidRDefault="00323130" w:rsidP="00CC0FAE">
      <w:pPr>
        <w:ind w:left="137" w:right="355"/>
        <w:rPr>
          <w:rFonts w:hint="eastAsia"/>
        </w:rPr>
      </w:pPr>
    </w:p>
    <w:p w14:paraId="64DE1063" w14:textId="77777777" w:rsidR="00323130" w:rsidRDefault="00323130" w:rsidP="00CC0FAE">
      <w:pPr>
        <w:ind w:left="137" w:right="355"/>
        <w:rPr>
          <w:rFonts w:hint="eastAsia"/>
        </w:rPr>
      </w:pPr>
    </w:p>
    <w:p w14:paraId="2935BBC5" w14:textId="77777777" w:rsidR="00323130" w:rsidRDefault="00323130" w:rsidP="00CC0FAE">
      <w:pPr>
        <w:ind w:left="137" w:right="355"/>
        <w:rPr>
          <w:rFonts w:hint="eastAsia"/>
        </w:rPr>
      </w:pPr>
    </w:p>
    <w:p w14:paraId="4D10B204" w14:textId="77777777" w:rsidR="00323130" w:rsidRDefault="00323130" w:rsidP="00CC0FAE">
      <w:pPr>
        <w:ind w:left="137" w:right="355"/>
        <w:rPr>
          <w:rFonts w:hint="eastAsia"/>
        </w:rPr>
      </w:pPr>
    </w:p>
    <w:p w14:paraId="11F73365" w14:textId="77777777" w:rsidR="00323130" w:rsidRDefault="00323130" w:rsidP="00CC0FAE">
      <w:pPr>
        <w:ind w:left="137" w:right="355"/>
        <w:rPr>
          <w:rFonts w:hint="eastAsia"/>
        </w:rPr>
      </w:pPr>
    </w:p>
    <w:p w14:paraId="40025D2A" w14:textId="77777777" w:rsidR="00323130" w:rsidRDefault="00323130" w:rsidP="00CC0FAE">
      <w:pPr>
        <w:ind w:left="137" w:right="355"/>
        <w:rPr>
          <w:rFonts w:hint="eastAsia"/>
        </w:rPr>
      </w:pPr>
    </w:p>
    <w:p w14:paraId="28B14D2A" w14:textId="77777777" w:rsidR="00323130" w:rsidRDefault="00323130" w:rsidP="00CC0FAE">
      <w:pPr>
        <w:ind w:left="137" w:right="355"/>
        <w:rPr>
          <w:rFonts w:hint="eastAsia"/>
        </w:rPr>
      </w:pPr>
    </w:p>
    <w:p w14:paraId="13F35DDF" w14:textId="77777777" w:rsidR="00323130" w:rsidRDefault="00323130" w:rsidP="00CC0FAE">
      <w:pPr>
        <w:ind w:left="137" w:right="355"/>
        <w:rPr>
          <w:rFonts w:hint="eastAsia"/>
        </w:rPr>
      </w:pPr>
    </w:p>
    <w:p w14:paraId="6A74916B" w14:textId="77777777" w:rsidR="00323130" w:rsidRDefault="00323130" w:rsidP="00323130">
      <w:pPr>
        <w:widowControl w:val="0"/>
        <w:ind w:left="-567" w:right="-568"/>
        <w:jc w:val="both"/>
        <w:rPr>
          <w:rFonts w:ascii="Palatino Linotype" w:hAnsi="Palatino Linotype"/>
          <w:b/>
          <w:sz w:val="20"/>
        </w:rPr>
      </w:pPr>
    </w:p>
    <w:p w14:paraId="14FB9F26" w14:textId="77777777" w:rsidR="00323130" w:rsidRPr="0077267B" w:rsidRDefault="00323130" w:rsidP="00323130">
      <w:pPr>
        <w:widowControl w:val="0"/>
        <w:ind w:left="-567" w:right="-568"/>
        <w:jc w:val="center"/>
        <w:rPr>
          <w:rFonts w:ascii="Palatino Linotype" w:hAnsi="Palatino Linotype"/>
          <w:b/>
          <w:sz w:val="20"/>
        </w:rPr>
      </w:pPr>
      <w:r>
        <w:rPr>
          <w:rFonts w:ascii="Palatino Linotype" w:hAnsi="Palatino Linotype"/>
          <w:b/>
          <w:sz w:val="20"/>
        </w:rPr>
        <w:t>T</w:t>
      </w:r>
      <w:r w:rsidRPr="0077267B">
        <w:rPr>
          <w:rFonts w:ascii="Palatino Linotype" w:hAnsi="Palatino Linotype"/>
          <w:b/>
          <w:sz w:val="20"/>
        </w:rPr>
        <w:t>ERMO DE CIÊNCIA E DE NOTIFICAÇÃO</w:t>
      </w:r>
    </w:p>
    <w:p w14:paraId="14153027" w14:textId="77777777" w:rsidR="00323130" w:rsidRPr="0077267B" w:rsidRDefault="00323130" w:rsidP="00323130">
      <w:pPr>
        <w:widowControl w:val="0"/>
        <w:ind w:left="-567" w:right="-568"/>
        <w:jc w:val="center"/>
        <w:rPr>
          <w:rFonts w:ascii="Palatino Linotype" w:hAnsi="Palatino Linotype"/>
          <w:b/>
          <w:sz w:val="20"/>
        </w:rPr>
      </w:pPr>
    </w:p>
    <w:p w14:paraId="0BE4F641"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69C7C3EC"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CONTRATADA: </w:t>
      </w:r>
      <w:proofErr w:type="spellStart"/>
      <w:r w:rsidRPr="0077267B">
        <w:rPr>
          <w:rFonts w:ascii="Palatino Linotype" w:hAnsi="Palatino Linotype"/>
          <w:b/>
          <w:sz w:val="20"/>
        </w:rPr>
        <w:t>xxxxxxxxxxxxx</w:t>
      </w:r>
      <w:proofErr w:type="spellEnd"/>
      <w:r w:rsidRPr="0077267B">
        <w:rPr>
          <w:rFonts w:ascii="Palatino Linotype" w:hAnsi="Palatino Linotype"/>
          <w:b/>
          <w:sz w:val="20"/>
        </w:rPr>
        <w:t xml:space="preserve">  </w:t>
      </w:r>
    </w:p>
    <w:p w14:paraId="2FB42A4C" w14:textId="77777777" w:rsidR="00323130"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CONTRATO N.º </w:t>
      </w:r>
      <w:proofErr w:type="spellStart"/>
      <w:r w:rsidRPr="0077267B">
        <w:rPr>
          <w:rFonts w:ascii="Palatino Linotype" w:hAnsi="Palatino Linotype"/>
          <w:b/>
          <w:sz w:val="20"/>
        </w:rPr>
        <w:t>xxxxxxx</w:t>
      </w:r>
      <w:proofErr w:type="spellEnd"/>
      <w:r w:rsidRPr="0077267B">
        <w:rPr>
          <w:rFonts w:ascii="Palatino Linotype" w:hAnsi="Palatino Linotype"/>
          <w:b/>
          <w:sz w:val="20"/>
        </w:rPr>
        <w:t>/</w:t>
      </w:r>
      <w:proofErr w:type="spellStart"/>
      <w:r w:rsidRPr="0077267B">
        <w:rPr>
          <w:rFonts w:ascii="Palatino Linotype" w:hAnsi="Palatino Linotype"/>
          <w:b/>
          <w:sz w:val="20"/>
        </w:rPr>
        <w:t>xxxxxxxx</w:t>
      </w:r>
      <w:proofErr w:type="spellEnd"/>
    </w:p>
    <w:p w14:paraId="2DC77F3A" w14:textId="694693F5"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OBJETO:</w:t>
      </w:r>
      <w:r>
        <w:rPr>
          <w:rFonts w:ascii="Palatino Linotype" w:hAnsi="Palatino Linotype"/>
          <w:b/>
          <w:sz w:val="20"/>
        </w:rPr>
        <w:t>XXXXXXXXXXXXXXXXXXXXXXXXXXXXXXXXXXXXXXXXXXXXXXX.</w:t>
      </w:r>
    </w:p>
    <w:p w14:paraId="596890D6" w14:textId="77777777" w:rsidR="00323130" w:rsidRPr="0077267B" w:rsidRDefault="00323130" w:rsidP="00323130">
      <w:pPr>
        <w:widowControl w:val="0"/>
        <w:ind w:left="-567" w:right="-568"/>
        <w:jc w:val="both"/>
        <w:rPr>
          <w:rFonts w:ascii="Palatino Linotype" w:hAnsi="Palatino Linotype"/>
          <w:b/>
          <w:sz w:val="20"/>
        </w:rPr>
      </w:pPr>
    </w:p>
    <w:p w14:paraId="1B89477F"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7C88A03C"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20781A7B"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A9C9DC0"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255CAA04"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EF31811"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7EEF425A"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3BD17267"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lastRenderedPageBreak/>
        <w:t>a)</w:t>
      </w:r>
      <w:r w:rsidRPr="0077267B">
        <w:rPr>
          <w:rFonts w:ascii="Palatino Linotype" w:hAnsi="Palatino Linotype"/>
          <w:b/>
          <w:sz w:val="20"/>
        </w:rPr>
        <w:tab/>
        <w:t>O acompanhamento dos atos do processo até seu julgamento final e consequente publicação;</w:t>
      </w:r>
    </w:p>
    <w:p w14:paraId="6D1EAF0F"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4D2EC3E4" w14:textId="77777777" w:rsidR="00323130" w:rsidRPr="0077267B" w:rsidRDefault="00323130" w:rsidP="00323130">
      <w:pPr>
        <w:widowControl w:val="0"/>
        <w:ind w:left="-567" w:right="-568"/>
        <w:jc w:val="both"/>
        <w:rPr>
          <w:rFonts w:ascii="Palatino Linotype" w:hAnsi="Palatino Linotype"/>
          <w:b/>
          <w:sz w:val="20"/>
        </w:rPr>
      </w:pPr>
    </w:p>
    <w:p w14:paraId="161DDBF8"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Pr>
          <w:rFonts w:ascii="Palatino Linotype" w:hAnsi="Palatino Linotype"/>
          <w:b/>
          <w:sz w:val="20"/>
        </w:rPr>
        <w:t>2023</w:t>
      </w:r>
      <w:r w:rsidRPr="0077267B">
        <w:rPr>
          <w:rFonts w:ascii="Palatino Linotype" w:hAnsi="Palatino Linotype"/>
          <w:b/>
          <w:sz w:val="20"/>
        </w:rPr>
        <w:t>;</w:t>
      </w:r>
    </w:p>
    <w:p w14:paraId="128C8047"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GESTOR DO ÓRGÃO/ENTIDADE:</w:t>
      </w:r>
    </w:p>
    <w:p w14:paraId="3321ECB3"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37825EC0"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1F79CFC8"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CPF: XXXXXXXXXXX RGXXXXXXXXXXXXX</w:t>
      </w:r>
    </w:p>
    <w:p w14:paraId="1F24F1F1"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67626C8F"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45EBAB20"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7D10CA28"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E-mail pessoal: XXXXXXXXX</w:t>
      </w:r>
    </w:p>
    <w:p w14:paraId="08285114"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Telefone(s)(18)XXXXXXXXX ; (18)3996-1142</w:t>
      </w:r>
    </w:p>
    <w:p w14:paraId="0DBB1927"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5DC09913" w14:textId="77777777" w:rsidR="00323130" w:rsidRPr="0077267B" w:rsidRDefault="00323130" w:rsidP="00323130">
      <w:pPr>
        <w:widowControl w:val="0"/>
        <w:ind w:left="-567" w:right="-568"/>
        <w:jc w:val="both"/>
        <w:rPr>
          <w:rFonts w:ascii="Palatino Linotype" w:hAnsi="Palatino Linotype"/>
          <w:b/>
          <w:sz w:val="20"/>
        </w:rPr>
      </w:pPr>
    </w:p>
    <w:p w14:paraId="40BD58AD" w14:textId="77777777" w:rsidR="00323130" w:rsidRPr="0077267B" w:rsidRDefault="00323130" w:rsidP="00323130">
      <w:pPr>
        <w:widowControl w:val="0"/>
        <w:ind w:left="-567" w:right="-568"/>
        <w:jc w:val="both"/>
        <w:rPr>
          <w:rFonts w:ascii="Palatino Linotype" w:hAnsi="Palatino Linotype"/>
          <w:b/>
          <w:sz w:val="20"/>
        </w:rPr>
      </w:pPr>
    </w:p>
    <w:p w14:paraId="3AFFB878"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7F54A257" w14:textId="77777777" w:rsidR="00323130" w:rsidRPr="0077267B" w:rsidRDefault="00323130" w:rsidP="00323130">
      <w:pPr>
        <w:widowControl w:val="0"/>
        <w:ind w:left="-567" w:right="-568"/>
        <w:jc w:val="both"/>
        <w:rPr>
          <w:rFonts w:ascii="Palatino Linotype" w:hAnsi="Palatino Linotype"/>
          <w:b/>
          <w:sz w:val="20"/>
        </w:rPr>
      </w:pPr>
    </w:p>
    <w:p w14:paraId="6CE4E022"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GESTOR DO ÓRGÃO/ENTIDADE:</w:t>
      </w:r>
    </w:p>
    <w:p w14:paraId="2377745C"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38B7B893"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7B30C05B"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CPF: XXXXXXXXXXX RGXXXXXXXXXXXXX</w:t>
      </w:r>
    </w:p>
    <w:p w14:paraId="185064E9"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5F3C103D"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1E47ECF2"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4859D243"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E-mail pessoal: XXXXXXXXX</w:t>
      </w:r>
    </w:p>
    <w:p w14:paraId="38E41FB8"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Telefone(s)(18)XXXXXXXXX ; (18)3996-1142</w:t>
      </w:r>
    </w:p>
    <w:p w14:paraId="22A1A558"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2E50F018" w14:textId="77777777" w:rsidR="00323130" w:rsidRPr="0077267B" w:rsidRDefault="00323130" w:rsidP="00323130">
      <w:pPr>
        <w:widowControl w:val="0"/>
        <w:ind w:left="-567" w:right="-568"/>
        <w:jc w:val="both"/>
        <w:rPr>
          <w:rFonts w:ascii="Palatino Linotype" w:hAnsi="Palatino Linotype"/>
          <w:b/>
          <w:sz w:val="20"/>
        </w:rPr>
      </w:pPr>
    </w:p>
    <w:p w14:paraId="72179B5D" w14:textId="77777777" w:rsidR="00323130" w:rsidRPr="0077267B" w:rsidRDefault="00323130" w:rsidP="00323130">
      <w:pPr>
        <w:widowControl w:val="0"/>
        <w:ind w:left="-567" w:right="-568"/>
        <w:jc w:val="both"/>
        <w:rPr>
          <w:rFonts w:ascii="Palatino Linotype" w:hAnsi="Palatino Linotype"/>
          <w:b/>
          <w:sz w:val="20"/>
        </w:rPr>
      </w:pPr>
    </w:p>
    <w:p w14:paraId="0EB0260A" w14:textId="77777777" w:rsidR="00323130" w:rsidRPr="0077267B" w:rsidRDefault="00323130" w:rsidP="00323130">
      <w:pPr>
        <w:widowControl w:val="0"/>
        <w:ind w:left="-567" w:right="-568"/>
        <w:jc w:val="both"/>
        <w:rPr>
          <w:rFonts w:ascii="Palatino Linotype" w:hAnsi="Palatino Linotype"/>
          <w:b/>
          <w:sz w:val="20"/>
        </w:rPr>
      </w:pPr>
    </w:p>
    <w:p w14:paraId="16B00CCD"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Pela CONTRATADA:</w:t>
      </w:r>
    </w:p>
    <w:p w14:paraId="7AE7CCAA"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Nome: XXXXXXXXXXXXXXXX</w:t>
      </w:r>
    </w:p>
    <w:p w14:paraId="29A39ECE"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Cargo: XXXXXXXXXXXXX</w:t>
      </w:r>
    </w:p>
    <w:p w14:paraId="051000DC"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51FD97FE"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Endereço residencial completo: </w:t>
      </w:r>
      <w:proofErr w:type="spellStart"/>
      <w:r w:rsidRPr="0077267B">
        <w:rPr>
          <w:rFonts w:ascii="Palatino Linotype" w:hAnsi="Palatino Linotype"/>
          <w:b/>
          <w:sz w:val="20"/>
        </w:rPr>
        <w:t>xxxxxxxxxxxxxx</w:t>
      </w:r>
      <w:proofErr w:type="spellEnd"/>
    </w:p>
    <w:p w14:paraId="08BCBB3A"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 xml:space="preserve">E-mail </w:t>
      </w:r>
      <w:proofErr w:type="spellStart"/>
      <w:r w:rsidRPr="0077267B">
        <w:rPr>
          <w:rFonts w:ascii="Palatino Linotype" w:hAnsi="Palatino Linotype"/>
          <w:b/>
          <w:sz w:val="20"/>
        </w:rPr>
        <w:t>pessoal:xxxxxxxxxx</w:t>
      </w:r>
      <w:proofErr w:type="spellEnd"/>
    </w:p>
    <w:p w14:paraId="4B674C47"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Telefone(s):XXXXXXX</w:t>
      </w:r>
    </w:p>
    <w:p w14:paraId="54E62013" w14:textId="77777777" w:rsidR="00323130" w:rsidRPr="0077267B" w:rsidRDefault="00323130" w:rsidP="00323130">
      <w:pPr>
        <w:widowControl w:val="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1B696267" w14:textId="77777777" w:rsidR="00323130" w:rsidRDefault="00323130" w:rsidP="00323130">
      <w:pPr>
        <w:widowControl w:val="0"/>
        <w:ind w:left="-567" w:right="-568"/>
        <w:jc w:val="both"/>
        <w:rPr>
          <w:rFonts w:ascii="Palatino Linotype" w:hAnsi="Palatino Linotype"/>
          <w:b/>
          <w:sz w:val="20"/>
        </w:rPr>
      </w:pPr>
    </w:p>
    <w:p w14:paraId="094E33A5" w14:textId="77777777" w:rsidR="00323130" w:rsidRDefault="00323130" w:rsidP="00CC0FAE">
      <w:pPr>
        <w:ind w:left="137" w:right="355"/>
        <w:rPr>
          <w:rFonts w:hint="eastAsia"/>
        </w:rPr>
      </w:pPr>
    </w:p>
    <w:sectPr w:rsidR="00323130" w:rsidSect="006F313E">
      <w:headerReference w:type="default" r:id="rId109"/>
      <w:footerReference w:type="default" r:id="rId110"/>
      <w:pgSz w:w="11906" w:h="16838"/>
      <w:pgMar w:top="635" w:right="709"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0ACE" w14:textId="77777777" w:rsidR="008078A7" w:rsidRDefault="008078A7">
      <w:pPr>
        <w:rPr>
          <w:rFonts w:hint="eastAsia"/>
        </w:rPr>
      </w:pPr>
      <w:r>
        <w:separator/>
      </w:r>
    </w:p>
  </w:endnote>
  <w:endnote w:type="continuationSeparator" w:id="0">
    <w:p w14:paraId="0CE88C92" w14:textId="77777777" w:rsidR="008078A7" w:rsidRDefault="008078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nQuanYi Micro Hei">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233">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DejaVu Sans">
    <w:charset w:val="00"/>
    <w:family w:val="swiss"/>
    <w:pitch w:val="variable"/>
    <w:sig w:usb0="E7002EFF" w:usb1="D200FDFF" w:usb2="0A246029" w:usb3="00000000" w:csb0="000001FF" w:csb1="00000000"/>
  </w:font>
  <w:font w:name="Palatino Linotype">
    <w:panose1 w:val="02040502050505030304"/>
    <w:charset w:val="00"/>
    <w:family w:val="roman"/>
    <w:pitch w:val="variable"/>
    <w:sig w:usb0="E0000287" w:usb1="40000013" w:usb2="00000000" w:usb3="00000000" w:csb0="0000019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C76F" w14:textId="01741F63" w:rsidR="00ED23BB" w:rsidRDefault="00ED23BB" w:rsidP="00ED23BB">
    <w:pPr>
      <w:pStyle w:val="Rodap"/>
      <w:tabs>
        <w:tab w:val="clear" w:pos="4252"/>
        <w:tab w:val="clear" w:pos="8504"/>
        <w:tab w:val="left" w:pos="3480"/>
      </w:tabs>
      <w:rPr>
        <w:rFonts w:hint="eastAsia"/>
      </w:rPr>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0C16" w14:textId="77777777" w:rsidR="008078A7" w:rsidRDefault="008078A7">
      <w:pPr>
        <w:rPr>
          <w:rFonts w:hint="eastAsia"/>
        </w:rPr>
      </w:pPr>
      <w:r>
        <w:separator/>
      </w:r>
    </w:p>
  </w:footnote>
  <w:footnote w:type="continuationSeparator" w:id="0">
    <w:p w14:paraId="508B327A" w14:textId="77777777" w:rsidR="008078A7" w:rsidRDefault="008078A7">
      <w:pPr>
        <w:rPr>
          <w:rFonts w:hint="eastAsia"/>
        </w:rPr>
      </w:pPr>
      <w:r>
        <w:continuationSeparator/>
      </w:r>
    </w:p>
  </w:footnote>
  <w:footnote w:id="1">
    <w:p w14:paraId="62889543" w14:textId="77777777" w:rsidR="000F2B82" w:rsidRDefault="000F2B82" w:rsidP="00137B72">
      <w:pPr>
        <w:pStyle w:val="Textodenotaderodap"/>
        <w:rPr>
          <w:sz w:val="16"/>
        </w:rPr>
      </w:pPr>
      <w:r>
        <w:rPr>
          <w:rStyle w:val="Refdenotaderodap"/>
          <w:rFonts w:eastAsiaTheme="majorEastAsia"/>
        </w:rPr>
        <w:footnoteRef/>
      </w:r>
      <w:r>
        <w:rPr>
          <w:sz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9" w:type="dxa"/>
      <w:jc w:val="center"/>
      <w:tblLayout w:type="fixed"/>
      <w:tblLook w:val="04A0" w:firstRow="1" w:lastRow="0" w:firstColumn="1" w:lastColumn="0" w:noHBand="0" w:noVBand="1"/>
    </w:tblPr>
    <w:tblGrid>
      <w:gridCol w:w="1985"/>
      <w:gridCol w:w="7434"/>
    </w:tblGrid>
    <w:tr w:rsidR="00ED23BB" w:rsidRPr="00185B65" w14:paraId="5FBB34F7" w14:textId="77777777" w:rsidTr="00ED23BB">
      <w:trPr>
        <w:trHeight w:val="2110"/>
        <w:jc w:val="center"/>
      </w:trPr>
      <w:tc>
        <w:tcPr>
          <w:tcW w:w="1985" w:type="dxa"/>
        </w:tcPr>
        <w:p w14:paraId="7D227DF1" w14:textId="77777777" w:rsidR="00ED23BB" w:rsidRPr="00185B65" w:rsidRDefault="00ED23BB" w:rsidP="00041F9B">
          <w:pPr>
            <w:pStyle w:val="Ttulo2"/>
            <w:rPr>
              <w:b w:val="0"/>
              <w:color w:val="000000" w:themeColor="text1"/>
              <w:sz w:val="2"/>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185B65">
            <w:rPr>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tab w:relativeTo="margin" w:alignment="center" w:leader="none"/>
          </w:r>
        </w:p>
        <w:p w14:paraId="2F4688C7" w14:textId="77777777" w:rsidR="00ED23BB" w:rsidRPr="00185B65" w:rsidRDefault="00ED23BB" w:rsidP="00041F9B">
          <w:pPr>
            <w:pStyle w:val="Ttulo2"/>
            <w:rPr>
              <w:b w:val="0"/>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Pr>
              <w:noProof/>
            </w:rPr>
            <mc:AlternateContent>
              <mc:Choice Requires="wps">
                <w:drawing>
                  <wp:anchor distT="4294967293" distB="4294967293" distL="114300" distR="114300" simplePos="0" relativeHeight="251659264" behindDoc="0" locked="0" layoutInCell="0" allowOverlap="1" wp14:anchorId="2BEBD7AD" wp14:editId="11BDC990">
                    <wp:simplePos x="0" y="0"/>
                    <wp:positionH relativeFrom="column">
                      <wp:posOffset>156845</wp:posOffset>
                    </wp:positionH>
                    <wp:positionV relativeFrom="paragraph">
                      <wp:posOffset>1335405</wp:posOffset>
                    </wp:positionV>
                    <wp:extent cx="5886450" cy="9525"/>
                    <wp:effectExtent l="0" t="19050" r="38100" b="47625"/>
                    <wp:wrapNone/>
                    <wp:docPr id="3"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936364" id="Conector re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35pt,105.15pt" to="475.8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" o:allowincell="f" strokecolor="black [3213]" strokeweight="5pt">
                    <v:stroke linestyle="thickThin"/>
                    <v:shadow color="#868686"/>
                  </v:line>
                </w:pict>
              </mc:Fallback>
            </mc:AlternateContent>
          </w:r>
          <w:r>
            <w:object w:dxaOrig="3465" w:dyaOrig="3510" w14:anchorId="38645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6.75pt">
                <v:imagedata r:id="rId1" o:title=""/>
              </v:shape>
              <o:OLEObject Type="Embed" ProgID="PBrush" ShapeID="_x0000_i1025" DrawAspect="Content" ObjectID="_1745231652" r:id="rId2"/>
            </w:object>
          </w:r>
        </w:p>
      </w:tc>
      <w:tc>
        <w:tcPr>
          <w:tcW w:w="7434" w:type="dxa"/>
        </w:tcPr>
        <w:p w14:paraId="3FFA0872" w14:textId="77777777" w:rsidR="00ED23BB" w:rsidRPr="00505C91" w:rsidRDefault="00ED23BB" w:rsidP="00505C91">
          <w:pPr>
            <w:pStyle w:val="Ttulo2"/>
            <w:spacing w:line="276" w:lineRule="auto"/>
            <w:rPr>
              <w:rFonts w:ascii="Microsoft JhengHei Light" w:eastAsia="Microsoft JhengHei Light" w:hAnsi="Microsoft JhengHei Light" w:cs="Segoe UI Semilight"/>
              <w:b w:val="0"/>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505C91">
            <w:rPr>
              <w:rFonts w:ascii="Microsoft JhengHei Light" w:eastAsia="Microsoft JhengHei Light" w:hAnsi="Microsoft JhengHei Light" w:cs="Segoe UI Semilight"/>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t>PREFEITURA MUNICIPAL DE MARABÁ PAULISTA</w:t>
          </w:r>
        </w:p>
        <w:p w14:paraId="7622C232" w14:textId="77777777" w:rsidR="00ED23BB" w:rsidRPr="00185B65" w:rsidRDefault="00ED23BB" w:rsidP="00505C91">
          <w:pPr>
            <w:pStyle w:val="Ttulo2"/>
            <w:spacing w:line="276" w:lineRule="auto"/>
            <w:rPr>
              <w:rFonts w:ascii="Microsoft JhengHei Light" w:eastAsia="Microsoft JhengHei Light" w:hAnsi="Microsoft JhengHei Light" w:cs="Segoe UI Semi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5B65">
            <w:rPr>
              <w:rFonts w:ascii="Microsoft JhengHei Light" w:eastAsia="Microsoft JhengHei Light" w:hAnsi="Microsoft JhengHei Light" w:cs="Segoe UI Semilight"/>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Cafelândia, 135 – Fone (18) 3996-1142 – CEP: 19.430-000</w:t>
          </w:r>
        </w:p>
        <w:p w14:paraId="2E80EEA1" w14:textId="11B8BE22" w:rsidR="00ED23BB" w:rsidRPr="00C84A44" w:rsidRDefault="00ED23BB" w:rsidP="00505C91">
          <w:pPr>
            <w:pStyle w:val="Ttulo2"/>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CNPJ: 45.725.355/0001-86 – e-mail: </w:t>
          </w:r>
          <w:hyperlink r:id="rId3" w:history="1">
            <w:r w:rsidRPr="00887C3E">
              <w:rPr>
                <w:rStyle w:val="Hyperlink"/>
                <w:rFonts w:ascii="Microsoft JhengHei Light" w:eastAsia="Microsoft JhengHei Light" w:hAnsi="Microsoft JhengHei Light" w:cs="Segoe UI Semilight"/>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licitacao@marabapaulista.sp.gov.br</w:t>
            </w:r>
          </w:hyperlink>
          <w:r>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34F50B6" w14:textId="77777777" w:rsidR="00ED23BB" w:rsidRDefault="00ED23BB" w:rsidP="00505C91">
          <w:pPr>
            <w:pStyle w:val="Ttulo2"/>
            <w:rPr>
              <w:rFonts w:ascii="Microsoft JhengHei Light" w:eastAsia="Microsoft JhengHei Light" w:hAnsi="Microsoft JhengHei Light" w:cs="Segoe UI Semilight"/>
              <w:b w:val="0"/>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 DE SÃO PAULO</w:t>
          </w:r>
        </w:p>
        <w:p w14:paraId="34D80EC4" w14:textId="77777777" w:rsidR="00ED23BB" w:rsidRPr="00C84A44" w:rsidRDefault="00ED23BB" w:rsidP="00C84A44">
          <w:pPr>
            <w:rPr>
              <w:rFonts w:hint="eastAsia"/>
            </w:rPr>
          </w:pPr>
        </w:p>
      </w:tc>
    </w:tr>
  </w:tbl>
  <w:p w14:paraId="1EE86BD2" w14:textId="77777777" w:rsidR="000F2B82" w:rsidRPr="006209DA" w:rsidRDefault="000F2B82" w:rsidP="00CB79CB">
    <w:pPr>
      <w:pStyle w:val="Cabealh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FA1EF32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279124F"/>
    <w:multiLevelType w:val="hybridMultilevel"/>
    <w:tmpl w:val="288A8B2E"/>
    <w:lvl w:ilvl="0" w:tplc="E174CEBC">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A216BE78">
      <w:start w:val="1"/>
      <w:numFmt w:val="bullet"/>
      <w:lvlText w:val="o"/>
      <w:lvlJc w:val="left"/>
      <w:pPr>
        <w:ind w:left="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B5226A34">
      <w:start w:val="1"/>
      <w:numFmt w:val="bullet"/>
      <w:lvlText w:val="▪"/>
      <w:lvlJc w:val="left"/>
      <w:pPr>
        <w:ind w:left="89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E228A992">
      <w:start w:val="1"/>
      <w:numFmt w:val="bullet"/>
      <w:lvlText w:val="•"/>
      <w:lvlJc w:val="left"/>
      <w:pPr>
        <w:ind w:left="116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D996FC8E">
      <w:start w:val="1"/>
      <w:numFmt w:val="bullet"/>
      <w:lvlRestart w:val="0"/>
      <w:lvlText w:val="•"/>
      <w:lvlJc w:val="left"/>
      <w:pPr>
        <w:ind w:left="14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944A553E">
      <w:start w:val="1"/>
      <w:numFmt w:val="bullet"/>
      <w:lvlText w:val="▪"/>
      <w:lvlJc w:val="left"/>
      <w:pPr>
        <w:ind w:left="214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BD46AB8C">
      <w:start w:val="1"/>
      <w:numFmt w:val="bullet"/>
      <w:lvlText w:val="•"/>
      <w:lvlJc w:val="left"/>
      <w:pPr>
        <w:ind w:left="28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B4662730">
      <w:start w:val="1"/>
      <w:numFmt w:val="bullet"/>
      <w:lvlText w:val="o"/>
      <w:lvlJc w:val="left"/>
      <w:pPr>
        <w:ind w:left="358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BD9E0D1E">
      <w:start w:val="1"/>
      <w:numFmt w:val="bullet"/>
      <w:lvlText w:val="▪"/>
      <w:lvlJc w:val="left"/>
      <w:pPr>
        <w:ind w:left="430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3" w15:restartNumberingAfterBreak="0">
    <w:nsid w:val="03241AA0"/>
    <w:multiLevelType w:val="multilevel"/>
    <w:tmpl w:val="CE7296C0"/>
    <w:lvl w:ilvl="0">
      <w:start w:val="1"/>
      <w:numFmt w:val="upperRoman"/>
      <w:pStyle w:val="ItemHead4-Anexo"/>
      <w:lvlText w:val="%1."/>
      <w:lvlJc w:val="left"/>
      <w:pPr>
        <w:tabs>
          <w:tab w:val="num" w:pos="108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pStyle w:val="ItemHead3-Anexo"/>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4" w15:restartNumberingAfterBreak="0">
    <w:nsid w:val="0CE26D83"/>
    <w:multiLevelType w:val="hybridMultilevel"/>
    <w:tmpl w:val="03F62F28"/>
    <w:lvl w:ilvl="0" w:tplc="9CBED5F2">
      <w:start w:val="1"/>
      <w:numFmt w:val="lowerLetter"/>
      <w:lvlText w:val="%1)"/>
      <w:lvlJc w:val="left"/>
      <w:pPr>
        <w:ind w:left="6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D3EEE02">
      <w:start w:val="1"/>
      <w:numFmt w:val="lowerLetter"/>
      <w:lvlText w:val="%2"/>
      <w:lvlJc w:val="left"/>
      <w:pPr>
        <w:ind w:left="11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9ACDB86">
      <w:start w:val="1"/>
      <w:numFmt w:val="lowerRoman"/>
      <w:lvlText w:val="%3"/>
      <w:lvlJc w:val="left"/>
      <w:pPr>
        <w:ind w:left="19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F5EAE38">
      <w:start w:val="1"/>
      <w:numFmt w:val="decimal"/>
      <w:lvlText w:val="%4"/>
      <w:lvlJc w:val="left"/>
      <w:pPr>
        <w:ind w:left="26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B386FEC">
      <w:start w:val="1"/>
      <w:numFmt w:val="lowerLetter"/>
      <w:lvlText w:val="%5"/>
      <w:lvlJc w:val="left"/>
      <w:pPr>
        <w:ind w:left="33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0CE7944">
      <w:start w:val="1"/>
      <w:numFmt w:val="lowerRoman"/>
      <w:lvlText w:val="%6"/>
      <w:lvlJc w:val="left"/>
      <w:pPr>
        <w:ind w:left="40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0D8C398">
      <w:start w:val="1"/>
      <w:numFmt w:val="decimal"/>
      <w:lvlText w:val="%7"/>
      <w:lvlJc w:val="left"/>
      <w:pPr>
        <w:ind w:left="47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CBC4DD6">
      <w:start w:val="1"/>
      <w:numFmt w:val="lowerLetter"/>
      <w:lvlText w:val="%8"/>
      <w:lvlJc w:val="left"/>
      <w:pPr>
        <w:ind w:left="55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BF09088">
      <w:start w:val="1"/>
      <w:numFmt w:val="lowerRoman"/>
      <w:lvlText w:val="%9"/>
      <w:lvlJc w:val="left"/>
      <w:pPr>
        <w:ind w:left="62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5C100D"/>
    <w:multiLevelType w:val="multilevel"/>
    <w:tmpl w:val="DC868CB2"/>
    <w:lvl w:ilvl="0">
      <w:start w:val="1"/>
      <w:numFmt w:val="decimal"/>
      <w:pStyle w:val="Nivel01"/>
      <w:lvlText w:val="%1."/>
      <w:lvlJc w:val="left"/>
      <w:pPr>
        <w:ind w:left="357" w:hanging="357"/>
      </w:pPr>
      <w:rPr>
        <w:rFonts w:asciiTheme="majorHAnsi" w:hAnsiTheme="majorHAnsi" w:hint="default"/>
        <w:b/>
      </w:rPr>
    </w:lvl>
    <w:lvl w:ilvl="1">
      <w:start w:val="1"/>
      <w:numFmt w:val="decimal"/>
      <w:lvlText w:val="%1.%2."/>
      <w:lvlJc w:val="left"/>
      <w:pPr>
        <w:ind w:left="499" w:hanging="357"/>
      </w:pPr>
      <w:rPr>
        <w:rFonts w:asciiTheme="majorHAnsi" w:hAnsiTheme="majorHAnsi" w:hint="default"/>
        <w:b/>
        <w:color w:val="auto"/>
        <w:sz w:val="22"/>
        <w:szCs w:val="22"/>
      </w:rPr>
    </w:lvl>
    <w:lvl w:ilvl="2">
      <w:start w:val="1"/>
      <w:numFmt w:val="decimal"/>
      <w:lvlText w:val="%1.%2.%3."/>
      <w:lvlJc w:val="left"/>
      <w:pPr>
        <w:ind w:left="641" w:hanging="357"/>
      </w:pPr>
      <w:rPr>
        <w:rFonts w:asciiTheme="majorHAnsi" w:hAnsiTheme="majorHAnsi" w:cs="Arial" w:hint="default"/>
        <w:b/>
        <w:i w:val="0"/>
        <w:strike w:val="0"/>
        <w:color w:val="auto"/>
        <w:sz w:val="22"/>
        <w:szCs w:val="22"/>
      </w:rPr>
    </w:lvl>
    <w:lvl w:ilvl="3">
      <w:start w:val="1"/>
      <w:numFmt w:val="decimal"/>
      <w:lvlText w:val="%1.%2.%3.%4."/>
      <w:lvlJc w:val="left"/>
      <w:pPr>
        <w:ind w:left="783" w:hanging="357"/>
      </w:pPr>
      <w:rPr>
        <w:rFonts w:hint="default"/>
        <w:b/>
      </w:rPr>
    </w:lvl>
    <w:lvl w:ilvl="4">
      <w:start w:val="1"/>
      <w:numFmt w:val="decimal"/>
      <w:lvlText w:val="%1.%2.%3.%4.%5."/>
      <w:lvlJc w:val="left"/>
      <w:pPr>
        <w:ind w:left="925" w:hanging="357"/>
      </w:pPr>
      <w:rPr>
        <w:rFonts w:hint="default"/>
      </w:rPr>
    </w:lvl>
    <w:lvl w:ilvl="5">
      <w:start w:val="1"/>
      <w:numFmt w:val="decimal"/>
      <w:lvlText w:val="%1.%2.%3.%4.%5.%6."/>
      <w:lvlJc w:val="left"/>
      <w:pPr>
        <w:ind w:left="1067" w:hanging="357"/>
      </w:pPr>
      <w:rPr>
        <w:rFonts w:hint="default"/>
      </w:rPr>
    </w:lvl>
    <w:lvl w:ilvl="6">
      <w:start w:val="1"/>
      <w:numFmt w:val="decimal"/>
      <w:lvlText w:val="%1.%2.%3.%4.%5.%6.%7."/>
      <w:lvlJc w:val="left"/>
      <w:pPr>
        <w:ind w:left="1209" w:hanging="357"/>
      </w:pPr>
      <w:rPr>
        <w:rFonts w:hint="default"/>
      </w:rPr>
    </w:lvl>
    <w:lvl w:ilvl="7">
      <w:start w:val="1"/>
      <w:numFmt w:val="decimal"/>
      <w:lvlText w:val="%1.%2.%3.%4.%5.%6.%7.%8."/>
      <w:lvlJc w:val="left"/>
      <w:pPr>
        <w:ind w:left="1351" w:hanging="357"/>
      </w:pPr>
      <w:rPr>
        <w:rFonts w:hint="default"/>
      </w:rPr>
    </w:lvl>
    <w:lvl w:ilvl="8">
      <w:start w:val="1"/>
      <w:numFmt w:val="decimal"/>
      <w:lvlText w:val="%1.%2.%3.%4.%5.%6.%7.%8.%9."/>
      <w:lvlJc w:val="left"/>
      <w:pPr>
        <w:ind w:left="1493" w:hanging="357"/>
      </w:pPr>
      <w:rPr>
        <w:rFonts w:hint="default"/>
      </w:rPr>
    </w:lvl>
  </w:abstractNum>
  <w:abstractNum w:abstractNumId="6" w15:restartNumberingAfterBreak="0">
    <w:nsid w:val="252C3021"/>
    <w:multiLevelType w:val="hybridMultilevel"/>
    <w:tmpl w:val="53A2EE42"/>
    <w:lvl w:ilvl="0" w:tplc="A1721726">
      <w:start w:val="1"/>
      <w:numFmt w:val="decimal"/>
      <w:lvlText w:val="%1."/>
      <w:lvlJc w:val="right"/>
      <w:pPr>
        <w:ind w:left="809" w:hanging="360"/>
      </w:pPr>
      <w:rPr>
        <w:rFonts w:hint="default"/>
      </w:rPr>
    </w:lvl>
    <w:lvl w:ilvl="1" w:tplc="04160019" w:tentative="1">
      <w:start w:val="1"/>
      <w:numFmt w:val="lowerLetter"/>
      <w:lvlText w:val="%2."/>
      <w:lvlJc w:val="left"/>
      <w:pPr>
        <w:ind w:left="1529" w:hanging="360"/>
      </w:pPr>
    </w:lvl>
    <w:lvl w:ilvl="2" w:tplc="0416001B" w:tentative="1">
      <w:start w:val="1"/>
      <w:numFmt w:val="lowerRoman"/>
      <w:lvlText w:val="%3."/>
      <w:lvlJc w:val="right"/>
      <w:pPr>
        <w:ind w:left="2249" w:hanging="180"/>
      </w:pPr>
    </w:lvl>
    <w:lvl w:ilvl="3" w:tplc="0416000F" w:tentative="1">
      <w:start w:val="1"/>
      <w:numFmt w:val="decimal"/>
      <w:lvlText w:val="%4."/>
      <w:lvlJc w:val="left"/>
      <w:pPr>
        <w:ind w:left="2969" w:hanging="360"/>
      </w:pPr>
    </w:lvl>
    <w:lvl w:ilvl="4" w:tplc="04160019" w:tentative="1">
      <w:start w:val="1"/>
      <w:numFmt w:val="lowerLetter"/>
      <w:lvlText w:val="%5."/>
      <w:lvlJc w:val="left"/>
      <w:pPr>
        <w:ind w:left="3689" w:hanging="360"/>
      </w:pPr>
    </w:lvl>
    <w:lvl w:ilvl="5" w:tplc="0416001B" w:tentative="1">
      <w:start w:val="1"/>
      <w:numFmt w:val="lowerRoman"/>
      <w:lvlText w:val="%6."/>
      <w:lvlJc w:val="right"/>
      <w:pPr>
        <w:ind w:left="4409" w:hanging="180"/>
      </w:pPr>
    </w:lvl>
    <w:lvl w:ilvl="6" w:tplc="0416000F" w:tentative="1">
      <w:start w:val="1"/>
      <w:numFmt w:val="decimal"/>
      <w:lvlText w:val="%7."/>
      <w:lvlJc w:val="left"/>
      <w:pPr>
        <w:ind w:left="5129" w:hanging="360"/>
      </w:pPr>
    </w:lvl>
    <w:lvl w:ilvl="7" w:tplc="04160019" w:tentative="1">
      <w:start w:val="1"/>
      <w:numFmt w:val="lowerLetter"/>
      <w:lvlText w:val="%8."/>
      <w:lvlJc w:val="left"/>
      <w:pPr>
        <w:ind w:left="5849" w:hanging="360"/>
      </w:pPr>
    </w:lvl>
    <w:lvl w:ilvl="8" w:tplc="0416001B" w:tentative="1">
      <w:start w:val="1"/>
      <w:numFmt w:val="lowerRoman"/>
      <w:lvlText w:val="%9."/>
      <w:lvlJc w:val="right"/>
      <w:pPr>
        <w:ind w:left="6569" w:hanging="180"/>
      </w:pPr>
    </w:lvl>
  </w:abstractNum>
  <w:abstractNum w:abstractNumId="7" w15:restartNumberingAfterBreak="0">
    <w:nsid w:val="29671C2A"/>
    <w:multiLevelType w:val="multilevel"/>
    <w:tmpl w:val="69182C20"/>
    <w:lvl w:ilvl="0">
      <w:start w:val="15"/>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73A7821"/>
    <w:multiLevelType w:val="multilevel"/>
    <w:tmpl w:val="92DA608A"/>
    <w:lvl w:ilvl="0">
      <w:start w:val="1"/>
      <w:numFmt w:val="decimal"/>
      <w:pStyle w:val="1TR"/>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decimal"/>
      <w:pStyle w:val="2TR"/>
      <w:lvlText w:val="%1.%2."/>
      <w:lvlJc w:val="left"/>
      <w:pPr>
        <w:tabs>
          <w:tab w:val="num" w:pos="851"/>
        </w:tabs>
        <w:ind w:left="851" w:hanging="851"/>
      </w:pPr>
      <w:rPr>
        <w:rFonts w:ascii="Times New Roman" w:hAnsi="Times New Roman" w:cs="Times New Roman" w:hint="default"/>
        <w:b w:val="0"/>
        <w:i w:val="0"/>
        <w:color w:val="auto"/>
        <w:sz w:val="24"/>
      </w:rPr>
    </w:lvl>
    <w:lvl w:ilvl="2">
      <w:start w:val="1"/>
      <w:numFmt w:val="decimal"/>
      <w:pStyle w:val="3TR"/>
      <w:lvlText w:val="%1.%2.%3."/>
      <w:lvlJc w:val="left"/>
      <w:pPr>
        <w:tabs>
          <w:tab w:val="num" w:pos="1418"/>
        </w:tabs>
        <w:ind w:left="1418" w:hanging="851"/>
      </w:pPr>
      <w:rPr>
        <w:rFonts w:ascii="Times New Roman" w:hAnsi="Times New Roman" w:cs="Times New Roman" w:hint="default"/>
        <w:b w:val="0"/>
        <w:i w:val="0"/>
        <w:color w:val="auto"/>
        <w:sz w:val="24"/>
      </w:rPr>
    </w:lvl>
    <w:lvl w:ilvl="3">
      <w:start w:val="1"/>
      <w:numFmt w:val="lowerLetter"/>
      <w:pStyle w:val="4TR"/>
      <w:lvlText w:val="%4)"/>
      <w:lvlJc w:val="left"/>
      <w:pPr>
        <w:tabs>
          <w:tab w:val="num" w:pos="1560"/>
        </w:tabs>
        <w:ind w:left="1560" w:hanging="567"/>
      </w:pPr>
      <w:rPr>
        <w:rFonts w:cs="Times New Roman" w:hint="default"/>
        <w:b w:val="0"/>
        <w:i w:val="0"/>
        <w:color w:val="auto"/>
        <w:sz w:val="24"/>
      </w:rPr>
    </w:lvl>
    <w:lvl w:ilvl="4">
      <w:start w:val="1"/>
      <w:numFmt w:val="decimal"/>
      <w:pStyle w:val="5TR"/>
      <w:lvlText w:val="%4.%5)"/>
      <w:lvlJc w:val="left"/>
      <w:pPr>
        <w:tabs>
          <w:tab w:val="num" w:pos="1701"/>
        </w:tabs>
        <w:ind w:left="1701" w:hanging="567"/>
      </w:pPr>
      <w:rPr>
        <w:rFonts w:ascii="Times New Roman" w:hAnsi="Times New Roman" w:cs="Times New Roman" w:hint="default"/>
        <w:b w:val="0"/>
        <w:i w:val="0"/>
        <w:color w:val="auto"/>
        <w:sz w:val="24"/>
      </w:rPr>
    </w:lvl>
    <w:lvl w:ilvl="5">
      <w:start w:val="1"/>
      <w:numFmt w:val="bullet"/>
      <w:lvlText w:val=""/>
      <w:lvlJc w:val="left"/>
      <w:pPr>
        <w:tabs>
          <w:tab w:val="num" w:pos="1418"/>
        </w:tabs>
        <w:ind w:left="1418" w:hanging="284"/>
      </w:pPr>
      <w:rPr>
        <w:rFonts w:ascii="Wingdings" w:hAnsi="Wingdings" w:hint="default"/>
        <w:b w:val="0"/>
        <w:i w:val="0"/>
        <w:color w:val="auto"/>
      </w:rPr>
    </w:lvl>
    <w:lvl w:ilvl="6">
      <w:start w:val="1"/>
      <w:numFmt w:val="bullet"/>
      <w:lvlText w:val=""/>
      <w:lvlJc w:val="left"/>
      <w:pPr>
        <w:tabs>
          <w:tab w:val="num" w:pos="1701"/>
        </w:tabs>
        <w:ind w:left="1701" w:hanging="283"/>
      </w:pPr>
      <w:rPr>
        <w:rFonts w:ascii="Symbol" w:hAnsi="Symbol" w:hint="default"/>
        <w:b w:val="0"/>
        <w:i w:val="0"/>
        <w:color w:val="auto"/>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06385F"/>
    <w:multiLevelType w:val="hybridMultilevel"/>
    <w:tmpl w:val="B1047470"/>
    <w:lvl w:ilvl="0" w:tplc="83CEEBE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4CC44D86"/>
    <w:multiLevelType w:val="hybridMultilevel"/>
    <w:tmpl w:val="CC128AA6"/>
    <w:lvl w:ilvl="0" w:tplc="A7DACE20">
      <w:start w:val="1"/>
      <w:numFmt w:val="lowerLetter"/>
      <w:lvlText w:val="%1)"/>
      <w:lvlJc w:val="left"/>
      <w:pPr>
        <w:ind w:left="6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28A4E2C">
      <w:start w:val="1"/>
      <w:numFmt w:val="lowerLetter"/>
      <w:lvlText w:val="%2"/>
      <w:lvlJc w:val="left"/>
      <w:pPr>
        <w:ind w:left="11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D66E184">
      <w:start w:val="1"/>
      <w:numFmt w:val="lowerRoman"/>
      <w:lvlText w:val="%3"/>
      <w:lvlJc w:val="left"/>
      <w:pPr>
        <w:ind w:left="19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5AC0180">
      <w:start w:val="1"/>
      <w:numFmt w:val="decimal"/>
      <w:lvlText w:val="%4"/>
      <w:lvlJc w:val="left"/>
      <w:pPr>
        <w:ind w:left="26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8727776">
      <w:start w:val="1"/>
      <w:numFmt w:val="lowerLetter"/>
      <w:lvlText w:val="%5"/>
      <w:lvlJc w:val="left"/>
      <w:pPr>
        <w:ind w:left="33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100E56">
      <w:start w:val="1"/>
      <w:numFmt w:val="lowerRoman"/>
      <w:lvlText w:val="%6"/>
      <w:lvlJc w:val="left"/>
      <w:pPr>
        <w:ind w:left="40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E3AEB80">
      <w:start w:val="1"/>
      <w:numFmt w:val="decimal"/>
      <w:lvlText w:val="%7"/>
      <w:lvlJc w:val="left"/>
      <w:pPr>
        <w:ind w:left="47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3AE1198">
      <w:start w:val="1"/>
      <w:numFmt w:val="lowerLetter"/>
      <w:lvlText w:val="%8"/>
      <w:lvlJc w:val="left"/>
      <w:pPr>
        <w:ind w:left="55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84629F2">
      <w:start w:val="1"/>
      <w:numFmt w:val="lowerRoman"/>
      <w:lvlText w:val="%9"/>
      <w:lvlJc w:val="left"/>
      <w:pPr>
        <w:ind w:left="62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DD361E"/>
    <w:multiLevelType w:val="multilevel"/>
    <w:tmpl w:val="CD641C7E"/>
    <w:lvl w:ilvl="0">
      <w:start w:val="1"/>
      <w:numFmt w:val="decimal"/>
      <w:pStyle w:val="Nivel010"/>
      <w:suff w:val="space"/>
      <w:lvlText w:val="%1."/>
      <w:lvlJc w:val="left"/>
      <w:pPr>
        <w:ind w:left="0" w:firstLine="0"/>
      </w:pPr>
      <w:rPr>
        <w:rFonts w:asciiTheme="majorHAnsi" w:hAnsiTheme="majorHAnsi" w:hint="default"/>
        <w:b/>
        <w:i w:val="0"/>
        <w:color w:val="auto"/>
      </w:rPr>
    </w:lvl>
    <w:lvl w:ilvl="1">
      <w:start w:val="1"/>
      <w:numFmt w:val="decimal"/>
      <w:suff w:val="space"/>
      <w:lvlText w:val="%1.%2."/>
      <w:lvlJc w:val="left"/>
      <w:pPr>
        <w:ind w:left="142" w:firstLine="0"/>
      </w:pPr>
      <w:rPr>
        <w:rFonts w:asciiTheme="majorHAnsi" w:hAnsiTheme="majorHAnsi"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733645B"/>
    <w:multiLevelType w:val="multilevel"/>
    <w:tmpl w:val="7116FD2A"/>
    <w:lvl w:ilvl="0">
      <w:start w:val="4"/>
      <w:numFmt w:val="decimal"/>
      <w:lvlText w:val="%1."/>
      <w:lvlJc w:val="left"/>
      <w:pPr>
        <w:ind w:left="405" w:hanging="405"/>
      </w:pPr>
      <w:rPr>
        <w:rFonts w:asciiTheme="majorHAnsi" w:hAnsiTheme="majorHAnsi" w:cstheme="minorHAnsi" w:hint="default"/>
        <w:b/>
        <w:sz w:val="22"/>
      </w:rPr>
    </w:lvl>
    <w:lvl w:ilvl="1">
      <w:start w:val="1"/>
      <w:numFmt w:val="decimal"/>
      <w:lvlText w:val="%1.%2."/>
      <w:lvlJc w:val="left"/>
      <w:pPr>
        <w:ind w:left="405" w:hanging="405"/>
      </w:pPr>
      <w:rPr>
        <w:rFonts w:asciiTheme="majorHAnsi" w:hAnsiTheme="majorHAnsi" w:cstheme="minorHAnsi" w:hint="default"/>
        <w:b/>
        <w:color w:val="auto"/>
        <w:sz w:val="22"/>
      </w:rPr>
    </w:lvl>
    <w:lvl w:ilvl="2">
      <w:start w:val="1"/>
      <w:numFmt w:val="decimal"/>
      <w:lvlText w:val="%1.%2.%3."/>
      <w:lvlJc w:val="left"/>
      <w:pPr>
        <w:ind w:left="720" w:hanging="720"/>
      </w:pPr>
      <w:rPr>
        <w:rFonts w:asciiTheme="majorHAnsi" w:hAnsiTheme="majorHAnsi" w:cstheme="minorHAnsi" w:hint="default"/>
        <w:b/>
        <w:color w:val="auto"/>
        <w:sz w:val="22"/>
      </w:rPr>
    </w:lvl>
    <w:lvl w:ilvl="3">
      <w:start w:val="1"/>
      <w:numFmt w:val="decimal"/>
      <w:lvlText w:val="%1.%2.%3.%4."/>
      <w:lvlJc w:val="left"/>
      <w:pPr>
        <w:ind w:left="720" w:hanging="720"/>
      </w:pPr>
      <w:rPr>
        <w:rFonts w:asciiTheme="majorHAnsi" w:hAnsiTheme="majorHAnsi" w:cstheme="minorHAnsi" w:hint="default"/>
        <w:b/>
        <w:sz w:val="22"/>
      </w:rPr>
    </w:lvl>
    <w:lvl w:ilvl="4">
      <w:start w:val="1"/>
      <w:numFmt w:val="decimal"/>
      <w:lvlText w:val="%1.%2.%3.%4.%5."/>
      <w:lvlJc w:val="left"/>
      <w:pPr>
        <w:ind w:left="1080" w:hanging="1080"/>
      </w:pPr>
      <w:rPr>
        <w:rFonts w:asciiTheme="majorHAnsi" w:hAnsiTheme="majorHAnsi" w:cstheme="minorHAnsi" w:hint="default"/>
        <w:b/>
        <w:sz w:val="22"/>
      </w:rPr>
    </w:lvl>
    <w:lvl w:ilvl="5">
      <w:start w:val="1"/>
      <w:numFmt w:val="decimal"/>
      <w:lvlText w:val="%1.%2.%3.%4.%5.%6."/>
      <w:lvlJc w:val="left"/>
      <w:pPr>
        <w:ind w:left="1080" w:hanging="1080"/>
      </w:pPr>
      <w:rPr>
        <w:rFonts w:asciiTheme="majorHAnsi" w:hAnsiTheme="majorHAnsi" w:cstheme="minorHAnsi" w:hint="default"/>
        <w:b/>
        <w:sz w:val="22"/>
      </w:rPr>
    </w:lvl>
    <w:lvl w:ilvl="6">
      <w:start w:val="1"/>
      <w:numFmt w:val="decimal"/>
      <w:lvlText w:val="%1.%2.%3.%4.%5.%6.%7."/>
      <w:lvlJc w:val="left"/>
      <w:pPr>
        <w:ind w:left="1440" w:hanging="1440"/>
      </w:pPr>
      <w:rPr>
        <w:rFonts w:asciiTheme="majorHAnsi" w:hAnsiTheme="majorHAnsi" w:cstheme="minorHAnsi" w:hint="default"/>
        <w:b/>
        <w:sz w:val="22"/>
      </w:rPr>
    </w:lvl>
    <w:lvl w:ilvl="7">
      <w:start w:val="1"/>
      <w:numFmt w:val="decimal"/>
      <w:lvlText w:val="%1.%2.%3.%4.%5.%6.%7.%8."/>
      <w:lvlJc w:val="left"/>
      <w:pPr>
        <w:ind w:left="1440" w:hanging="1440"/>
      </w:pPr>
      <w:rPr>
        <w:rFonts w:asciiTheme="majorHAnsi" w:hAnsiTheme="majorHAnsi" w:cstheme="minorHAnsi" w:hint="default"/>
        <w:b/>
        <w:sz w:val="22"/>
      </w:rPr>
    </w:lvl>
    <w:lvl w:ilvl="8">
      <w:start w:val="1"/>
      <w:numFmt w:val="decimal"/>
      <w:lvlText w:val="%1.%2.%3.%4.%5.%6.%7.%8.%9."/>
      <w:lvlJc w:val="left"/>
      <w:pPr>
        <w:ind w:left="1800" w:hanging="1800"/>
      </w:pPr>
      <w:rPr>
        <w:rFonts w:asciiTheme="majorHAnsi" w:hAnsiTheme="majorHAnsi" w:cstheme="minorHAnsi" w:hint="default"/>
        <w:b/>
        <w:sz w:val="22"/>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2A24BC"/>
    <w:multiLevelType w:val="hybridMultilevel"/>
    <w:tmpl w:val="30A0CB72"/>
    <w:lvl w:ilvl="0" w:tplc="0E64860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C747270"/>
    <w:multiLevelType w:val="multilevel"/>
    <w:tmpl w:val="D8106CE0"/>
    <w:lvl w:ilvl="0">
      <w:start w:val="1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D8B4EFE"/>
    <w:multiLevelType w:val="hybridMultilevel"/>
    <w:tmpl w:val="60DAE92A"/>
    <w:lvl w:ilvl="0" w:tplc="7FB003C8">
      <w:start w:val="1"/>
      <w:numFmt w:val="decimal"/>
      <w:lvlText w:val="%1."/>
      <w:lvlJc w:val="left"/>
      <w:pPr>
        <w:ind w:left="990"/>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1" w:tplc="515EDFF2">
      <w:start w:val="1"/>
      <w:numFmt w:val="lowerLetter"/>
      <w:lvlText w:val="%2"/>
      <w:lvlJc w:val="left"/>
      <w:pPr>
        <w:ind w:left="171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2" w:tplc="DFD8EDD8">
      <w:start w:val="1"/>
      <w:numFmt w:val="lowerRoman"/>
      <w:lvlText w:val="%3"/>
      <w:lvlJc w:val="left"/>
      <w:pPr>
        <w:ind w:left="243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3" w:tplc="26E6C5E0">
      <w:start w:val="1"/>
      <w:numFmt w:val="decimal"/>
      <w:lvlText w:val="%4"/>
      <w:lvlJc w:val="left"/>
      <w:pPr>
        <w:ind w:left="315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4" w:tplc="A4223EEC">
      <w:start w:val="1"/>
      <w:numFmt w:val="lowerLetter"/>
      <w:lvlText w:val="%5"/>
      <w:lvlJc w:val="left"/>
      <w:pPr>
        <w:ind w:left="387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5" w:tplc="5C802F2A">
      <w:start w:val="1"/>
      <w:numFmt w:val="lowerRoman"/>
      <w:lvlText w:val="%6"/>
      <w:lvlJc w:val="left"/>
      <w:pPr>
        <w:ind w:left="459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6" w:tplc="A320B230">
      <w:start w:val="1"/>
      <w:numFmt w:val="decimal"/>
      <w:lvlText w:val="%7"/>
      <w:lvlJc w:val="left"/>
      <w:pPr>
        <w:ind w:left="531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7" w:tplc="67CA3CAA">
      <w:start w:val="1"/>
      <w:numFmt w:val="lowerLetter"/>
      <w:lvlText w:val="%8"/>
      <w:lvlJc w:val="left"/>
      <w:pPr>
        <w:ind w:left="603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8" w:tplc="BA107B54">
      <w:start w:val="1"/>
      <w:numFmt w:val="lowerRoman"/>
      <w:lvlText w:val="%9"/>
      <w:lvlJc w:val="left"/>
      <w:pPr>
        <w:ind w:left="675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abstractNum>
  <w:abstractNum w:abstractNumId="23" w15:restartNumberingAfterBreak="0">
    <w:nsid w:val="6E087D3E"/>
    <w:multiLevelType w:val="hybridMultilevel"/>
    <w:tmpl w:val="F168DEDA"/>
    <w:lvl w:ilvl="0" w:tplc="D33C3DA4">
      <w:start w:val="1"/>
      <w:numFmt w:val="upperRoman"/>
      <w:lvlText w:val="%1."/>
      <w:lvlJc w:val="left"/>
      <w:pPr>
        <w:ind w:left="6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CE46D42">
      <w:start w:val="1"/>
      <w:numFmt w:val="lowerLetter"/>
      <w:lvlText w:val="%2"/>
      <w:lvlJc w:val="left"/>
      <w:pPr>
        <w:ind w:left="11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7AA57EE">
      <w:start w:val="1"/>
      <w:numFmt w:val="lowerRoman"/>
      <w:lvlText w:val="%3"/>
      <w:lvlJc w:val="left"/>
      <w:pPr>
        <w:ind w:left="19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A086F22">
      <w:start w:val="1"/>
      <w:numFmt w:val="decimal"/>
      <w:lvlText w:val="%4"/>
      <w:lvlJc w:val="left"/>
      <w:pPr>
        <w:ind w:left="26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020AF18">
      <w:start w:val="1"/>
      <w:numFmt w:val="lowerLetter"/>
      <w:lvlText w:val="%5"/>
      <w:lvlJc w:val="left"/>
      <w:pPr>
        <w:ind w:left="33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9B8F4F6">
      <w:start w:val="1"/>
      <w:numFmt w:val="lowerRoman"/>
      <w:lvlText w:val="%6"/>
      <w:lvlJc w:val="left"/>
      <w:pPr>
        <w:ind w:left="407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86C7610">
      <w:start w:val="1"/>
      <w:numFmt w:val="decimal"/>
      <w:lvlText w:val="%7"/>
      <w:lvlJc w:val="left"/>
      <w:pPr>
        <w:ind w:left="47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86ABEE">
      <w:start w:val="1"/>
      <w:numFmt w:val="lowerLetter"/>
      <w:lvlText w:val="%8"/>
      <w:lvlJc w:val="left"/>
      <w:pPr>
        <w:ind w:left="55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7B216C2">
      <w:start w:val="1"/>
      <w:numFmt w:val="lowerRoman"/>
      <w:lvlText w:val="%9"/>
      <w:lvlJc w:val="left"/>
      <w:pPr>
        <w:ind w:left="62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69072B"/>
    <w:multiLevelType w:val="hybridMultilevel"/>
    <w:tmpl w:val="38A0B33C"/>
    <w:lvl w:ilvl="0" w:tplc="80EE9E90">
      <w:start w:val="1"/>
      <w:numFmt w:val="bullet"/>
      <w:lvlText w:val="-"/>
      <w:lvlJc w:val="left"/>
      <w:pPr>
        <w:ind w:left="815"/>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1" w:tplc="7528EAC2">
      <w:start w:val="1"/>
      <w:numFmt w:val="bullet"/>
      <w:lvlText w:val="o"/>
      <w:lvlJc w:val="left"/>
      <w:pPr>
        <w:ind w:left="178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2" w:tplc="C8002302">
      <w:start w:val="1"/>
      <w:numFmt w:val="bullet"/>
      <w:lvlText w:val="▪"/>
      <w:lvlJc w:val="left"/>
      <w:pPr>
        <w:ind w:left="250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3" w:tplc="817E529E">
      <w:start w:val="1"/>
      <w:numFmt w:val="bullet"/>
      <w:lvlText w:val="•"/>
      <w:lvlJc w:val="left"/>
      <w:pPr>
        <w:ind w:left="322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4" w:tplc="FFE240A8">
      <w:start w:val="1"/>
      <w:numFmt w:val="bullet"/>
      <w:lvlText w:val="o"/>
      <w:lvlJc w:val="left"/>
      <w:pPr>
        <w:ind w:left="394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5" w:tplc="DE98F8C4">
      <w:start w:val="1"/>
      <w:numFmt w:val="bullet"/>
      <w:lvlText w:val="▪"/>
      <w:lvlJc w:val="left"/>
      <w:pPr>
        <w:ind w:left="466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6" w:tplc="2B246FA4">
      <w:start w:val="1"/>
      <w:numFmt w:val="bullet"/>
      <w:lvlText w:val="•"/>
      <w:lvlJc w:val="left"/>
      <w:pPr>
        <w:ind w:left="538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7" w:tplc="5A5A9D86">
      <w:start w:val="1"/>
      <w:numFmt w:val="bullet"/>
      <w:lvlText w:val="o"/>
      <w:lvlJc w:val="left"/>
      <w:pPr>
        <w:ind w:left="610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8" w:tplc="C360B50E">
      <w:start w:val="1"/>
      <w:numFmt w:val="bullet"/>
      <w:lvlText w:val="▪"/>
      <w:lvlJc w:val="left"/>
      <w:pPr>
        <w:ind w:left="682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AA31C92"/>
    <w:multiLevelType w:val="hybridMultilevel"/>
    <w:tmpl w:val="A98261DE"/>
    <w:lvl w:ilvl="0" w:tplc="FFFFFFFF">
      <w:start w:val="1"/>
      <w:numFmt w:val="decimal"/>
      <w:lvlText w:val="%1"/>
      <w:lvlJc w:val="center"/>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4649741">
    <w:abstractNumId w:val="5"/>
  </w:num>
  <w:num w:numId="2" w16cid:durableId="1282541743">
    <w:abstractNumId w:val="0"/>
  </w:num>
  <w:num w:numId="3" w16cid:durableId="1518232087">
    <w:abstractNumId w:val="25"/>
  </w:num>
  <w:num w:numId="4" w16cid:durableId="732587798">
    <w:abstractNumId w:val="27"/>
  </w:num>
  <w:num w:numId="5" w16cid:durableId="56248167">
    <w:abstractNumId w:val="11"/>
  </w:num>
  <w:num w:numId="6" w16cid:durableId="166287663">
    <w:abstractNumId w:val="8"/>
  </w:num>
  <w:num w:numId="7" w16cid:durableId="5331064">
    <w:abstractNumId w:val="15"/>
  </w:num>
  <w:num w:numId="8" w16cid:durableId="204754930">
    <w:abstractNumId w:val="19"/>
  </w:num>
  <w:num w:numId="9" w16cid:durableId="1736314389">
    <w:abstractNumId w:val="5"/>
    <w:lvlOverride w:ilvl="0">
      <w:startOverride w:val="20"/>
    </w:lvlOverride>
  </w:num>
  <w:num w:numId="10" w16cid:durableId="365059164">
    <w:abstractNumId w:val="5"/>
    <w:lvlOverride w:ilvl="0">
      <w:startOverride w:val="8"/>
    </w:lvlOverride>
    <w:lvlOverride w:ilvl="1">
      <w:startOverride w:val="1"/>
    </w:lvlOverride>
  </w:num>
  <w:num w:numId="11" w16cid:durableId="166336872">
    <w:abstractNumId w:val="5"/>
    <w:lvlOverride w:ilvl="0">
      <w:startOverride w:val="20"/>
    </w:lvlOverride>
    <w:lvlOverride w:ilvl="1">
      <w:startOverride w:val="1"/>
    </w:lvlOverride>
  </w:num>
  <w:num w:numId="12" w16cid:durableId="190849497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5352646">
    <w:abstractNumId w:val="16"/>
  </w:num>
  <w:num w:numId="14" w16cid:durableId="2030375423">
    <w:abstractNumId w:val="5"/>
    <w:lvlOverride w:ilvl="0">
      <w:startOverride w:val="7"/>
    </w:lvlOverride>
    <w:lvlOverride w:ilvl="1">
      <w:startOverride w:val="15"/>
    </w:lvlOverride>
  </w:num>
  <w:num w:numId="15" w16cid:durableId="1451322310">
    <w:abstractNumId w:val="5"/>
    <w:lvlOverride w:ilvl="0">
      <w:startOverride w:val="9"/>
    </w:lvlOverride>
    <w:lvlOverride w:ilvl="1">
      <w:startOverride w:val="5"/>
    </w:lvlOverride>
  </w:num>
  <w:num w:numId="16" w16cid:durableId="744574720">
    <w:abstractNumId w:val="5"/>
    <w:lvlOverride w:ilvl="0">
      <w:startOverride w:val="9"/>
    </w:lvlOverride>
    <w:lvlOverride w:ilvl="1">
      <w:startOverride w:val="13"/>
    </w:lvlOverride>
    <w:lvlOverride w:ilvl="2">
      <w:startOverride w:val="1"/>
    </w:lvlOverride>
  </w:num>
  <w:num w:numId="17" w16cid:durableId="916983753">
    <w:abstractNumId w:val="12"/>
  </w:num>
  <w:num w:numId="18" w16cid:durableId="1222904337">
    <w:abstractNumId w:val="3"/>
  </w:num>
  <w:num w:numId="19" w16cid:durableId="138113951">
    <w:abstractNumId w:val="10"/>
  </w:num>
  <w:num w:numId="20" w16cid:durableId="564412989">
    <w:abstractNumId w:val="1"/>
  </w:num>
  <w:num w:numId="21" w16cid:durableId="1024549915">
    <w:abstractNumId w:val="14"/>
  </w:num>
  <w:num w:numId="22" w16cid:durableId="1055814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336217">
    <w:abstractNumId w:val="6"/>
  </w:num>
  <w:num w:numId="24" w16cid:durableId="1012924667">
    <w:abstractNumId w:val="18"/>
  </w:num>
  <w:num w:numId="25" w16cid:durableId="1932733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611980">
    <w:abstractNumId w:val="17"/>
  </w:num>
  <w:num w:numId="27" w16cid:durableId="42825738">
    <w:abstractNumId w:val="21"/>
  </w:num>
  <w:num w:numId="28" w16cid:durableId="727344815">
    <w:abstractNumId w:val="20"/>
  </w:num>
  <w:num w:numId="29" w16cid:durableId="1698307225">
    <w:abstractNumId w:val="22"/>
  </w:num>
  <w:num w:numId="30" w16cid:durableId="1035421913">
    <w:abstractNumId w:val="2"/>
  </w:num>
  <w:num w:numId="31" w16cid:durableId="1659458190">
    <w:abstractNumId w:val="24"/>
  </w:num>
  <w:num w:numId="32" w16cid:durableId="912278103">
    <w:abstractNumId w:val="13"/>
  </w:num>
  <w:num w:numId="33" w16cid:durableId="1002003182">
    <w:abstractNumId w:val="4"/>
  </w:num>
  <w:num w:numId="34" w16cid:durableId="367098888">
    <w:abstractNumId w:val="23"/>
  </w:num>
  <w:num w:numId="35" w16cid:durableId="313798674">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E05"/>
    <w:rsid w:val="0000236D"/>
    <w:rsid w:val="00003298"/>
    <w:rsid w:val="000066C8"/>
    <w:rsid w:val="00011390"/>
    <w:rsid w:val="000122C1"/>
    <w:rsid w:val="00012A11"/>
    <w:rsid w:val="00014236"/>
    <w:rsid w:val="00014E7A"/>
    <w:rsid w:val="00014FC0"/>
    <w:rsid w:val="00015D4B"/>
    <w:rsid w:val="00021BD1"/>
    <w:rsid w:val="0002260C"/>
    <w:rsid w:val="0002306D"/>
    <w:rsid w:val="00023CDD"/>
    <w:rsid w:val="000242C8"/>
    <w:rsid w:val="0002478E"/>
    <w:rsid w:val="00024D5E"/>
    <w:rsid w:val="00027155"/>
    <w:rsid w:val="00027933"/>
    <w:rsid w:val="00027A5D"/>
    <w:rsid w:val="000312A3"/>
    <w:rsid w:val="00031831"/>
    <w:rsid w:val="000318BA"/>
    <w:rsid w:val="000321F5"/>
    <w:rsid w:val="000335F5"/>
    <w:rsid w:val="00034307"/>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6DCA"/>
    <w:rsid w:val="0007709E"/>
    <w:rsid w:val="000779C7"/>
    <w:rsid w:val="00080B53"/>
    <w:rsid w:val="00081098"/>
    <w:rsid w:val="0008276E"/>
    <w:rsid w:val="00082DC7"/>
    <w:rsid w:val="000868D3"/>
    <w:rsid w:val="00086C80"/>
    <w:rsid w:val="00086D55"/>
    <w:rsid w:val="000872C8"/>
    <w:rsid w:val="00087EF2"/>
    <w:rsid w:val="000902AA"/>
    <w:rsid w:val="00090425"/>
    <w:rsid w:val="00090A8F"/>
    <w:rsid w:val="00090CFC"/>
    <w:rsid w:val="00090F5D"/>
    <w:rsid w:val="00091897"/>
    <w:rsid w:val="00092759"/>
    <w:rsid w:val="00092C25"/>
    <w:rsid w:val="00094321"/>
    <w:rsid w:val="00094A8E"/>
    <w:rsid w:val="000A102A"/>
    <w:rsid w:val="000A179E"/>
    <w:rsid w:val="000A1A7B"/>
    <w:rsid w:val="000A1B88"/>
    <w:rsid w:val="000A1EAC"/>
    <w:rsid w:val="000A23DA"/>
    <w:rsid w:val="000A3736"/>
    <w:rsid w:val="000A498A"/>
    <w:rsid w:val="000A50B2"/>
    <w:rsid w:val="000A674F"/>
    <w:rsid w:val="000B1626"/>
    <w:rsid w:val="000B1C01"/>
    <w:rsid w:val="000B1D0C"/>
    <w:rsid w:val="000B226F"/>
    <w:rsid w:val="000B283A"/>
    <w:rsid w:val="000B7B55"/>
    <w:rsid w:val="000C052F"/>
    <w:rsid w:val="000C123B"/>
    <w:rsid w:val="000C20BD"/>
    <w:rsid w:val="000C21AD"/>
    <w:rsid w:val="000C2C16"/>
    <w:rsid w:val="000C32BF"/>
    <w:rsid w:val="000C380A"/>
    <w:rsid w:val="000C3E5F"/>
    <w:rsid w:val="000C5AC4"/>
    <w:rsid w:val="000C670A"/>
    <w:rsid w:val="000D1207"/>
    <w:rsid w:val="000D2A6B"/>
    <w:rsid w:val="000D2AC3"/>
    <w:rsid w:val="000D37FA"/>
    <w:rsid w:val="000D4159"/>
    <w:rsid w:val="000D4928"/>
    <w:rsid w:val="000D49A8"/>
    <w:rsid w:val="000D5774"/>
    <w:rsid w:val="000D7ADA"/>
    <w:rsid w:val="000E11EC"/>
    <w:rsid w:val="000E3D49"/>
    <w:rsid w:val="000E4C1B"/>
    <w:rsid w:val="000E51CA"/>
    <w:rsid w:val="000E610F"/>
    <w:rsid w:val="000E7EB8"/>
    <w:rsid w:val="000F0A2E"/>
    <w:rsid w:val="000F113C"/>
    <w:rsid w:val="000F1290"/>
    <w:rsid w:val="000F1C1C"/>
    <w:rsid w:val="000F2129"/>
    <w:rsid w:val="000F2B66"/>
    <w:rsid w:val="000F2B82"/>
    <w:rsid w:val="000F2D6D"/>
    <w:rsid w:val="000F4088"/>
    <w:rsid w:val="000F4F96"/>
    <w:rsid w:val="000F5A07"/>
    <w:rsid w:val="000F6FB2"/>
    <w:rsid w:val="000F7D65"/>
    <w:rsid w:val="0010044D"/>
    <w:rsid w:val="00100990"/>
    <w:rsid w:val="00100BD1"/>
    <w:rsid w:val="001011D5"/>
    <w:rsid w:val="0010184D"/>
    <w:rsid w:val="00103461"/>
    <w:rsid w:val="0010451A"/>
    <w:rsid w:val="00104D72"/>
    <w:rsid w:val="00105707"/>
    <w:rsid w:val="00106B39"/>
    <w:rsid w:val="00107100"/>
    <w:rsid w:val="00107C35"/>
    <w:rsid w:val="00110305"/>
    <w:rsid w:val="001103FF"/>
    <w:rsid w:val="00112A6A"/>
    <w:rsid w:val="00112ABD"/>
    <w:rsid w:val="00113EEB"/>
    <w:rsid w:val="00114570"/>
    <w:rsid w:val="00114C63"/>
    <w:rsid w:val="00115429"/>
    <w:rsid w:val="0011575E"/>
    <w:rsid w:val="00117794"/>
    <w:rsid w:val="00120DAD"/>
    <w:rsid w:val="001210AD"/>
    <w:rsid w:val="001219B0"/>
    <w:rsid w:val="00121E12"/>
    <w:rsid w:val="00122C50"/>
    <w:rsid w:val="00124736"/>
    <w:rsid w:val="00124990"/>
    <w:rsid w:val="00124FB7"/>
    <w:rsid w:val="00126FDE"/>
    <w:rsid w:val="001304C0"/>
    <w:rsid w:val="001305EC"/>
    <w:rsid w:val="001315F2"/>
    <w:rsid w:val="00132231"/>
    <w:rsid w:val="00133148"/>
    <w:rsid w:val="001342C0"/>
    <w:rsid w:val="00134FE4"/>
    <w:rsid w:val="00135CCD"/>
    <w:rsid w:val="00137B72"/>
    <w:rsid w:val="0014004B"/>
    <w:rsid w:val="00140A41"/>
    <w:rsid w:val="001419B4"/>
    <w:rsid w:val="00142F82"/>
    <w:rsid w:val="0014325E"/>
    <w:rsid w:val="00143845"/>
    <w:rsid w:val="00146BDF"/>
    <w:rsid w:val="00147804"/>
    <w:rsid w:val="001516EA"/>
    <w:rsid w:val="0015172D"/>
    <w:rsid w:val="00152632"/>
    <w:rsid w:val="00153E25"/>
    <w:rsid w:val="0015418C"/>
    <w:rsid w:val="00154505"/>
    <w:rsid w:val="00154B86"/>
    <w:rsid w:val="00154BF4"/>
    <w:rsid w:val="001562A8"/>
    <w:rsid w:val="00156349"/>
    <w:rsid w:val="0015679C"/>
    <w:rsid w:val="0015684D"/>
    <w:rsid w:val="00157D8E"/>
    <w:rsid w:val="00160549"/>
    <w:rsid w:val="00160698"/>
    <w:rsid w:val="00160BBD"/>
    <w:rsid w:val="00160DA4"/>
    <w:rsid w:val="001628DF"/>
    <w:rsid w:val="00163192"/>
    <w:rsid w:val="00163F78"/>
    <w:rsid w:val="0016418C"/>
    <w:rsid w:val="001648FB"/>
    <w:rsid w:val="00164CC3"/>
    <w:rsid w:val="0016584A"/>
    <w:rsid w:val="00170CE1"/>
    <w:rsid w:val="00170D49"/>
    <w:rsid w:val="00172A0F"/>
    <w:rsid w:val="00174C2A"/>
    <w:rsid w:val="00174CAA"/>
    <w:rsid w:val="00174D48"/>
    <w:rsid w:val="0017524C"/>
    <w:rsid w:val="001777C6"/>
    <w:rsid w:val="00177CAF"/>
    <w:rsid w:val="00177CD5"/>
    <w:rsid w:val="00177E7B"/>
    <w:rsid w:val="001800EE"/>
    <w:rsid w:val="001804CB"/>
    <w:rsid w:val="001817D2"/>
    <w:rsid w:val="00181F1C"/>
    <w:rsid w:val="00184086"/>
    <w:rsid w:val="001842A6"/>
    <w:rsid w:val="00184436"/>
    <w:rsid w:val="00184E7C"/>
    <w:rsid w:val="00185F3B"/>
    <w:rsid w:val="0018613B"/>
    <w:rsid w:val="001904A8"/>
    <w:rsid w:val="00191140"/>
    <w:rsid w:val="00194866"/>
    <w:rsid w:val="00194F7C"/>
    <w:rsid w:val="001959DA"/>
    <w:rsid w:val="001A0186"/>
    <w:rsid w:val="001A13FA"/>
    <w:rsid w:val="001A1732"/>
    <w:rsid w:val="001A1C07"/>
    <w:rsid w:val="001A209E"/>
    <w:rsid w:val="001A2CE9"/>
    <w:rsid w:val="001A32A8"/>
    <w:rsid w:val="001A3A05"/>
    <w:rsid w:val="001A3ADF"/>
    <w:rsid w:val="001A3E18"/>
    <w:rsid w:val="001A5B35"/>
    <w:rsid w:val="001B005B"/>
    <w:rsid w:val="001B114E"/>
    <w:rsid w:val="001B1976"/>
    <w:rsid w:val="001B2538"/>
    <w:rsid w:val="001B3448"/>
    <w:rsid w:val="001B6423"/>
    <w:rsid w:val="001B71E1"/>
    <w:rsid w:val="001B7B2F"/>
    <w:rsid w:val="001C1138"/>
    <w:rsid w:val="001C11C5"/>
    <w:rsid w:val="001C2C97"/>
    <w:rsid w:val="001C2E71"/>
    <w:rsid w:val="001C3F32"/>
    <w:rsid w:val="001C48B6"/>
    <w:rsid w:val="001C4C04"/>
    <w:rsid w:val="001C5FEE"/>
    <w:rsid w:val="001C694F"/>
    <w:rsid w:val="001C69E1"/>
    <w:rsid w:val="001C721E"/>
    <w:rsid w:val="001D107E"/>
    <w:rsid w:val="001D152A"/>
    <w:rsid w:val="001D282C"/>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662A"/>
    <w:rsid w:val="001F0A6E"/>
    <w:rsid w:val="001F0E4E"/>
    <w:rsid w:val="001F14A5"/>
    <w:rsid w:val="001F3749"/>
    <w:rsid w:val="001F39FA"/>
    <w:rsid w:val="001F4C3C"/>
    <w:rsid w:val="001F4F65"/>
    <w:rsid w:val="001F66DD"/>
    <w:rsid w:val="0020019F"/>
    <w:rsid w:val="00200A4B"/>
    <w:rsid w:val="00201F24"/>
    <w:rsid w:val="00202A04"/>
    <w:rsid w:val="00202BFE"/>
    <w:rsid w:val="002041FF"/>
    <w:rsid w:val="00205034"/>
    <w:rsid w:val="00205197"/>
    <w:rsid w:val="0020593D"/>
    <w:rsid w:val="00205B37"/>
    <w:rsid w:val="00205F6E"/>
    <w:rsid w:val="00206118"/>
    <w:rsid w:val="00207B98"/>
    <w:rsid w:val="00210001"/>
    <w:rsid w:val="0021106D"/>
    <w:rsid w:val="0021277D"/>
    <w:rsid w:val="00213E2F"/>
    <w:rsid w:val="0021401C"/>
    <w:rsid w:val="00220D79"/>
    <w:rsid w:val="00220FFE"/>
    <w:rsid w:val="0022179B"/>
    <w:rsid w:val="00221BA5"/>
    <w:rsid w:val="00222980"/>
    <w:rsid w:val="002241A2"/>
    <w:rsid w:val="00225811"/>
    <w:rsid w:val="002267BC"/>
    <w:rsid w:val="00226E53"/>
    <w:rsid w:val="00227861"/>
    <w:rsid w:val="00230C82"/>
    <w:rsid w:val="002311A8"/>
    <w:rsid w:val="0023145B"/>
    <w:rsid w:val="00231E9C"/>
    <w:rsid w:val="002322DE"/>
    <w:rsid w:val="00233809"/>
    <w:rsid w:val="00235187"/>
    <w:rsid w:val="00240B17"/>
    <w:rsid w:val="00241680"/>
    <w:rsid w:val="002419E9"/>
    <w:rsid w:val="00241D78"/>
    <w:rsid w:val="002449FE"/>
    <w:rsid w:val="00246DAE"/>
    <w:rsid w:val="00247420"/>
    <w:rsid w:val="00252859"/>
    <w:rsid w:val="00253319"/>
    <w:rsid w:val="002538B4"/>
    <w:rsid w:val="002538E3"/>
    <w:rsid w:val="00253C18"/>
    <w:rsid w:val="00253EDB"/>
    <w:rsid w:val="0025592E"/>
    <w:rsid w:val="00255C24"/>
    <w:rsid w:val="00257DB8"/>
    <w:rsid w:val="00260802"/>
    <w:rsid w:val="00261723"/>
    <w:rsid w:val="00261925"/>
    <w:rsid w:val="00261B9E"/>
    <w:rsid w:val="00262ADF"/>
    <w:rsid w:val="0026386A"/>
    <w:rsid w:val="002656A2"/>
    <w:rsid w:val="00265B35"/>
    <w:rsid w:val="00267125"/>
    <w:rsid w:val="00267B22"/>
    <w:rsid w:val="00271CB6"/>
    <w:rsid w:val="0027248A"/>
    <w:rsid w:val="00272CBA"/>
    <w:rsid w:val="0027301A"/>
    <w:rsid w:val="0027381F"/>
    <w:rsid w:val="00276ECC"/>
    <w:rsid w:val="00282D3F"/>
    <w:rsid w:val="00283540"/>
    <w:rsid w:val="00283D51"/>
    <w:rsid w:val="00285733"/>
    <w:rsid w:val="00285D1A"/>
    <w:rsid w:val="0028647F"/>
    <w:rsid w:val="0028765E"/>
    <w:rsid w:val="00287D22"/>
    <w:rsid w:val="0029037D"/>
    <w:rsid w:val="002923A3"/>
    <w:rsid w:val="002927E7"/>
    <w:rsid w:val="0029354F"/>
    <w:rsid w:val="002937D4"/>
    <w:rsid w:val="00293942"/>
    <w:rsid w:val="00293D30"/>
    <w:rsid w:val="00295B80"/>
    <w:rsid w:val="002961D6"/>
    <w:rsid w:val="00296C26"/>
    <w:rsid w:val="0029707E"/>
    <w:rsid w:val="002A0D02"/>
    <w:rsid w:val="002A127F"/>
    <w:rsid w:val="002A1849"/>
    <w:rsid w:val="002A19C7"/>
    <w:rsid w:val="002A2822"/>
    <w:rsid w:val="002A3534"/>
    <w:rsid w:val="002A4265"/>
    <w:rsid w:val="002A51E3"/>
    <w:rsid w:val="002A78D4"/>
    <w:rsid w:val="002B0A65"/>
    <w:rsid w:val="002B0CF8"/>
    <w:rsid w:val="002B2A87"/>
    <w:rsid w:val="002B2E88"/>
    <w:rsid w:val="002B2EE9"/>
    <w:rsid w:val="002B3ACD"/>
    <w:rsid w:val="002B76B2"/>
    <w:rsid w:val="002B7727"/>
    <w:rsid w:val="002B7EB0"/>
    <w:rsid w:val="002C1258"/>
    <w:rsid w:val="002C2406"/>
    <w:rsid w:val="002C3F95"/>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4B7D"/>
    <w:rsid w:val="002F6672"/>
    <w:rsid w:val="002F76CD"/>
    <w:rsid w:val="00303DF2"/>
    <w:rsid w:val="003051D8"/>
    <w:rsid w:val="00307DBE"/>
    <w:rsid w:val="003105D9"/>
    <w:rsid w:val="00310B4A"/>
    <w:rsid w:val="00313B45"/>
    <w:rsid w:val="00313E32"/>
    <w:rsid w:val="00320345"/>
    <w:rsid w:val="003213D9"/>
    <w:rsid w:val="00322A3E"/>
    <w:rsid w:val="00323130"/>
    <w:rsid w:val="003238C3"/>
    <w:rsid w:val="00324BCD"/>
    <w:rsid w:val="00324F30"/>
    <w:rsid w:val="00325023"/>
    <w:rsid w:val="00325FD8"/>
    <w:rsid w:val="003265B9"/>
    <w:rsid w:val="003265FC"/>
    <w:rsid w:val="00327232"/>
    <w:rsid w:val="0033103B"/>
    <w:rsid w:val="00331182"/>
    <w:rsid w:val="003328BC"/>
    <w:rsid w:val="00332AB2"/>
    <w:rsid w:val="003343F8"/>
    <w:rsid w:val="0033777C"/>
    <w:rsid w:val="0033795C"/>
    <w:rsid w:val="0034018E"/>
    <w:rsid w:val="00340192"/>
    <w:rsid w:val="0034093F"/>
    <w:rsid w:val="00340EE0"/>
    <w:rsid w:val="003412B1"/>
    <w:rsid w:val="003415B6"/>
    <w:rsid w:val="00341B71"/>
    <w:rsid w:val="00342CB9"/>
    <w:rsid w:val="00343032"/>
    <w:rsid w:val="0034348F"/>
    <w:rsid w:val="00343628"/>
    <w:rsid w:val="00343A5B"/>
    <w:rsid w:val="00343C3E"/>
    <w:rsid w:val="00343FE5"/>
    <w:rsid w:val="00344933"/>
    <w:rsid w:val="00344FF4"/>
    <w:rsid w:val="00345AA4"/>
    <w:rsid w:val="0034712C"/>
    <w:rsid w:val="00347598"/>
    <w:rsid w:val="00351759"/>
    <w:rsid w:val="00352541"/>
    <w:rsid w:val="0035658A"/>
    <w:rsid w:val="00360444"/>
    <w:rsid w:val="0036051A"/>
    <w:rsid w:val="00362847"/>
    <w:rsid w:val="003629E4"/>
    <w:rsid w:val="003635B5"/>
    <w:rsid w:val="00364141"/>
    <w:rsid w:val="003648BA"/>
    <w:rsid w:val="003671ED"/>
    <w:rsid w:val="00367EF6"/>
    <w:rsid w:val="00370FE8"/>
    <w:rsid w:val="00371E69"/>
    <w:rsid w:val="00371E7E"/>
    <w:rsid w:val="00373F2A"/>
    <w:rsid w:val="003751AD"/>
    <w:rsid w:val="00376048"/>
    <w:rsid w:val="00376A71"/>
    <w:rsid w:val="003779A2"/>
    <w:rsid w:val="003800AF"/>
    <w:rsid w:val="003812C0"/>
    <w:rsid w:val="0038139C"/>
    <w:rsid w:val="00381E84"/>
    <w:rsid w:val="003822DF"/>
    <w:rsid w:val="0038245E"/>
    <w:rsid w:val="00382798"/>
    <w:rsid w:val="00383CAA"/>
    <w:rsid w:val="003842E9"/>
    <w:rsid w:val="00384DBB"/>
    <w:rsid w:val="00386157"/>
    <w:rsid w:val="00386ADE"/>
    <w:rsid w:val="00386C8D"/>
    <w:rsid w:val="00390CBA"/>
    <w:rsid w:val="003911FA"/>
    <w:rsid w:val="00391ADD"/>
    <w:rsid w:val="00391E14"/>
    <w:rsid w:val="003933FF"/>
    <w:rsid w:val="003959F6"/>
    <w:rsid w:val="003963D1"/>
    <w:rsid w:val="003A2584"/>
    <w:rsid w:val="003A5367"/>
    <w:rsid w:val="003A54A7"/>
    <w:rsid w:val="003A71A0"/>
    <w:rsid w:val="003A73C1"/>
    <w:rsid w:val="003A79B2"/>
    <w:rsid w:val="003B1783"/>
    <w:rsid w:val="003B2B65"/>
    <w:rsid w:val="003B3F08"/>
    <w:rsid w:val="003B47AE"/>
    <w:rsid w:val="003B6487"/>
    <w:rsid w:val="003B791E"/>
    <w:rsid w:val="003B7AE5"/>
    <w:rsid w:val="003C0117"/>
    <w:rsid w:val="003C3F83"/>
    <w:rsid w:val="003C502C"/>
    <w:rsid w:val="003C609E"/>
    <w:rsid w:val="003C6275"/>
    <w:rsid w:val="003C6CE4"/>
    <w:rsid w:val="003D1078"/>
    <w:rsid w:val="003D129F"/>
    <w:rsid w:val="003D30F4"/>
    <w:rsid w:val="003D4284"/>
    <w:rsid w:val="003D4382"/>
    <w:rsid w:val="003D4E23"/>
    <w:rsid w:val="003D584E"/>
    <w:rsid w:val="003D6109"/>
    <w:rsid w:val="003D61CB"/>
    <w:rsid w:val="003D6C15"/>
    <w:rsid w:val="003D7EBD"/>
    <w:rsid w:val="003E14BD"/>
    <w:rsid w:val="003E4181"/>
    <w:rsid w:val="003E4927"/>
    <w:rsid w:val="003E4D76"/>
    <w:rsid w:val="003E55B1"/>
    <w:rsid w:val="003E5C43"/>
    <w:rsid w:val="003E74B0"/>
    <w:rsid w:val="003E7DE1"/>
    <w:rsid w:val="003F004A"/>
    <w:rsid w:val="003F0437"/>
    <w:rsid w:val="003F092F"/>
    <w:rsid w:val="003F1437"/>
    <w:rsid w:val="003F185C"/>
    <w:rsid w:val="003F1DD8"/>
    <w:rsid w:val="003F2479"/>
    <w:rsid w:val="003F292F"/>
    <w:rsid w:val="003F2A78"/>
    <w:rsid w:val="003F305B"/>
    <w:rsid w:val="003F3197"/>
    <w:rsid w:val="003F36A3"/>
    <w:rsid w:val="003F6883"/>
    <w:rsid w:val="00400A64"/>
    <w:rsid w:val="0040443F"/>
    <w:rsid w:val="004053E1"/>
    <w:rsid w:val="00405763"/>
    <w:rsid w:val="00407F1C"/>
    <w:rsid w:val="00410058"/>
    <w:rsid w:val="004130BD"/>
    <w:rsid w:val="00413DFC"/>
    <w:rsid w:val="0041402E"/>
    <w:rsid w:val="00414DDA"/>
    <w:rsid w:val="00415F27"/>
    <w:rsid w:val="0041679E"/>
    <w:rsid w:val="00416A59"/>
    <w:rsid w:val="00417CA8"/>
    <w:rsid w:val="0042021B"/>
    <w:rsid w:val="004202BA"/>
    <w:rsid w:val="0042190C"/>
    <w:rsid w:val="0042242E"/>
    <w:rsid w:val="004230DE"/>
    <w:rsid w:val="00423B4A"/>
    <w:rsid w:val="00425359"/>
    <w:rsid w:val="00425856"/>
    <w:rsid w:val="00425F27"/>
    <w:rsid w:val="00427438"/>
    <w:rsid w:val="00427990"/>
    <w:rsid w:val="00430FD9"/>
    <w:rsid w:val="00430FDB"/>
    <w:rsid w:val="00431129"/>
    <w:rsid w:val="004313B1"/>
    <w:rsid w:val="004316D7"/>
    <w:rsid w:val="00431740"/>
    <w:rsid w:val="00431A21"/>
    <w:rsid w:val="00431C55"/>
    <w:rsid w:val="00431EDA"/>
    <w:rsid w:val="0043231C"/>
    <w:rsid w:val="00432470"/>
    <w:rsid w:val="004331B0"/>
    <w:rsid w:val="00433388"/>
    <w:rsid w:val="0043396E"/>
    <w:rsid w:val="00433A09"/>
    <w:rsid w:val="004350B5"/>
    <w:rsid w:val="00435447"/>
    <w:rsid w:val="00435ABC"/>
    <w:rsid w:val="00436762"/>
    <w:rsid w:val="00441EA1"/>
    <w:rsid w:val="0044294C"/>
    <w:rsid w:val="00445798"/>
    <w:rsid w:val="00446E40"/>
    <w:rsid w:val="0044725C"/>
    <w:rsid w:val="00447465"/>
    <w:rsid w:val="00447ED4"/>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7776F"/>
    <w:rsid w:val="004801A1"/>
    <w:rsid w:val="00480328"/>
    <w:rsid w:val="004807E5"/>
    <w:rsid w:val="00482163"/>
    <w:rsid w:val="004834FC"/>
    <w:rsid w:val="00483B15"/>
    <w:rsid w:val="00483FB9"/>
    <w:rsid w:val="004865D4"/>
    <w:rsid w:val="004875F1"/>
    <w:rsid w:val="00491176"/>
    <w:rsid w:val="004919E4"/>
    <w:rsid w:val="00491F90"/>
    <w:rsid w:val="00492C93"/>
    <w:rsid w:val="00494AE7"/>
    <w:rsid w:val="00494E37"/>
    <w:rsid w:val="00495FC7"/>
    <w:rsid w:val="0049669A"/>
    <w:rsid w:val="004973EA"/>
    <w:rsid w:val="00497F21"/>
    <w:rsid w:val="004A1B8F"/>
    <w:rsid w:val="004A3794"/>
    <w:rsid w:val="004A398E"/>
    <w:rsid w:val="004A57D7"/>
    <w:rsid w:val="004A6AA4"/>
    <w:rsid w:val="004A781C"/>
    <w:rsid w:val="004B05B0"/>
    <w:rsid w:val="004B0CAC"/>
    <w:rsid w:val="004B19B5"/>
    <w:rsid w:val="004B1D7D"/>
    <w:rsid w:val="004B2677"/>
    <w:rsid w:val="004B460A"/>
    <w:rsid w:val="004B4F03"/>
    <w:rsid w:val="004B5048"/>
    <w:rsid w:val="004C0212"/>
    <w:rsid w:val="004C05F9"/>
    <w:rsid w:val="004C1573"/>
    <w:rsid w:val="004C4681"/>
    <w:rsid w:val="004C4F8F"/>
    <w:rsid w:val="004C529F"/>
    <w:rsid w:val="004D067A"/>
    <w:rsid w:val="004D31CA"/>
    <w:rsid w:val="004D38D3"/>
    <w:rsid w:val="004D3FA3"/>
    <w:rsid w:val="004D599C"/>
    <w:rsid w:val="004D715C"/>
    <w:rsid w:val="004E0194"/>
    <w:rsid w:val="004E1325"/>
    <w:rsid w:val="004E1905"/>
    <w:rsid w:val="004E1E6B"/>
    <w:rsid w:val="004E2308"/>
    <w:rsid w:val="004E2A2E"/>
    <w:rsid w:val="004E378F"/>
    <w:rsid w:val="004E3BF3"/>
    <w:rsid w:val="004E57B6"/>
    <w:rsid w:val="004F0A3B"/>
    <w:rsid w:val="004F1294"/>
    <w:rsid w:val="004F1A89"/>
    <w:rsid w:val="004F2445"/>
    <w:rsid w:val="004F45CB"/>
    <w:rsid w:val="004F56C3"/>
    <w:rsid w:val="004F5DF9"/>
    <w:rsid w:val="004F66B4"/>
    <w:rsid w:val="004F6C68"/>
    <w:rsid w:val="004F78C6"/>
    <w:rsid w:val="005009C7"/>
    <w:rsid w:val="00501790"/>
    <w:rsid w:val="0050224C"/>
    <w:rsid w:val="0050340D"/>
    <w:rsid w:val="005037A6"/>
    <w:rsid w:val="005077D1"/>
    <w:rsid w:val="005104ED"/>
    <w:rsid w:val="00510960"/>
    <w:rsid w:val="00510A57"/>
    <w:rsid w:val="005128F7"/>
    <w:rsid w:val="00512D53"/>
    <w:rsid w:val="00512F24"/>
    <w:rsid w:val="00513BAC"/>
    <w:rsid w:val="00514883"/>
    <w:rsid w:val="0051571F"/>
    <w:rsid w:val="00515BBC"/>
    <w:rsid w:val="005164CD"/>
    <w:rsid w:val="00516B66"/>
    <w:rsid w:val="00516B67"/>
    <w:rsid w:val="00516B96"/>
    <w:rsid w:val="00517D94"/>
    <w:rsid w:val="005201AC"/>
    <w:rsid w:val="00521DA7"/>
    <w:rsid w:val="00521DFE"/>
    <w:rsid w:val="00522040"/>
    <w:rsid w:val="005242A0"/>
    <w:rsid w:val="00524710"/>
    <w:rsid w:val="005268EB"/>
    <w:rsid w:val="005273E0"/>
    <w:rsid w:val="00527D57"/>
    <w:rsid w:val="0053119E"/>
    <w:rsid w:val="0053132E"/>
    <w:rsid w:val="00532126"/>
    <w:rsid w:val="00532A04"/>
    <w:rsid w:val="00533264"/>
    <w:rsid w:val="0053384F"/>
    <w:rsid w:val="00534A76"/>
    <w:rsid w:val="00535A68"/>
    <w:rsid w:val="0054016D"/>
    <w:rsid w:val="005402A3"/>
    <w:rsid w:val="0054077F"/>
    <w:rsid w:val="00541DB9"/>
    <w:rsid w:val="005520B4"/>
    <w:rsid w:val="005539FC"/>
    <w:rsid w:val="005545C9"/>
    <w:rsid w:val="00554B8D"/>
    <w:rsid w:val="005555D6"/>
    <w:rsid w:val="00556D01"/>
    <w:rsid w:val="00557405"/>
    <w:rsid w:val="00560149"/>
    <w:rsid w:val="00561C04"/>
    <w:rsid w:val="0056213B"/>
    <w:rsid w:val="00562331"/>
    <w:rsid w:val="00562F82"/>
    <w:rsid w:val="0056373B"/>
    <w:rsid w:val="005640BC"/>
    <w:rsid w:val="00564913"/>
    <w:rsid w:val="00564978"/>
    <w:rsid w:val="00564D68"/>
    <w:rsid w:val="005663FC"/>
    <w:rsid w:val="00566D73"/>
    <w:rsid w:val="00567C15"/>
    <w:rsid w:val="00570B5A"/>
    <w:rsid w:val="0057249A"/>
    <w:rsid w:val="00572663"/>
    <w:rsid w:val="00572D9B"/>
    <w:rsid w:val="00573BD8"/>
    <w:rsid w:val="005800D8"/>
    <w:rsid w:val="00581492"/>
    <w:rsid w:val="005846C9"/>
    <w:rsid w:val="0058689E"/>
    <w:rsid w:val="00586D54"/>
    <w:rsid w:val="005873FC"/>
    <w:rsid w:val="00590EAF"/>
    <w:rsid w:val="0059549E"/>
    <w:rsid w:val="00595D12"/>
    <w:rsid w:val="00595DA6"/>
    <w:rsid w:val="00597AC2"/>
    <w:rsid w:val="00597CA8"/>
    <w:rsid w:val="005A0202"/>
    <w:rsid w:val="005A23FB"/>
    <w:rsid w:val="005A29E3"/>
    <w:rsid w:val="005A3B20"/>
    <w:rsid w:val="005A445B"/>
    <w:rsid w:val="005A507E"/>
    <w:rsid w:val="005A558D"/>
    <w:rsid w:val="005A5A4F"/>
    <w:rsid w:val="005A5C12"/>
    <w:rsid w:val="005A640F"/>
    <w:rsid w:val="005A65CD"/>
    <w:rsid w:val="005A6A91"/>
    <w:rsid w:val="005A750C"/>
    <w:rsid w:val="005B0066"/>
    <w:rsid w:val="005B018E"/>
    <w:rsid w:val="005B07CB"/>
    <w:rsid w:val="005B0CAB"/>
    <w:rsid w:val="005B3094"/>
    <w:rsid w:val="005B41F1"/>
    <w:rsid w:val="005B48F0"/>
    <w:rsid w:val="005B4D36"/>
    <w:rsid w:val="005B5D6A"/>
    <w:rsid w:val="005B785F"/>
    <w:rsid w:val="005C0A2B"/>
    <w:rsid w:val="005C3522"/>
    <w:rsid w:val="005C3930"/>
    <w:rsid w:val="005C39B7"/>
    <w:rsid w:val="005C3E02"/>
    <w:rsid w:val="005C43C2"/>
    <w:rsid w:val="005C4633"/>
    <w:rsid w:val="005C76D8"/>
    <w:rsid w:val="005C7D37"/>
    <w:rsid w:val="005D2A4A"/>
    <w:rsid w:val="005D3008"/>
    <w:rsid w:val="005D71B0"/>
    <w:rsid w:val="005E1321"/>
    <w:rsid w:val="005E2DD4"/>
    <w:rsid w:val="005E587B"/>
    <w:rsid w:val="005E60E9"/>
    <w:rsid w:val="005E6642"/>
    <w:rsid w:val="005E6C5D"/>
    <w:rsid w:val="005E6D43"/>
    <w:rsid w:val="005E75AD"/>
    <w:rsid w:val="005F2EC9"/>
    <w:rsid w:val="005F333B"/>
    <w:rsid w:val="005F36C0"/>
    <w:rsid w:val="005F51F9"/>
    <w:rsid w:val="005F6AE0"/>
    <w:rsid w:val="005F6F64"/>
    <w:rsid w:val="005F7566"/>
    <w:rsid w:val="005F76E7"/>
    <w:rsid w:val="005F7AE3"/>
    <w:rsid w:val="005F7B0A"/>
    <w:rsid w:val="00600C49"/>
    <w:rsid w:val="0060327F"/>
    <w:rsid w:val="00604BA5"/>
    <w:rsid w:val="00604FCF"/>
    <w:rsid w:val="00605C11"/>
    <w:rsid w:val="00606440"/>
    <w:rsid w:val="006078C2"/>
    <w:rsid w:val="00607EFD"/>
    <w:rsid w:val="006117DC"/>
    <w:rsid w:val="00611810"/>
    <w:rsid w:val="00611A9B"/>
    <w:rsid w:val="006130F5"/>
    <w:rsid w:val="00613538"/>
    <w:rsid w:val="0061387E"/>
    <w:rsid w:val="00614AA6"/>
    <w:rsid w:val="00614B9F"/>
    <w:rsid w:val="00615A36"/>
    <w:rsid w:val="006171A9"/>
    <w:rsid w:val="0062051A"/>
    <w:rsid w:val="00623436"/>
    <w:rsid w:val="006243BF"/>
    <w:rsid w:val="00625D3B"/>
    <w:rsid w:val="00626502"/>
    <w:rsid w:val="00627013"/>
    <w:rsid w:val="00627312"/>
    <w:rsid w:val="00627C2F"/>
    <w:rsid w:val="00630464"/>
    <w:rsid w:val="0063257C"/>
    <w:rsid w:val="00635B69"/>
    <w:rsid w:val="00640F39"/>
    <w:rsid w:val="0064233A"/>
    <w:rsid w:val="006431A0"/>
    <w:rsid w:val="00644475"/>
    <w:rsid w:val="006477A7"/>
    <w:rsid w:val="00647C0B"/>
    <w:rsid w:val="0065019F"/>
    <w:rsid w:val="00651A2B"/>
    <w:rsid w:val="00652486"/>
    <w:rsid w:val="006536A3"/>
    <w:rsid w:val="006549BF"/>
    <w:rsid w:val="00655AAF"/>
    <w:rsid w:val="00656A30"/>
    <w:rsid w:val="0066135B"/>
    <w:rsid w:val="00661946"/>
    <w:rsid w:val="00663029"/>
    <w:rsid w:val="00666139"/>
    <w:rsid w:val="00666668"/>
    <w:rsid w:val="006673E7"/>
    <w:rsid w:val="00667C76"/>
    <w:rsid w:val="00670095"/>
    <w:rsid w:val="00671932"/>
    <w:rsid w:val="00672293"/>
    <w:rsid w:val="006735EB"/>
    <w:rsid w:val="006748A8"/>
    <w:rsid w:val="00674964"/>
    <w:rsid w:val="00675EF4"/>
    <w:rsid w:val="00677831"/>
    <w:rsid w:val="006779CB"/>
    <w:rsid w:val="00680B7E"/>
    <w:rsid w:val="00683B94"/>
    <w:rsid w:val="00683DD4"/>
    <w:rsid w:val="006865BF"/>
    <w:rsid w:val="00686692"/>
    <w:rsid w:val="006876DE"/>
    <w:rsid w:val="00692791"/>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41BC"/>
    <w:rsid w:val="006B51B2"/>
    <w:rsid w:val="006C0D78"/>
    <w:rsid w:val="006C0E52"/>
    <w:rsid w:val="006C17A0"/>
    <w:rsid w:val="006C2CC5"/>
    <w:rsid w:val="006C4560"/>
    <w:rsid w:val="006C5AAA"/>
    <w:rsid w:val="006C6409"/>
    <w:rsid w:val="006C7300"/>
    <w:rsid w:val="006D04BE"/>
    <w:rsid w:val="006D1B6C"/>
    <w:rsid w:val="006D27E3"/>
    <w:rsid w:val="006D2BFA"/>
    <w:rsid w:val="006D4135"/>
    <w:rsid w:val="006D472D"/>
    <w:rsid w:val="006D70F2"/>
    <w:rsid w:val="006D763D"/>
    <w:rsid w:val="006D780E"/>
    <w:rsid w:val="006D7854"/>
    <w:rsid w:val="006D79B9"/>
    <w:rsid w:val="006E09F2"/>
    <w:rsid w:val="006E1B4C"/>
    <w:rsid w:val="006E2D9C"/>
    <w:rsid w:val="006E53E9"/>
    <w:rsid w:val="006E5777"/>
    <w:rsid w:val="006E6236"/>
    <w:rsid w:val="006E6E9C"/>
    <w:rsid w:val="006E721C"/>
    <w:rsid w:val="006E7556"/>
    <w:rsid w:val="006E786D"/>
    <w:rsid w:val="006F2599"/>
    <w:rsid w:val="006F313E"/>
    <w:rsid w:val="006F3872"/>
    <w:rsid w:val="006F3EE2"/>
    <w:rsid w:val="006F55FD"/>
    <w:rsid w:val="006F5EB6"/>
    <w:rsid w:val="00700CBD"/>
    <w:rsid w:val="00702245"/>
    <w:rsid w:val="007028C7"/>
    <w:rsid w:val="00704462"/>
    <w:rsid w:val="007049A5"/>
    <w:rsid w:val="007055DF"/>
    <w:rsid w:val="00707A9A"/>
    <w:rsid w:val="00710C7E"/>
    <w:rsid w:val="00710F3D"/>
    <w:rsid w:val="0071215E"/>
    <w:rsid w:val="00712232"/>
    <w:rsid w:val="007137C1"/>
    <w:rsid w:val="007145B4"/>
    <w:rsid w:val="007164C4"/>
    <w:rsid w:val="00716ABD"/>
    <w:rsid w:val="00720C92"/>
    <w:rsid w:val="0072717B"/>
    <w:rsid w:val="00730973"/>
    <w:rsid w:val="007321C2"/>
    <w:rsid w:val="007332D0"/>
    <w:rsid w:val="00733DE0"/>
    <w:rsid w:val="007357C5"/>
    <w:rsid w:val="00735A52"/>
    <w:rsid w:val="007366D4"/>
    <w:rsid w:val="0074032D"/>
    <w:rsid w:val="007405A7"/>
    <w:rsid w:val="007406E4"/>
    <w:rsid w:val="0074075A"/>
    <w:rsid w:val="00740D25"/>
    <w:rsid w:val="00741328"/>
    <w:rsid w:val="007417B1"/>
    <w:rsid w:val="00743952"/>
    <w:rsid w:val="00746073"/>
    <w:rsid w:val="00747434"/>
    <w:rsid w:val="00747CCD"/>
    <w:rsid w:val="00747D2C"/>
    <w:rsid w:val="007509BA"/>
    <w:rsid w:val="007524F0"/>
    <w:rsid w:val="00754D4E"/>
    <w:rsid w:val="00755697"/>
    <w:rsid w:val="0075654A"/>
    <w:rsid w:val="00756E98"/>
    <w:rsid w:val="00756F76"/>
    <w:rsid w:val="00761AF2"/>
    <w:rsid w:val="00764099"/>
    <w:rsid w:val="00764693"/>
    <w:rsid w:val="00766275"/>
    <w:rsid w:val="0076696B"/>
    <w:rsid w:val="007679B9"/>
    <w:rsid w:val="007725B4"/>
    <w:rsid w:val="00772A11"/>
    <w:rsid w:val="00773785"/>
    <w:rsid w:val="0077505F"/>
    <w:rsid w:val="00775259"/>
    <w:rsid w:val="00776216"/>
    <w:rsid w:val="007763D6"/>
    <w:rsid w:val="00776572"/>
    <w:rsid w:val="0077738D"/>
    <w:rsid w:val="007774C2"/>
    <w:rsid w:val="00777ADF"/>
    <w:rsid w:val="00780DEB"/>
    <w:rsid w:val="0078243B"/>
    <w:rsid w:val="007873B3"/>
    <w:rsid w:val="00787D28"/>
    <w:rsid w:val="0079000C"/>
    <w:rsid w:val="00790AE8"/>
    <w:rsid w:val="00790B3E"/>
    <w:rsid w:val="00790D93"/>
    <w:rsid w:val="00791CD7"/>
    <w:rsid w:val="00791F2C"/>
    <w:rsid w:val="00792D22"/>
    <w:rsid w:val="0079430D"/>
    <w:rsid w:val="007953B9"/>
    <w:rsid w:val="0079754C"/>
    <w:rsid w:val="007A1395"/>
    <w:rsid w:val="007A22E9"/>
    <w:rsid w:val="007A24EB"/>
    <w:rsid w:val="007A282D"/>
    <w:rsid w:val="007A3B34"/>
    <w:rsid w:val="007A43A1"/>
    <w:rsid w:val="007A4F2F"/>
    <w:rsid w:val="007A6B97"/>
    <w:rsid w:val="007A7CE5"/>
    <w:rsid w:val="007B19CE"/>
    <w:rsid w:val="007B1E12"/>
    <w:rsid w:val="007B3771"/>
    <w:rsid w:val="007B547C"/>
    <w:rsid w:val="007B5858"/>
    <w:rsid w:val="007B63FB"/>
    <w:rsid w:val="007B7A0C"/>
    <w:rsid w:val="007B7C23"/>
    <w:rsid w:val="007B7FFE"/>
    <w:rsid w:val="007C002D"/>
    <w:rsid w:val="007C0255"/>
    <w:rsid w:val="007C052A"/>
    <w:rsid w:val="007C06BE"/>
    <w:rsid w:val="007C09C8"/>
    <w:rsid w:val="007C0C22"/>
    <w:rsid w:val="007C13ED"/>
    <w:rsid w:val="007C1651"/>
    <w:rsid w:val="007C19EA"/>
    <w:rsid w:val="007C22AA"/>
    <w:rsid w:val="007C22CA"/>
    <w:rsid w:val="007C2707"/>
    <w:rsid w:val="007C5BCA"/>
    <w:rsid w:val="007C6623"/>
    <w:rsid w:val="007C6775"/>
    <w:rsid w:val="007C7B79"/>
    <w:rsid w:val="007D0D04"/>
    <w:rsid w:val="007D3572"/>
    <w:rsid w:val="007D3FCB"/>
    <w:rsid w:val="007D501A"/>
    <w:rsid w:val="007D5105"/>
    <w:rsid w:val="007D5B35"/>
    <w:rsid w:val="007E103C"/>
    <w:rsid w:val="007E300C"/>
    <w:rsid w:val="007E3133"/>
    <w:rsid w:val="007E3995"/>
    <w:rsid w:val="007E39F0"/>
    <w:rsid w:val="007E3F65"/>
    <w:rsid w:val="007E4AA0"/>
    <w:rsid w:val="007E50D9"/>
    <w:rsid w:val="007E5253"/>
    <w:rsid w:val="007E57A5"/>
    <w:rsid w:val="007E5CB8"/>
    <w:rsid w:val="007E5F79"/>
    <w:rsid w:val="007E61F7"/>
    <w:rsid w:val="007E650F"/>
    <w:rsid w:val="007E68F6"/>
    <w:rsid w:val="007E6B0B"/>
    <w:rsid w:val="007E6EF9"/>
    <w:rsid w:val="007F0511"/>
    <w:rsid w:val="007F1090"/>
    <w:rsid w:val="007F2093"/>
    <w:rsid w:val="007F2AE5"/>
    <w:rsid w:val="007F370B"/>
    <w:rsid w:val="007F52E1"/>
    <w:rsid w:val="007F5B27"/>
    <w:rsid w:val="007F6AB0"/>
    <w:rsid w:val="007F77AD"/>
    <w:rsid w:val="00802670"/>
    <w:rsid w:val="00802A33"/>
    <w:rsid w:val="00803615"/>
    <w:rsid w:val="00803805"/>
    <w:rsid w:val="00803F6B"/>
    <w:rsid w:val="00804C68"/>
    <w:rsid w:val="00805337"/>
    <w:rsid w:val="0080582D"/>
    <w:rsid w:val="008059CD"/>
    <w:rsid w:val="0080756C"/>
    <w:rsid w:val="008078A7"/>
    <w:rsid w:val="00807FAE"/>
    <w:rsid w:val="0081409A"/>
    <w:rsid w:val="0081435A"/>
    <w:rsid w:val="008152DB"/>
    <w:rsid w:val="00815792"/>
    <w:rsid w:val="008203A8"/>
    <w:rsid w:val="0082115B"/>
    <w:rsid w:val="00824831"/>
    <w:rsid w:val="00824A8F"/>
    <w:rsid w:val="008251AB"/>
    <w:rsid w:val="0082593A"/>
    <w:rsid w:val="00825ABA"/>
    <w:rsid w:val="00831204"/>
    <w:rsid w:val="00831208"/>
    <w:rsid w:val="00831253"/>
    <w:rsid w:val="00835378"/>
    <w:rsid w:val="00835A02"/>
    <w:rsid w:val="00836387"/>
    <w:rsid w:val="008373EA"/>
    <w:rsid w:val="00837428"/>
    <w:rsid w:val="0083765D"/>
    <w:rsid w:val="0083796E"/>
    <w:rsid w:val="00840BF1"/>
    <w:rsid w:val="00841859"/>
    <w:rsid w:val="00841B64"/>
    <w:rsid w:val="008429CF"/>
    <w:rsid w:val="0084398C"/>
    <w:rsid w:val="0084405B"/>
    <w:rsid w:val="008443C4"/>
    <w:rsid w:val="008446E2"/>
    <w:rsid w:val="00844CEC"/>
    <w:rsid w:val="00845630"/>
    <w:rsid w:val="0084708B"/>
    <w:rsid w:val="00847E19"/>
    <w:rsid w:val="00850CD3"/>
    <w:rsid w:val="0085112C"/>
    <w:rsid w:val="0085183E"/>
    <w:rsid w:val="00852DC7"/>
    <w:rsid w:val="00853766"/>
    <w:rsid w:val="0085376C"/>
    <w:rsid w:val="00856B1B"/>
    <w:rsid w:val="00856D32"/>
    <w:rsid w:val="00857D58"/>
    <w:rsid w:val="008601A9"/>
    <w:rsid w:val="00860C62"/>
    <w:rsid w:val="00862ACD"/>
    <w:rsid w:val="00862E99"/>
    <w:rsid w:val="00863BEC"/>
    <w:rsid w:val="0086517F"/>
    <w:rsid w:val="00865B0D"/>
    <w:rsid w:val="00871B33"/>
    <w:rsid w:val="00872949"/>
    <w:rsid w:val="00872F0F"/>
    <w:rsid w:val="008730BB"/>
    <w:rsid w:val="008748E2"/>
    <w:rsid w:val="008753F7"/>
    <w:rsid w:val="00877391"/>
    <w:rsid w:val="00877B4E"/>
    <w:rsid w:val="00883C32"/>
    <w:rsid w:val="00885CDD"/>
    <w:rsid w:val="008866AD"/>
    <w:rsid w:val="008867B8"/>
    <w:rsid w:val="008874C6"/>
    <w:rsid w:val="00887874"/>
    <w:rsid w:val="00887E41"/>
    <w:rsid w:val="008917EF"/>
    <w:rsid w:val="00892D75"/>
    <w:rsid w:val="00894067"/>
    <w:rsid w:val="008941DB"/>
    <w:rsid w:val="00895940"/>
    <w:rsid w:val="008A0E9B"/>
    <w:rsid w:val="008A145C"/>
    <w:rsid w:val="008A16EA"/>
    <w:rsid w:val="008A2C5D"/>
    <w:rsid w:val="008A5209"/>
    <w:rsid w:val="008A57B3"/>
    <w:rsid w:val="008A5DDC"/>
    <w:rsid w:val="008A5FC8"/>
    <w:rsid w:val="008A69F0"/>
    <w:rsid w:val="008A6CDA"/>
    <w:rsid w:val="008B089C"/>
    <w:rsid w:val="008B08EE"/>
    <w:rsid w:val="008B1FD7"/>
    <w:rsid w:val="008B2929"/>
    <w:rsid w:val="008B31F9"/>
    <w:rsid w:val="008B3869"/>
    <w:rsid w:val="008B428B"/>
    <w:rsid w:val="008B47F3"/>
    <w:rsid w:val="008B597C"/>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871"/>
    <w:rsid w:val="008D3ACE"/>
    <w:rsid w:val="008D51CC"/>
    <w:rsid w:val="008D648F"/>
    <w:rsid w:val="008E0CD1"/>
    <w:rsid w:val="008E1CB2"/>
    <w:rsid w:val="008E1DBE"/>
    <w:rsid w:val="008E3109"/>
    <w:rsid w:val="008E4F95"/>
    <w:rsid w:val="008E5366"/>
    <w:rsid w:val="008E78DA"/>
    <w:rsid w:val="008F03B8"/>
    <w:rsid w:val="008F1FC1"/>
    <w:rsid w:val="008F2238"/>
    <w:rsid w:val="008F35DC"/>
    <w:rsid w:val="008F4D52"/>
    <w:rsid w:val="008F4E41"/>
    <w:rsid w:val="008F5276"/>
    <w:rsid w:val="008F58B6"/>
    <w:rsid w:val="009015BF"/>
    <w:rsid w:val="00902CB1"/>
    <w:rsid w:val="00902EAD"/>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266FF"/>
    <w:rsid w:val="00930F94"/>
    <w:rsid w:val="00931141"/>
    <w:rsid w:val="00931C86"/>
    <w:rsid w:val="0093418C"/>
    <w:rsid w:val="00935665"/>
    <w:rsid w:val="00935B30"/>
    <w:rsid w:val="00936A4E"/>
    <w:rsid w:val="00936E77"/>
    <w:rsid w:val="00937965"/>
    <w:rsid w:val="00940C55"/>
    <w:rsid w:val="00941580"/>
    <w:rsid w:val="00944E0C"/>
    <w:rsid w:val="00945CE8"/>
    <w:rsid w:val="00946D8B"/>
    <w:rsid w:val="00946DD8"/>
    <w:rsid w:val="00950D81"/>
    <w:rsid w:val="00952A05"/>
    <w:rsid w:val="00953F02"/>
    <w:rsid w:val="009543EB"/>
    <w:rsid w:val="00954978"/>
    <w:rsid w:val="00954B1B"/>
    <w:rsid w:val="00956840"/>
    <w:rsid w:val="009620E6"/>
    <w:rsid w:val="009623AB"/>
    <w:rsid w:val="009631C3"/>
    <w:rsid w:val="00964299"/>
    <w:rsid w:val="00967ED7"/>
    <w:rsid w:val="00970A6B"/>
    <w:rsid w:val="00971171"/>
    <w:rsid w:val="009713C6"/>
    <w:rsid w:val="00971D9B"/>
    <w:rsid w:val="009731EC"/>
    <w:rsid w:val="009732E9"/>
    <w:rsid w:val="009737D9"/>
    <w:rsid w:val="0097387C"/>
    <w:rsid w:val="009763C4"/>
    <w:rsid w:val="00976E14"/>
    <w:rsid w:val="009803F1"/>
    <w:rsid w:val="00980CE2"/>
    <w:rsid w:val="009828C6"/>
    <w:rsid w:val="00982964"/>
    <w:rsid w:val="009844F7"/>
    <w:rsid w:val="00984753"/>
    <w:rsid w:val="00984AA1"/>
    <w:rsid w:val="00984D72"/>
    <w:rsid w:val="00985462"/>
    <w:rsid w:val="009861AC"/>
    <w:rsid w:val="0099079E"/>
    <w:rsid w:val="0099189A"/>
    <w:rsid w:val="00992870"/>
    <w:rsid w:val="00993AB6"/>
    <w:rsid w:val="00993DDC"/>
    <w:rsid w:val="00994079"/>
    <w:rsid w:val="00995FFD"/>
    <w:rsid w:val="009978D6"/>
    <w:rsid w:val="00997F4B"/>
    <w:rsid w:val="009A244C"/>
    <w:rsid w:val="009A2BBB"/>
    <w:rsid w:val="009A3612"/>
    <w:rsid w:val="009A4059"/>
    <w:rsid w:val="009A44C8"/>
    <w:rsid w:val="009A45B0"/>
    <w:rsid w:val="009A6604"/>
    <w:rsid w:val="009A6A6F"/>
    <w:rsid w:val="009A735F"/>
    <w:rsid w:val="009B07DC"/>
    <w:rsid w:val="009B1B69"/>
    <w:rsid w:val="009B533B"/>
    <w:rsid w:val="009B7570"/>
    <w:rsid w:val="009C1051"/>
    <w:rsid w:val="009C16FB"/>
    <w:rsid w:val="009C37B1"/>
    <w:rsid w:val="009C3B95"/>
    <w:rsid w:val="009C3C80"/>
    <w:rsid w:val="009C470D"/>
    <w:rsid w:val="009C5CB0"/>
    <w:rsid w:val="009C638B"/>
    <w:rsid w:val="009D1593"/>
    <w:rsid w:val="009D217F"/>
    <w:rsid w:val="009D3626"/>
    <w:rsid w:val="009D3B66"/>
    <w:rsid w:val="009D4D1C"/>
    <w:rsid w:val="009D6377"/>
    <w:rsid w:val="009D68FB"/>
    <w:rsid w:val="009D6C0C"/>
    <w:rsid w:val="009E04B3"/>
    <w:rsid w:val="009E0DFC"/>
    <w:rsid w:val="009E442B"/>
    <w:rsid w:val="009E5252"/>
    <w:rsid w:val="009E5B74"/>
    <w:rsid w:val="009E6E9A"/>
    <w:rsid w:val="009E7C14"/>
    <w:rsid w:val="009F03E7"/>
    <w:rsid w:val="009F094B"/>
    <w:rsid w:val="009F0A01"/>
    <w:rsid w:val="009F0C18"/>
    <w:rsid w:val="009F3B2B"/>
    <w:rsid w:val="009F3CA2"/>
    <w:rsid w:val="009F419C"/>
    <w:rsid w:val="009F4238"/>
    <w:rsid w:val="009F43E0"/>
    <w:rsid w:val="009F5565"/>
    <w:rsid w:val="009F62D9"/>
    <w:rsid w:val="009F7B7C"/>
    <w:rsid w:val="00A01D7B"/>
    <w:rsid w:val="00A01E95"/>
    <w:rsid w:val="00A04583"/>
    <w:rsid w:val="00A04D6C"/>
    <w:rsid w:val="00A051E9"/>
    <w:rsid w:val="00A055A5"/>
    <w:rsid w:val="00A07851"/>
    <w:rsid w:val="00A116EB"/>
    <w:rsid w:val="00A120D3"/>
    <w:rsid w:val="00A12A7C"/>
    <w:rsid w:val="00A12F21"/>
    <w:rsid w:val="00A1330E"/>
    <w:rsid w:val="00A136C9"/>
    <w:rsid w:val="00A138DE"/>
    <w:rsid w:val="00A140F7"/>
    <w:rsid w:val="00A15328"/>
    <w:rsid w:val="00A176E4"/>
    <w:rsid w:val="00A215A8"/>
    <w:rsid w:val="00A22790"/>
    <w:rsid w:val="00A23838"/>
    <w:rsid w:val="00A23944"/>
    <w:rsid w:val="00A25B5F"/>
    <w:rsid w:val="00A25FA0"/>
    <w:rsid w:val="00A2678B"/>
    <w:rsid w:val="00A31A3C"/>
    <w:rsid w:val="00A320C1"/>
    <w:rsid w:val="00A32E8A"/>
    <w:rsid w:val="00A33823"/>
    <w:rsid w:val="00A33F37"/>
    <w:rsid w:val="00A34A91"/>
    <w:rsid w:val="00A35C5C"/>
    <w:rsid w:val="00A36AB7"/>
    <w:rsid w:val="00A37306"/>
    <w:rsid w:val="00A374EB"/>
    <w:rsid w:val="00A402A1"/>
    <w:rsid w:val="00A42C56"/>
    <w:rsid w:val="00A44175"/>
    <w:rsid w:val="00A45A85"/>
    <w:rsid w:val="00A46B7E"/>
    <w:rsid w:val="00A475B0"/>
    <w:rsid w:val="00A50D22"/>
    <w:rsid w:val="00A512C3"/>
    <w:rsid w:val="00A5223C"/>
    <w:rsid w:val="00A528B0"/>
    <w:rsid w:val="00A52C56"/>
    <w:rsid w:val="00A549F9"/>
    <w:rsid w:val="00A54E22"/>
    <w:rsid w:val="00A55140"/>
    <w:rsid w:val="00A571FE"/>
    <w:rsid w:val="00A57653"/>
    <w:rsid w:val="00A57DDC"/>
    <w:rsid w:val="00A60300"/>
    <w:rsid w:val="00A60395"/>
    <w:rsid w:val="00A61836"/>
    <w:rsid w:val="00A6287E"/>
    <w:rsid w:val="00A64A3F"/>
    <w:rsid w:val="00A6710A"/>
    <w:rsid w:val="00A67354"/>
    <w:rsid w:val="00A70788"/>
    <w:rsid w:val="00A71593"/>
    <w:rsid w:val="00A72644"/>
    <w:rsid w:val="00A72B79"/>
    <w:rsid w:val="00A73BD7"/>
    <w:rsid w:val="00A742C7"/>
    <w:rsid w:val="00A7453E"/>
    <w:rsid w:val="00A753C0"/>
    <w:rsid w:val="00A75510"/>
    <w:rsid w:val="00A75990"/>
    <w:rsid w:val="00A77C2C"/>
    <w:rsid w:val="00A80062"/>
    <w:rsid w:val="00A8095B"/>
    <w:rsid w:val="00A81947"/>
    <w:rsid w:val="00A82146"/>
    <w:rsid w:val="00A82C6F"/>
    <w:rsid w:val="00A84FB1"/>
    <w:rsid w:val="00A856EB"/>
    <w:rsid w:val="00A86E20"/>
    <w:rsid w:val="00A9022E"/>
    <w:rsid w:val="00A902D4"/>
    <w:rsid w:val="00A907D8"/>
    <w:rsid w:val="00A91E11"/>
    <w:rsid w:val="00A9408B"/>
    <w:rsid w:val="00A9464D"/>
    <w:rsid w:val="00A94974"/>
    <w:rsid w:val="00A9539C"/>
    <w:rsid w:val="00A95683"/>
    <w:rsid w:val="00A9641B"/>
    <w:rsid w:val="00A96E34"/>
    <w:rsid w:val="00AA0218"/>
    <w:rsid w:val="00AA1165"/>
    <w:rsid w:val="00AA1480"/>
    <w:rsid w:val="00AA1E32"/>
    <w:rsid w:val="00AA2A10"/>
    <w:rsid w:val="00AA397F"/>
    <w:rsid w:val="00AA3F31"/>
    <w:rsid w:val="00AA4625"/>
    <w:rsid w:val="00AA5517"/>
    <w:rsid w:val="00AB1F1A"/>
    <w:rsid w:val="00AB28E0"/>
    <w:rsid w:val="00AB31D7"/>
    <w:rsid w:val="00AB53E4"/>
    <w:rsid w:val="00AB5467"/>
    <w:rsid w:val="00AC0F5F"/>
    <w:rsid w:val="00AC2BEF"/>
    <w:rsid w:val="00AC2E86"/>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359A"/>
    <w:rsid w:val="00AE3A4B"/>
    <w:rsid w:val="00AE3A63"/>
    <w:rsid w:val="00AE4755"/>
    <w:rsid w:val="00AE5416"/>
    <w:rsid w:val="00AE5435"/>
    <w:rsid w:val="00AE645C"/>
    <w:rsid w:val="00AF0DFD"/>
    <w:rsid w:val="00AF2918"/>
    <w:rsid w:val="00AF3ABE"/>
    <w:rsid w:val="00AF6286"/>
    <w:rsid w:val="00AF6959"/>
    <w:rsid w:val="00AF7AC8"/>
    <w:rsid w:val="00B00520"/>
    <w:rsid w:val="00B00B25"/>
    <w:rsid w:val="00B00F8E"/>
    <w:rsid w:val="00B014D0"/>
    <w:rsid w:val="00B03B39"/>
    <w:rsid w:val="00B03CB0"/>
    <w:rsid w:val="00B04098"/>
    <w:rsid w:val="00B041A9"/>
    <w:rsid w:val="00B04350"/>
    <w:rsid w:val="00B0465E"/>
    <w:rsid w:val="00B05CBC"/>
    <w:rsid w:val="00B06A70"/>
    <w:rsid w:val="00B06B41"/>
    <w:rsid w:val="00B06D0F"/>
    <w:rsid w:val="00B076BD"/>
    <w:rsid w:val="00B1218F"/>
    <w:rsid w:val="00B122CE"/>
    <w:rsid w:val="00B13262"/>
    <w:rsid w:val="00B13504"/>
    <w:rsid w:val="00B14140"/>
    <w:rsid w:val="00B145CD"/>
    <w:rsid w:val="00B14791"/>
    <w:rsid w:val="00B14912"/>
    <w:rsid w:val="00B14C20"/>
    <w:rsid w:val="00B16238"/>
    <w:rsid w:val="00B17B04"/>
    <w:rsid w:val="00B21628"/>
    <w:rsid w:val="00B23F81"/>
    <w:rsid w:val="00B23F8B"/>
    <w:rsid w:val="00B24204"/>
    <w:rsid w:val="00B24EB1"/>
    <w:rsid w:val="00B27724"/>
    <w:rsid w:val="00B30BC2"/>
    <w:rsid w:val="00B30C63"/>
    <w:rsid w:val="00B30F3D"/>
    <w:rsid w:val="00B315B3"/>
    <w:rsid w:val="00B31645"/>
    <w:rsid w:val="00B3402B"/>
    <w:rsid w:val="00B34514"/>
    <w:rsid w:val="00B34550"/>
    <w:rsid w:val="00B34F46"/>
    <w:rsid w:val="00B35482"/>
    <w:rsid w:val="00B3755C"/>
    <w:rsid w:val="00B37837"/>
    <w:rsid w:val="00B379BC"/>
    <w:rsid w:val="00B37F7E"/>
    <w:rsid w:val="00B40060"/>
    <w:rsid w:val="00B42043"/>
    <w:rsid w:val="00B432A0"/>
    <w:rsid w:val="00B45473"/>
    <w:rsid w:val="00B457B8"/>
    <w:rsid w:val="00B46F29"/>
    <w:rsid w:val="00B4738B"/>
    <w:rsid w:val="00B476AF"/>
    <w:rsid w:val="00B50E12"/>
    <w:rsid w:val="00B517F7"/>
    <w:rsid w:val="00B51DA9"/>
    <w:rsid w:val="00B51EBF"/>
    <w:rsid w:val="00B52AFC"/>
    <w:rsid w:val="00B52EFE"/>
    <w:rsid w:val="00B535E7"/>
    <w:rsid w:val="00B56016"/>
    <w:rsid w:val="00B60331"/>
    <w:rsid w:val="00B60A8A"/>
    <w:rsid w:val="00B60DCA"/>
    <w:rsid w:val="00B6305A"/>
    <w:rsid w:val="00B6369D"/>
    <w:rsid w:val="00B63C73"/>
    <w:rsid w:val="00B642C5"/>
    <w:rsid w:val="00B66F3E"/>
    <w:rsid w:val="00B672B3"/>
    <w:rsid w:val="00B678DB"/>
    <w:rsid w:val="00B712C3"/>
    <w:rsid w:val="00B7367C"/>
    <w:rsid w:val="00B75F07"/>
    <w:rsid w:val="00B764DF"/>
    <w:rsid w:val="00B76DB6"/>
    <w:rsid w:val="00B76EA0"/>
    <w:rsid w:val="00B77761"/>
    <w:rsid w:val="00B77DBF"/>
    <w:rsid w:val="00B80269"/>
    <w:rsid w:val="00B8044D"/>
    <w:rsid w:val="00B810DF"/>
    <w:rsid w:val="00B818BE"/>
    <w:rsid w:val="00B81FB6"/>
    <w:rsid w:val="00B81FBB"/>
    <w:rsid w:val="00B823AE"/>
    <w:rsid w:val="00B84851"/>
    <w:rsid w:val="00B85414"/>
    <w:rsid w:val="00B858F7"/>
    <w:rsid w:val="00B87AB9"/>
    <w:rsid w:val="00B902B9"/>
    <w:rsid w:val="00B90708"/>
    <w:rsid w:val="00B910E0"/>
    <w:rsid w:val="00B92C59"/>
    <w:rsid w:val="00B93BA2"/>
    <w:rsid w:val="00B94E63"/>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46A"/>
    <w:rsid w:val="00BC1712"/>
    <w:rsid w:val="00BC1F08"/>
    <w:rsid w:val="00BC22AB"/>
    <w:rsid w:val="00BC2797"/>
    <w:rsid w:val="00BC2F58"/>
    <w:rsid w:val="00BC4189"/>
    <w:rsid w:val="00BC4227"/>
    <w:rsid w:val="00BC4340"/>
    <w:rsid w:val="00BC54CD"/>
    <w:rsid w:val="00BC56F5"/>
    <w:rsid w:val="00BC615D"/>
    <w:rsid w:val="00BC6CD8"/>
    <w:rsid w:val="00BC767A"/>
    <w:rsid w:val="00BD1366"/>
    <w:rsid w:val="00BD1AC1"/>
    <w:rsid w:val="00BD1D46"/>
    <w:rsid w:val="00BD3419"/>
    <w:rsid w:val="00BD430F"/>
    <w:rsid w:val="00BD43E5"/>
    <w:rsid w:val="00BD5479"/>
    <w:rsid w:val="00BD57EF"/>
    <w:rsid w:val="00BD59E3"/>
    <w:rsid w:val="00BD771F"/>
    <w:rsid w:val="00BD7FD7"/>
    <w:rsid w:val="00BE0315"/>
    <w:rsid w:val="00BE05F0"/>
    <w:rsid w:val="00BE091A"/>
    <w:rsid w:val="00BE1772"/>
    <w:rsid w:val="00BE1DEB"/>
    <w:rsid w:val="00BF0A46"/>
    <w:rsid w:val="00BF0E8E"/>
    <w:rsid w:val="00BF1A05"/>
    <w:rsid w:val="00BF1A7F"/>
    <w:rsid w:val="00BF1BDB"/>
    <w:rsid w:val="00BF3E91"/>
    <w:rsid w:val="00BF561D"/>
    <w:rsid w:val="00BF70EF"/>
    <w:rsid w:val="00BF77B3"/>
    <w:rsid w:val="00C00474"/>
    <w:rsid w:val="00C00F37"/>
    <w:rsid w:val="00C02206"/>
    <w:rsid w:val="00C02A99"/>
    <w:rsid w:val="00C03F51"/>
    <w:rsid w:val="00C07A5D"/>
    <w:rsid w:val="00C10CC7"/>
    <w:rsid w:val="00C111ED"/>
    <w:rsid w:val="00C11576"/>
    <w:rsid w:val="00C11DF8"/>
    <w:rsid w:val="00C13225"/>
    <w:rsid w:val="00C136A2"/>
    <w:rsid w:val="00C14C86"/>
    <w:rsid w:val="00C15313"/>
    <w:rsid w:val="00C1538E"/>
    <w:rsid w:val="00C15A5F"/>
    <w:rsid w:val="00C17715"/>
    <w:rsid w:val="00C229F8"/>
    <w:rsid w:val="00C22F17"/>
    <w:rsid w:val="00C2369A"/>
    <w:rsid w:val="00C246E0"/>
    <w:rsid w:val="00C25365"/>
    <w:rsid w:val="00C25B02"/>
    <w:rsid w:val="00C322F1"/>
    <w:rsid w:val="00C33284"/>
    <w:rsid w:val="00C33F76"/>
    <w:rsid w:val="00C34398"/>
    <w:rsid w:val="00C343E5"/>
    <w:rsid w:val="00C351A6"/>
    <w:rsid w:val="00C35A4C"/>
    <w:rsid w:val="00C35E0D"/>
    <w:rsid w:val="00C371FA"/>
    <w:rsid w:val="00C377A2"/>
    <w:rsid w:val="00C43AE4"/>
    <w:rsid w:val="00C44554"/>
    <w:rsid w:val="00C44F03"/>
    <w:rsid w:val="00C46F61"/>
    <w:rsid w:val="00C47598"/>
    <w:rsid w:val="00C47BB2"/>
    <w:rsid w:val="00C47CC5"/>
    <w:rsid w:val="00C51A32"/>
    <w:rsid w:val="00C51C28"/>
    <w:rsid w:val="00C53456"/>
    <w:rsid w:val="00C53E6D"/>
    <w:rsid w:val="00C55EA7"/>
    <w:rsid w:val="00C60C2D"/>
    <w:rsid w:val="00C6162E"/>
    <w:rsid w:val="00C6298B"/>
    <w:rsid w:val="00C62E87"/>
    <w:rsid w:val="00C64D2B"/>
    <w:rsid w:val="00C65399"/>
    <w:rsid w:val="00C65878"/>
    <w:rsid w:val="00C65917"/>
    <w:rsid w:val="00C67343"/>
    <w:rsid w:val="00C70043"/>
    <w:rsid w:val="00C71B5B"/>
    <w:rsid w:val="00C7208D"/>
    <w:rsid w:val="00C721DE"/>
    <w:rsid w:val="00C73861"/>
    <w:rsid w:val="00C7432C"/>
    <w:rsid w:val="00C75791"/>
    <w:rsid w:val="00C75F30"/>
    <w:rsid w:val="00C76304"/>
    <w:rsid w:val="00C76427"/>
    <w:rsid w:val="00C77F90"/>
    <w:rsid w:val="00C80554"/>
    <w:rsid w:val="00C84689"/>
    <w:rsid w:val="00C84955"/>
    <w:rsid w:val="00C84A39"/>
    <w:rsid w:val="00C85D17"/>
    <w:rsid w:val="00C85FED"/>
    <w:rsid w:val="00C86467"/>
    <w:rsid w:val="00C87199"/>
    <w:rsid w:val="00C871EB"/>
    <w:rsid w:val="00C8798F"/>
    <w:rsid w:val="00C912FD"/>
    <w:rsid w:val="00C9551E"/>
    <w:rsid w:val="00C95C72"/>
    <w:rsid w:val="00C95FE9"/>
    <w:rsid w:val="00C96B86"/>
    <w:rsid w:val="00C971F9"/>
    <w:rsid w:val="00C97DF7"/>
    <w:rsid w:val="00CA0356"/>
    <w:rsid w:val="00CA14C9"/>
    <w:rsid w:val="00CA1A6A"/>
    <w:rsid w:val="00CA24FB"/>
    <w:rsid w:val="00CA27D6"/>
    <w:rsid w:val="00CA2B3B"/>
    <w:rsid w:val="00CA32DA"/>
    <w:rsid w:val="00CA6108"/>
    <w:rsid w:val="00CA64D5"/>
    <w:rsid w:val="00CB1877"/>
    <w:rsid w:val="00CB246A"/>
    <w:rsid w:val="00CB3201"/>
    <w:rsid w:val="00CB3415"/>
    <w:rsid w:val="00CB4329"/>
    <w:rsid w:val="00CB6290"/>
    <w:rsid w:val="00CB766B"/>
    <w:rsid w:val="00CB79CB"/>
    <w:rsid w:val="00CC0FAE"/>
    <w:rsid w:val="00CC191C"/>
    <w:rsid w:val="00CC356D"/>
    <w:rsid w:val="00CC3FEB"/>
    <w:rsid w:val="00CC6F87"/>
    <w:rsid w:val="00CD0ACB"/>
    <w:rsid w:val="00CD0EF3"/>
    <w:rsid w:val="00CD109D"/>
    <w:rsid w:val="00CD1E9D"/>
    <w:rsid w:val="00CD2D54"/>
    <w:rsid w:val="00CD3527"/>
    <w:rsid w:val="00CD5288"/>
    <w:rsid w:val="00CD66E6"/>
    <w:rsid w:val="00CD6ABB"/>
    <w:rsid w:val="00CE1983"/>
    <w:rsid w:val="00CE2909"/>
    <w:rsid w:val="00CE417B"/>
    <w:rsid w:val="00CE4EA8"/>
    <w:rsid w:val="00CE53E5"/>
    <w:rsid w:val="00CE5CF2"/>
    <w:rsid w:val="00CE71E9"/>
    <w:rsid w:val="00CF16C3"/>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4B1B"/>
    <w:rsid w:val="00D16FA0"/>
    <w:rsid w:val="00D17378"/>
    <w:rsid w:val="00D1746B"/>
    <w:rsid w:val="00D216B2"/>
    <w:rsid w:val="00D26479"/>
    <w:rsid w:val="00D26DCE"/>
    <w:rsid w:val="00D27D7D"/>
    <w:rsid w:val="00D319AD"/>
    <w:rsid w:val="00D31D3E"/>
    <w:rsid w:val="00D32552"/>
    <w:rsid w:val="00D3275F"/>
    <w:rsid w:val="00D341F3"/>
    <w:rsid w:val="00D34548"/>
    <w:rsid w:val="00D34914"/>
    <w:rsid w:val="00D355A5"/>
    <w:rsid w:val="00D361B2"/>
    <w:rsid w:val="00D370D4"/>
    <w:rsid w:val="00D37A37"/>
    <w:rsid w:val="00D4128C"/>
    <w:rsid w:val="00D43238"/>
    <w:rsid w:val="00D4411B"/>
    <w:rsid w:val="00D444CA"/>
    <w:rsid w:val="00D44D76"/>
    <w:rsid w:val="00D44EC6"/>
    <w:rsid w:val="00D45CEC"/>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724C"/>
    <w:rsid w:val="00D87E37"/>
    <w:rsid w:val="00D93004"/>
    <w:rsid w:val="00D93711"/>
    <w:rsid w:val="00D938C1"/>
    <w:rsid w:val="00D942C4"/>
    <w:rsid w:val="00D94EEC"/>
    <w:rsid w:val="00D96D2A"/>
    <w:rsid w:val="00DA1FBA"/>
    <w:rsid w:val="00DA2C76"/>
    <w:rsid w:val="00DA466E"/>
    <w:rsid w:val="00DA47A8"/>
    <w:rsid w:val="00DA7D61"/>
    <w:rsid w:val="00DB1890"/>
    <w:rsid w:val="00DB2058"/>
    <w:rsid w:val="00DB26F5"/>
    <w:rsid w:val="00DB3592"/>
    <w:rsid w:val="00DB47E5"/>
    <w:rsid w:val="00DB4C93"/>
    <w:rsid w:val="00DB5421"/>
    <w:rsid w:val="00DB5F7C"/>
    <w:rsid w:val="00DB64F4"/>
    <w:rsid w:val="00DB7633"/>
    <w:rsid w:val="00DC0AFE"/>
    <w:rsid w:val="00DC2894"/>
    <w:rsid w:val="00DC3167"/>
    <w:rsid w:val="00DC3F8A"/>
    <w:rsid w:val="00DC5C49"/>
    <w:rsid w:val="00DC795E"/>
    <w:rsid w:val="00DD1537"/>
    <w:rsid w:val="00DD3A14"/>
    <w:rsid w:val="00DD46E9"/>
    <w:rsid w:val="00DD4C8D"/>
    <w:rsid w:val="00DD4D5A"/>
    <w:rsid w:val="00DD5071"/>
    <w:rsid w:val="00DD6658"/>
    <w:rsid w:val="00DD740A"/>
    <w:rsid w:val="00DD7F26"/>
    <w:rsid w:val="00DE0D00"/>
    <w:rsid w:val="00DE16CD"/>
    <w:rsid w:val="00DE1920"/>
    <w:rsid w:val="00DE5A0F"/>
    <w:rsid w:val="00DE6492"/>
    <w:rsid w:val="00DF280B"/>
    <w:rsid w:val="00DF28B7"/>
    <w:rsid w:val="00DF3079"/>
    <w:rsid w:val="00DF3345"/>
    <w:rsid w:val="00DF3D26"/>
    <w:rsid w:val="00DF3DBD"/>
    <w:rsid w:val="00DF5F6C"/>
    <w:rsid w:val="00DF68C0"/>
    <w:rsid w:val="00DF7650"/>
    <w:rsid w:val="00DF7F5A"/>
    <w:rsid w:val="00E00332"/>
    <w:rsid w:val="00E00FFD"/>
    <w:rsid w:val="00E02A02"/>
    <w:rsid w:val="00E04590"/>
    <w:rsid w:val="00E04C02"/>
    <w:rsid w:val="00E053B2"/>
    <w:rsid w:val="00E0617A"/>
    <w:rsid w:val="00E064D3"/>
    <w:rsid w:val="00E06595"/>
    <w:rsid w:val="00E10C42"/>
    <w:rsid w:val="00E12316"/>
    <w:rsid w:val="00E1277F"/>
    <w:rsid w:val="00E139D5"/>
    <w:rsid w:val="00E14CA5"/>
    <w:rsid w:val="00E15202"/>
    <w:rsid w:val="00E152DF"/>
    <w:rsid w:val="00E15505"/>
    <w:rsid w:val="00E22D1B"/>
    <w:rsid w:val="00E235F5"/>
    <w:rsid w:val="00E23783"/>
    <w:rsid w:val="00E25374"/>
    <w:rsid w:val="00E256E5"/>
    <w:rsid w:val="00E26411"/>
    <w:rsid w:val="00E2744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67D2"/>
    <w:rsid w:val="00E57739"/>
    <w:rsid w:val="00E628AD"/>
    <w:rsid w:val="00E62908"/>
    <w:rsid w:val="00E64339"/>
    <w:rsid w:val="00E677BD"/>
    <w:rsid w:val="00E703DB"/>
    <w:rsid w:val="00E708BC"/>
    <w:rsid w:val="00E70C44"/>
    <w:rsid w:val="00E70EA4"/>
    <w:rsid w:val="00E72B6E"/>
    <w:rsid w:val="00E73A5B"/>
    <w:rsid w:val="00E74B6D"/>
    <w:rsid w:val="00E775E3"/>
    <w:rsid w:val="00E80125"/>
    <w:rsid w:val="00E84570"/>
    <w:rsid w:val="00E8487A"/>
    <w:rsid w:val="00E872A7"/>
    <w:rsid w:val="00E901AB"/>
    <w:rsid w:val="00E9273A"/>
    <w:rsid w:val="00E9292A"/>
    <w:rsid w:val="00E9605F"/>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2FF9"/>
    <w:rsid w:val="00EC3652"/>
    <w:rsid w:val="00EC3D03"/>
    <w:rsid w:val="00EC4F92"/>
    <w:rsid w:val="00EC7F14"/>
    <w:rsid w:val="00ED1042"/>
    <w:rsid w:val="00ED23BB"/>
    <w:rsid w:val="00ED3078"/>
    <w:rsid w:val="00ED3187"/>
    <w:rsid w:val="00ED3B24"/>
    <w:rsid w:val="00ED415E"/>
    <w:rsid w:val="00ED4969"/>
    <w:rsid w:val="00ED56D3"/>
    <w:rsid w:val="00ED78E4"/>
    <w:rsid w:val="00EE220A"/>
    <w:rsid w:val="00EE2448"/>
    <w:rsid w:val="00EE2853"/>
    <w:rsid w:val="00EE2C2F"/>
    <w:rsid w:val="00EE352A"/>
    <w:rsid w:val="00EE45EC"/>
    <w:rsid w:val="00EE4A70"/>
    <w:rsid w:val="00EF020C"/>
    <w:rsid w:val="00EF084D"/>
    <w:rsid w:val="00EF0D32"/>
    <w:rsid w:val="00EF2B66"/>
    <w:rsid w:val="00EF5D36"/>
    <w:rsid w:val="00EF62E5"/>
    <w:rsid w:val="00EF66FC"/>
    <w:rsid w:val="00F01013"/>
    <w:rsid w:val="00F0135B"/>
    <w:rsid w:val="00F02277"/>
    <w:rsid w:val="00F02E73"/>
    <w:rsid w:val="00F038F5"/>
    <w:rsid w:val="00F10140"/>
    <w:rsid w:val="00F109C7"/>
    <w:rsid w:val="00F11BAF"/>
    <w:rsid w:val="00F11CE3"/>
    <w:rsid w:val="00F12F1E"/>
    <w:rsid w:val="00F132DC"/>
    <w:rsid w:val="00F13A9A"/>
    <w:rsid w:val="00F13B27"/>
    <w:rsid w:val="00F151C3"/>
    <w:rsid w:val="00F15C07"/>
    <w:rsid w:val="00F16559"/>
    <w:rsid w:val="00F16E77"/>
    <w:rsid w:val="00F16FDF"/>
    <w:rsid w:val="00F17DCE"/>
    <w:rsid w:val="00F22291"/>
    <w:rsid w:val="00F22750"/>
    <w:rsid w:val="00F23CA1"/>
    <w:rsid w:val="00F2401A"/>
    <w:rsid w:val="00F257BB"/>
    <w:rsid w:val="00F25EF9"/>
    <w:rsid w:val="00F2646F"/>
    <w:rsid w:val="00F26E33"/>
    <w:rsid w:val="00F27E65"/>
    <w:rsid w:val="00F30B1A"/>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3FF4"/>
    <w:rsid w:val="00F44FA1"/>
    <w:rsid w:val="00F45418"/>
    <w:rsid w:val="00F47626"/>
    <w:rsid w:val="00F4770F"/>
    <w:rsid w:val="00F47CAB"/>
    <w:rsid w:val="00F50275"/>
    <w:rsid w:val="00F505C7"/>
    <w:rsid w:val="00F51366"/>
    <w:rsid w:val="00F51861"/>
    <w:rsid w:val="00F534AD"/>
    <w:rsid w:val="00F5359D"/>
    <w:rsid w:val="00F53C9E"/>
    <w:rsid w:val="00F540F8"/>
    <w:rsid w:val="00F54824"/>
    <w:rsid w:val="00F54D09"/>
    <w:rsid w:val="00F566F6"/>
    <w:rsid w:val="00F56CE1"/>
    <w:rsid w:val="00F6003E"/>
    <w:rsid w:val="00F60839"/>
    <w:rsid w:val="00F61DD5"/>
    <w:rsid w:val="00F62AE5"/>
    <w:rsid w:val="00F62D01"/>
    <w:rsid w:val="00F62EE5"/>
    <w:rsid w:val="00F63BFF"/>
    <w:rsid w:val="00F645A0"/>
    <w:rsid w:val="00F665A1"/>
    <w:rsid w:val="00F669C5"/>
    <w:rsid w:val="00F67C1B"/>
    <w:rsid w:val="00F70195"/>
    <w:rsid w:val="00F70425"/>
    <w:rsid w:val="00F72D96"/>
    <w:rsid w:val="00F72DEA"/>
    <w:rsid w:val="00F73CEB"/>
    <w:rsid w:val="00F75340"/>
    <w:rsid w:val="00F75710"/>
    <w:rsid w:val="00F75739"/>
    <w:rsid w:val="00F75AC9"/>
    <w:rsid w:val="00F75ED1"/>
    <w:rsid w:val="00F77814"/>
    <w:rsid w:val="00F803B0"/>
    <w:rsid w:val="00F80409"/>
    <w:rsid w:val="00F806E2"/>
    <w:rsid w:val="00F80E14"/>
    <w:rsid w:val="00F80E25"/>
    <w:rsid w:val="00F81524"/>
    <w:rsid w:val="00F82858"/>
    <w:rsid w:val="00F83362"/>
    <w:rsid w:val="00F84372"/>
    <w:rsid w:val="00F8600C"/>
    <w:rsid w:val="00F863C1"/>
    <w:rsid w:val="00F869B7"/>
    <w:rsid w:val="00F86E68"/>
    <w:rsid w:val="00F86EF5"/>
    <w:rsid w:val="00F8789A"/>
    <w:rsid w:val="00F87A09"/>
    <w:rsid w:val="00F9005C"/>
    <w:rsid w:val="00F904AE"/>
    <w:rsid w:val="00F90826"/>
    <w:rsid w:val="00F91CBA"/>
    <w:rsid w:val="00F91DF2"/>
    <w:rsid w:val="00F92513"/>
    <w:rsid w:val="00F93633"/>
    <w:rsid w:val="00F93AEB"/>
    <w:rsid w:val="00F9506A"/>
    <w:rsid w:val="00F95B03"/>
    <w:rsid w:val="00F96026"/>
    <w:rsid w:val="00F96B57"/>
    <w:rsid w:val="00F97CE1"/>
    <w:rsid w:val="00FA0966"/>
    <w:rsid w:val="00FA1E83"/>
    <w:rsid w:val="00FA25BE"/>
    <w:rsid w:val="00FA4189"/>
    <w:rsid w:val="00FA6905"/>
    <w:rsid w:val="00FA7A01"/>
    <w:rsid w:val="00FA7D80"/>
    <w:rsid w:val="00FB03E9"/>
    <w:rsid w:val="00FB231E"/>
    <w:rsid w:val="00FB2A53"/>
    <w:rsid w:val="00FB2F2E"/>
    <w:rsid w:val="00FB37C3"/>
    <w:rsid w:val="00FB4456"/>
    <w:rsid w:val="00FB4D43"/>
    <w:rsid w:val="00FB5485"/>
    <w:rsid w:val="00FB5D74"/>
    <w:rsid w:val="00FB6981"/>
    <w:rsid w:val="00FB7076"/>
    <w:rsid w:val="00FB71D3"/>
    <w:rsid w:val="00FC0936"/>
    <w:rsid w:val="00FC21CD"/>
    <w:rsid w:val="00FC3309"/>
    <w:rsid w:val="00FC3598"/>
    <w:rsid w:val="00FC3A0E"/>
    <w:rsid w:val="00FC3B9D"/>
    <w:rsid w:val="00FC4607"/>
    <w:rsid w:val="00FC51CC"/>
    <w:rsid w:val="00FC5D45"/>
    <w:rsid w:val="00FC5E78"/>
    <w:rsid w:val="00FC691C"/>
    <w:rsid w:val="00FD0A3A"/>
    <w:rsid w:val="00FD16AF"/>
    <w:rsid w:val="00FD18F7"/>
    <w:rsid w:val="00FD1F4D"/>
    <w:rsid w:val="00FD2218"/>
    <w:rsid w:val="00FD2A3E"/>
    <w:rsid w:val="00FD546E"/>
    <w:rsid w:val="00FD7077"/>
    <w:rsid w:val="00FE153D"/>
    <w:rsid w:val="00FE1747"/>
    <w:rsid w:val="00FE5BBC"/>
    <w:rsid w:val="00FE6638"/>
    <w:rsid w:val="00FF2B42"/>
    <w:rsid w:val="00FF454E"/>
    <w:rsid w:val="00FF45B6"/>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42815D"/>
  <w15:docId w15:val="{604DB78D-9B78-41CF-9427-591FD8DC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Chapter Number/Appendix Letter,chn,H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aliases w:val=" Char,H3,heading 3"/>
    <w:basedOn w:val="Normal"/>
    <w:next w:val="Normal"/>
    <w:link w:val="Ttulo3Char"/>
    <w:uiPriority w:val="9"/>
    <w:unhideWhenUsed/>
    <w:qFormat/>
    <w:rsid w:val="00137B72"/>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har"/>
    <w:qFormat/>
    <w:rsid w:val="00137B72"/>
    <w:pPr>
      <w:spacing w:before="100" w:beforeAutospacing="1" w:after="100" w:afterAutospacing="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qFormat/>
    <w:rsid w:val="00137B72"/>
    <w:pPr>
      <w:keepNext/>
      <w:jc w:val="both"/>
      <w:outlineLvl w:val="5"/>
    </w:pPr>
    <w:rPr>
      <w:rFonts w:ascii="Georgia" w:eastAsia="Times New Roman" w:hAnsi="Georgia" w:cs="Times New Roman"/>
      <w:b/>
      <w:bCs/>
      <w:sz w:val="28"/>
      <w:szCs w:val="22"/>
    </w:rPr>
  </w:style>
  <w:style w:type="paragraph" w:styleId="Ttulo7">
    <w:name w:val="heading 7"/>
    <w:basedOn w:val="Normal"/>
    <w:next w:val="Corpodetexto"/>
    <w:link w:val="Ttulo7Char"/>
    <w:uiPriority w:val="9"/>
    <w:qFormat/>
    <w:rsid w:val="00137B72"/>
    <w:pPr>
      <w:keepNext/>
      <w:tabs>
        <w:tab w:val="num" w:pos="1296"/>
      </w:tabs>
      <w:suppressAutoHyphens/>
      <w:spacing w:line="100" w:lineRule="atLeast"/>
      <w:ind w:left="1296" w:hanging="1296"/>
      <w:jc w:val="center"/>
      <w:outlineLvl w:val="6"/>
    </w:pPr>
    <w:rPr>
      <w:rFonts w:ascii="Georgia" w:eastAsia="Times New Roman" w:hAnsi="Georgia" w:cs="Arial"/>
      <w:b/>
      <w:bCs/>
      <w:kern w:val="1"/>
      <w:sz w:val="28"/>
      <w:szCs w:val="20"/>
      <w:lang w:eastAsia="ar-SA"/>
    </w:rPr>
  </w:style>
  <w:style w:type="paragraph" w:styleId="Ttulo8">
    <w:name w:val="heading 8"/>
    <w:basedOn w:val="Normal"/>
    <w:next w:val="Normal"/>
    <w:link w:val="Ttulo8Char"/>
    <w:uiPriority w:val="9"/>
    <w:unhideWhenUsed/>
    <w:qFormat/>
    <w:rsid w:val="00137B7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link w:val="Ttulo9Char"/>
    <w:uiPriority w:val="9"/>
    <w:qFormat/>
    <w:rsid w:val="00137B72"/>
    <w:pPr>
      <w:spacing w:before="100" w:beforeAutospacing="1" w:after="100" w:afterAutospacing="1"/>
      <w:outlineLvl w:val="8"/>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aliases w:val="título 2 Char,Chapter Number/Appendix Letter Char,chn Char,H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rsid w:val="00CA24FB"/>
    <w:pPr>
      <w:tabs>
        <w:tab w:val="center" w:pos="4252"/>
        <w:tab w:val="right" w:pos="8504"/>
      </w:tabs>
    </w:p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3"/>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64299"/>
    <w:rPr>
      <w:b/>
      <w:bCs/>
    </w:rPr>
  </w:style>
  <w:style w:type="paragraph" w:customStyle="1" w:styleId="padrao">
    <w:name w:val="padrao"/>
    <w:basedOn w:val="Normal"/>
    <w:uiPriority w:val="99"/>
    <w:rsid w:val="00964299"/>
    <w:pPr>
      <w:spacing w:before="100" w:beforeAutospacing="1" w:after="100" w:afterAutospacing="1"/>
    </w:pPr>
    <w:rPr>
      <w:rFonts w:ascii="Times New Roman" w:eastAsia="Times New Roman" w:hAnsi="Times New Roman" w:cs="Times New Roman"/>
    </w:rPr>
  </w:style>
  <w:style w:type="paragraph" w:customStyle="1" w:styleId="Default">
    <w:name w:val="Default"/>
    <w:rsid w:val="00964299"/>
    <w:pPr>
      <w:autoSpaceDE w:val="0"/>
      <w:autoSpaceDN w:val="0"/>
      <w:adjustRightInd w:val="0"/>
      <w:spacing w:before="100" w:beforeAutospacing="1"/>
    </w:pPr>
    <w:rPr>
      <w:rFonts w:ascii="Arial" w:eastAsia="Calibri" w:hAnsi="Arial" w:cs="Arial"/>
      <w:color w:val="000000"/>
      <w:sz w:val="24"/>
      <w:szCs w:val="24"/>
      <w:lang w:eastAsia="pt-BR"/>
    </w:rPr>
  </w:style>
  <w:style w:type="character" w:customStyle="1" w:styleId="Ttulo3Char">
    <w:name w:val="Título 3 Char"/>
    <w:aliases w:val=" Char Char,H3 Char,heading 3 Char"/>
    <w:basedOn w:val="Fontepargpadro"/>
    <w:link w:val="Ttulo3"/>
    <w:uiPriority w:val="9"/>
    <w:rsid w:val="00137B72"/>
    <w:rPr>
      <w:rFonts w:ascii="Cambria" w:eastAsia="Times New Roman" w:hAnsi="Cambria"/>
      <w:b/>
      <w:bCs/>
      <w:sz w:val="26"/>
      <w:szCs w:val="26"/>
      <w:lang w:eastAsia="pt-BR"/>
    </w:rPr>
  </w:style>
  <w:style w:type="character" w:customStyle="1" w:styleId="Ttulo5Char">
    <w:name w:val="Título 5 Char"/>
    <w:basedOn w:val="Fontepargpadro"/>
    <w:link w:val="Ttulo5"/>
    <w:rsid w:val="00137B72"/>
    <w:rPr>
      <w:rFonts w:eastAsia="Times New Roman"/>
      <w:b/>
      <w:bCs/>
      <w:lang w:eastAsia="pt-BR"/>
    </w:rPr>
  </w:style>
  <w:style w:type="character" w:customStyle="1" w:styleId="Ttulo6Char">
    <w:name w:val="Título 6 Char"/>
    <w:basedOn w:val="Fontepargpadro"/>
    <w:link w:val="Ttulo6"/>
    <w:rsid w:val="00137B72"/>
    <w:rPr>
      <w:rFonts w:ascii="Georgia" w:eastAsia="Times New Roman" w:hAnsi="Georgia"/>
      <w:b/>
      <w:bCs/>
      <w:sz w:val="28"/>
      <w:szCs w:val="22"/>
      <w:lang w:eastAsia="pt-BR"/>
    </w:rPr>
  </w:style>
  <w:style w:type="character" w:customStyle="1" w:styleId="Ttulo7Char">
    <w:name w:val="Título 7 Char"/>
    <w:basedOn w:val="Fontepargpadro"/>
    <w:link w:val="Ttulo7"/>
    <w:uiPriority w:val="9"/>
    <w:rsid w:val="00137B72"/>
    <w:rPr>
      <w:rFonts w:ascii="Georgia" w:eastAsia="Times New Roman" w:hAnsi="Georgia" w:cs="Arial"/>
      <w:b/>
      <w:bCs/>
      <w:kern w:val="1"/>
      <w:sz w:val="28"/>
      <w:lang w:eastAsia="ar-SA"/>
    </w:rPr>
  </w:style>
  <w:style w:type="character" w:customStyle="1" w:styleId="Ttulo8Char">
    <w:name w:val="Título 8 Char"/>
    <w:basedOn w:val="Fontepargpadro"/>
    <w:link w:val="Ttulo8"/>
    <w:uiPriority w:val="9"/>
    <w:rsid w:val="00137B72"/>
    <w:rPr>
      <w:rFonts w:asciiTheme="majorHAnsi" w:eastAsiaTheme="majorEastAsia" w:hAnsiTheme="majorHAnsi" w:cstheme="majorBidi"/>
      <w:color w:val="404040" w:themeColor="text1" w:themeTint="BF"/>
      <w:lang w:eastAsia="pt-BR"/>
    </w:rPr>
  </w:style>
  <w:style w:type="character" w:customStyle="1" w:styleId="Ttulo9Char">
    <w:name w:val="Título 9 Char"/>
    <w:basedOn w:val="Fontepargpadro"/>
    <w:link w:val="Ttulo9"/>
    <w:uiPriority w:val="9"/>
    <w:rsid w:val="00137B72"/>
    <w:rPr>
      <w:rFonts w:eastAsia="Times New Roman"/>
      <w:sz w:val="24"/>
      <w:szCs w:val="24"/>
      <w:lang w:eastAsia="pt-BR"/>
    </w:rPr>
  </w:style>
  <w:style w:type="paragraph" w:styleId="Partesuperior-zdoformulrio">
    <w:name w:val="HTML Top of Form"/>
    <w:basedOn w:val="Normal"/>
    <w:next w:val="Normal"/>
    <w:link w:val="Partesuperior-zdoformulrioChar"/>
    <w:hidden/>
    <w:rsid w:val="00137B72"/>
    <w:pPr>
      <w:pBdr>
        <w:bottom w:val="single" w:sz="6" w:space="1" w:color="auto"/>
      </w:pBdr>
      <w:jc w:val="center"/>
    </w:pPr>
    <w:rPr>
      <w:rFonts w:ascii="Arial" w:eastAsia="Times New Roman" w:hAnsi="Arial" w:cs="Times New Roman"/>
      <w:vanish/>
      <w:sz w:val="16"/>
      <w:szCs w:val="16"/>
    </w:rPr>
  </w:style>
  <w:style w:type="character" w:customStyle="1" w:styleId="Partesuperior-zdoformulrioChar">
    <w:name w:val="Parte superior-z do formulário Char"/>
    <w:basedOn w:val="Fontepargpadro"/>
    <w:link w:val="Partesuperior-zdoformulrio"/>
    <w:rsid w:val="00137B72"/>
    <w:rPr>
      <w:rFonts w:ascii="Arial" w:eastAsia="Times New Roman" w:hAnsi="Arial"/>
      <w:vanish/>
      <w:sz w:val="16"/>
      <w:szCs w:val="16"/>
      <w:lang w:eastAsia="pt-BR"/>
    </w:rPr>
  </w:style>
  <w:style w:type="paragraph" w:styleId="Corpodetexto2">
    <w:name w:val="Body Text 2"/>
    <w:basedOn w:val="Normal"/>
    <w:link w:val="Corpodetexto2Char"/>
    <w:uiPriority w:val="99"/>
    <w:rsid w:val="00137B72"/>
    <w:pPr>
      <w:spacing w:before="100" w:beforeAutospacing="1" w:after="100" w:afterAutospacing="1"/>
    </w:pPr>
    <w:rPr>
      <w:rFonts w:ascii="Times New Roman" w:eastAsia="Times New Roman" w:hAnsi="Times New Roman" w:cs="Times New Roman"/>
    </w:rPr>
  </w:style>
  <w:style w:type="character" w:customStyle="1" w:styleId="Corpodetexto2Char">
    <w:name w:val="Corpo de texto 2 Char"/>
    <w:basedOn w:val="Fontepargpadro"/>
    <w:link w:val="Corpodetexto2"/>
    <w:uiPriority w:val="99"/>
    <w:rsid w:val="00137B72"/>
    <w:rPr>
      <w:rFonts w:eastAsia="Times New Roman"/>
      <w:sz w:val="24"/>
      <w:szCs w:val="24"/>
      <w:lang w:eastAsia="pt-BR"/>
    </w:rPr>
  </w:style>
  <w:style w:type="paragraph" w:styleId="Parteinferiordoformulrio">
    <w:name w:val="HTML Bottom of Form"/>
    <w:basedOn w:val="Normal"/>
    <w:next w:val="Normal"/>
    <w:link w:val="ParteinferiordoformulrioChar"/>
    <w:hidden/>
    <w:rsid w:val="00137B72"/>
    <w:pPr>
      <w:pBdr>
        <w:top w:val="single" w:sz="6" w:space="1" w:color="auto"/>
      </w:pBdr>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rsid w:val="00137B72"/>
    <w:rPr>
      <w:rFonts w:ascii="Arial" w:eastAsia="Times New Roman" w:hAnsi="Arial" w:cs="Arial"/>
      <w:vanish/>
      <w:sz w:val="16"/>
      <w:szCs w:val="16"/>
      <w:lang w:eastAsia="pt-BR"/>
    </w:rPr>
  </w:style>
  <w:style w:type="table" w:customStyle="1" w:styleId="Tabelacomgrade1">
    <w:name w:val="Tabela com grade1"/>
    <w:basedOn w:val="Tabelanormal"/>
    <w:uiPriority w:val="59"/>
    <w:rsid w:val="00137B72"/>
    <w:pPr>
      <w:jc w:val="both"/>
    </w:pPr>
    <w:rPr>
      <w:rFonts w:ascii="Arial" w:eastAsia="Calibri" w:hAnsi="Arial"/>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137B72"/>
  </w:style>
  <w:style w:type="paragraph" w:customStyle="1" w:styleId="Corpodetexto31">
    <w:name w:val="Corpo de texto 31"/>
    <w:basedOn w:val="Normal"/>
    <w:uiPriority w:val="99"/>
    <w:rsid w:val="00137B72"/>
    <w:pPr>
      <w:widowControl w:val="0"/>
      <w:suppressAutoHyphens/>
      <w:spacing w:after="120"/>
    </w:pPr>
    <w:rPr>
      <w:rFonts w:ascii="Times New Roman" w:eastAsia="HG Mincho Light J" w:hAnsi="Times New Roman" w:cs="Times New Roman"/>
      <w:color w:val="000000"/>
      <w:sz w:val="16"/>
      <w:szCs w:val="16"/>
      <w:lang w:eastAsia="en-US"/>
    </w:rPr>
  </w:style>
  <w:style w:type="paragraph" w:styleId="Textodenotaderodap">
    <w:name w:val="footnote text"/>
    <w:basedOn w:val="Normal"/>
    <w:link w:val="TextodenotaderodapChar"/>
    <w:uiPriority w:val="99"/>
    <w:unhideWhenUsed/>
    <w:rsid w:val="00137B72"/>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137B72"/>
    <w:rPr>
      <w:rFonts w:eastAsia="Times New Roman"/>
      <w:lang w:eastAsia="pt-BR"/>
    </w:rPr>
  </w:style>
  <w:style w:type="character" w:styleId="Refdenotaderodap">
    <w:name w:val="footnote reference"/>
    <w:unhideWhenUsed/>
    <w:rsid w:val="00137B72"/>
    <w:rPr>
      <w:vertAlign w:val="superscript"/>
    </w:rPr>
  </w:style>
  <w:style w:type="paragraph" w:customStyle="1" w:styleId="Ttulo10">
    <w:name w:val="Título1"/>
    <w:basedOn w:val="Normal"/>
    <w:next w:val="Corpodetexto"/>
    <w:uiPriority w:val="99"/>
    <w:rsid w:val="00137B72"/>
    <w:pPr>
      <w:keepNext/>
      <w:widowControl w:val="0"/>
      <w:suppressAutoHyphens/>
      <w:spacing w:before="240" w:after="120"/>
    </w:pPr>
    <w:rPr>
      <w:rFonts w:ascii="Arial" w:eastAsia="Lucida Sans Unicode" w:hAnsi="Arial"/>
      <w:color w:val="000000"/>
      <w:sz w:val="28"/>
      <w:szCs w:val="28"/>
      <w:lang w:eastAsia="en-US"/>
    </w:rPr>
  </w:style>
  <w:style w:type="paragraph" w:styleId="Recuodecorpodetexto">
    <w:name w:val="Body Text Indent"/>
    <w:basedOn w:val="Normal"/>
    <w:link w:val="RecuodecorpodetextoChar"/>
    <w:unhideWhenUsed/>
    <w:rsid w:val="00137B72"/>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137B72"/>
    <w:rPr>
      <w:rFonts w:eastAsia="Times New Roman"/>
      <w:sz w:val="24"/>
      <w:szCs w:val="24"/>
      <w:lang w:eastAsia="pt-BR"/>
    </w:rPr>
  </w:style>
  <w:style w:type="paragraph" w:customStyle="1" w:styleId="P30">
    <w:name w:val="P30"/>
    <w:basedOn w:val="Normal"/>
    <w:rsid w:val="00137B72"/>
    <w:pPr>
      <w:suppressAutoHyphens/>
      <w:jc w:val="both"/>
    </w:pPr>
    <w:rPr>
      <w:rFonts w:ascii="Times New Roman" w:eastAsia="Times New Roman" w:hAnsi="Times New Roman" w:cs="Times New Roman"/>
      <w:b/>
      <w:szCs w:val="20"/>
      <w:lang w:eastAsia="ar-SA"/>
    </w:rPr>
  </w:style>
  <w:style w:type="paragraph" w:customStyle="1" w:styleId="PADRAO0">
    <w:name w:val="PADRAO"/>
    <w:basedOn w:val="Normal"/>
    <w:rsid w:val="00137B72"/>
    <w:pPr>
      <w:suppressAutoHyphens/>
      <w:jc w:val="both"/>
    </w:pPr>
    <w:rPr>
      <w:rFonts w:ascii="Tms Rmn" w:eastAsia="Times New Roman" w:hAnsi="Tms Rmn" w:cs="Times New Roman"/>
      <w:szCs w:val="20"/>
      <w:lang w:eastAsia="ar-SA"/>
    </w:rPr>
  </w:style>
  <w:style w:type="paragraph" w:customStyle="1" w:styleId="Corpodetexto21">
    <w:name w:val="Corpo de texto 21"/>
    <w:basedOn w:val="Normal"/>
    <w:rsid w:val="00137B72"/>
    <w:pPr>
      <w:widowControl w:val="0"/>
      <w:spacing w:before="100" w:beforeAutospacing="1"/>
      <w:jc w:val="both"/>
    </w:pPr>
    <w:rPr>
      <w:rFonts w:ascii="Arial" w:eastAsia="Times New Roman" w:hAnsi="Arial" w:cs="Times New Roman"/>
      <w:szCs w:val="20"/>
    </w:rPr>
  </w:style>
  <w:style w:type="paragraph" w:customStyle="1" w:styleId="Corpodetexto23">
    <w:name w:val="Corpo de texto 23"/>
    <w:basedOn w:val="Normal"/>
    <w:rsid w:val="00137B72"/>
    <w:pPr>
      <w:suppressAutoHyphens/>
      <w:spacing w:before="100" w:beforeAutospacing="1"/>
      <w:ind w:right="-567"/>
      <w:jc w:val="both"/>
    </w:pPr>
    <w:rPr>
      <w:rFonts w:ascii="Times New Roman" w:eastAsia="Times New Roman" w:hAnsi="Times New Roman" w:cs="Times New Roman"/>
      <w:b/>
      <w:szCs w:val="20"/>
      <w:lang w:eastAsia="ar-SA"/>
    </w:rPr>
  </w:style>
  <w:style w:type="paragraph" w:customStyle="1" w:styleId="Contedodatabela">
    <w:name w:val="Conteúdo da tabela"/>
    <w:basedOn w:val="Corpodetexto"/>
    <w:rsid w:val="00137B72"/>
    <w:pPr>
      <w:suppressLineNumbers/>
      <w:suppressAutoHyphens/>
      <w:spacing w:after="0" w:afterAutospacing="0"/>
      <w:jc w:val="both"/>
    </w:pPr>
    <w:rPr>
      <w:rFonts w:ascii="Arial" w:hAnsi="Arial" w:cs="Arial"/>
      <w:sz w:val="22"/>
      <w:szCs w:val="22"/>
      <w:lang w:eastAsia="ar-SA"/>
    </w:rPr>
  </w:style>
  <w:style w:type="character" w:customStyle="1" w:styleId="Fontepargpadro1">
    <w:name w:val="Fonte parág. padrão1"/>
    <w:rsid w:val="00137B72"/>
  </w:style>
  <w:style w:type="character" w:customStyle="1" w:styleId="Corpodetexto3Char">
    <w:name w:val="Corpo de texto 3 Char"/>
    <w:link w:val="Corpodetexto3"/>
    <w:rsid w:val="00137B72"/>
    <w:rPr>
      <w:sz w:val="16"/>
      <w:szCs w:val="16"/>
    </w:rPr>
  </w:style>
  <w:style w:type="character" w:customStyle="1" w:styleId="Recuodecorpodetexto3Char">
    <w:name w:val="Recuo de corpo de texto 3 Char"/>
    <w:rsid w:val="00137B72"/>
    <w:rPr>
      <w:sz w:val="16"/>
      <w:szCs w:val="16"/>
    </w:rPr>
  </w:style>
  <w:style w:type="character" w:customStyle="1" w:styleId="ListLabel1">
    <w:name w:val="ListLabel 1"/>
    <w:rsid w:val="00137B72"/>
    <w:rPr>
      <w:color w:val="00000A"/>
    </w:rPr>
  </w:style>
  <w:style w:type="character" w:customStyle="1" w:styleId="ListLabel2">
    <w:name w:val="ListLabel 2"/>
    <w:rsid w:val="00137B72"/>
    <w:rPr>
      <w:rFonts w:cs="Courier New"/>
    </w:rPr>
  </w:style>
  <w:style w:type="character" w:customStyle="1" w:styleId="ListLabel3">
    <w:name w:val="ListLabel 3"/>
    <w:rsid w:val="00137B72"/>
    <w:rPr>
      <w:color w:val="000000"/>
    </w:rPr>
  </w:style>
  <w:style w:type="character" w:customStyle="1" w:styleId="ListLabel4">
    <w:name w:val="ListLabel 4"/>
    <w:rsid w:val="00137B72"/>
    <w:rPr>
      <w:b w:val="0"/>
    </w:rPr>
  </w:style>
  <w:style w:type="character" w:customStyle="1" w:styleId="CorpodetextoChar1">
    <w:name w:val="Corpo de texto Char1"/>
    <w:basedOn w:val="Fontepargpadro"/>
    <w:uiPriority w:val="99"/>
    <w:rsid w:val="00137B72"/>
    <w:rPr>
      <w:rFonts w:ascii="Arial" w:eastAsia="Times New Roman" w:hAnsi="Arial" w:cs="Times New Roman"/>
      <w:b/>
      <w:kern w:val="1"/>
      <w:sz w:val="18"/>
      <w:szCs w:val="20"/>
      <w:lang w:eastAsia="ar-SA"/>
    </w:rPr>
  </w:style>
  <w:style w:type="paragraph" w:styleId="Lista">
    <w:name w:val="List"/>
    <w:basedOn w:val="Corpodetexto"/>
    <w:rsid w:val="00137B72"/>
    <w:pPr>
      <w:suppressAutoHyphens/>
      <w:spacing w:before="0" w:beforeAutospacing="0" w:after="0" w:afterAutospacing="0" w:line="100" w:lineRule="atLeast"/>
      <w:jc w:val="both"/>
    </w:pPr>
    <w:rPr>
      <w:rFonts w:ascii="Arial" w:hAnsi="Arial" w:cs="Mangal"/>
      <w:b/>
      <w:kern w:val="1"/>
      <w:sz w:val="18"/>
      <w:szCs w:val="20"/>
      <w:lang w:eastAsia="ar-SA"/>
    </w:rPr>
  </w:style>
  <w:style w:type="paragraph" w:customStyle="1" w:styleId="Legenda1">
    <w:name w:val="Legenda1"/>
    <w:basedOn w:val="Normal"/>
    <w:rsid w:val="00137B72"/>
    <w:pPr>
      <w:suppressLineNumbers/>
      <w:suppressAutoHyphens/>
      <w:spacing w:before="120" w:after="120" w:line="276" w:lineRule="auto"/>
    </w:pPr>
    <w:rPr>
      <w:rFonts w:ascii="Calibri" w:eastAsia="SimSun" w:hAnsi="Calibri" w:cs="Mangal"/>
      <w:i/>
      <w:iCs/>
      <w:kern w:val="1"/>
      <w:lang w:eastAsia="ar-SA"/>
    </w:rPr>
  </w:style>
  <w:style w:type="paragraph" w:customStyle="1" w:styleId="ndice">
    <w:name w:val="Índice"/>
    <w:basedOn w:val="Normal"/>
    <w:rsid w:val="00137B72"/>
    <w:pPr>
      <w:suppressLineNumbers/>
      <w:suppressAutoHyphens/>
      <w:spacing w:after="200" w:line="276" w:lineRule="auto"/>
    </w:pPr>
    <w:rPr>
      <w:rFonts w:ascii="Calibri" w:eastAsia="SimSun" w:hAnsi="Calibri" w:cs="Mangal"/>
      <w:kern w:val="1"/>
      <w:sz w:val="22"/>
      <w:szCs w:val="22"/>
      <w:lang w:eastAsia="ar-SA"/>
    </w:rPr>
  </w:style>
  <w:style w:type="character" w:customStyle="1" w:styleId="CabealhoChar1">
    <w:name w:val="Cabeçalho Char1"/>
    <w:aliases w:val="hd Char1,he Char1,*Header Char1,Cabeçalho superior Char1,Cabeçalho superior Char Char Char Char Char1,Cabeçalho superior Char Char Char Char2,Cabeçalho superior Char Char Char2"/>
    <w:basedOn w:val="Fontepargpadro"/>
    <w:uiPriority w:val="99"/>
    <w:rsid w:val="00137B72"/>
    <w:rPr>
      <w:rFonts w:ascii="Calibri" w:eastAsia="SimSun" w:hAnsi="Calibri" w:cs="font233"/>
      <w:kern w:val="1"/>
      <w:lang w:eastAsia="ar-SA"/>
    </w:rPr>
  </w:style>
  <w:style w:type="character" w:customStyle="1" w:styleId="RodapChar1">
    <w:name w:val="Rodapé Char1"/>
    <w:basedOn w:val="Fontepargpadro"/>
    <w:uiPriority w:val="99"/>
    <w:rsid w:val="00137B72"/>
    <w:rPr>
      <w:rFonts w:ascii="Calibri" w:eastAsia="SimSun" w:hAnsi="Calibri" w:cs="font233"/>
      <w:kern w:val="1"/>
      <w:lang w:eastAsia="ar-SA"/>
    </w:rPr>
  </w:style>
  <w:style w:type="paragraph" w:customStyle="1" w:styleId="xl25">
    <w:name w:val="xl25"/>
    <w:basedOn w:val="Normal"/>
    <w:rsid w:val="00137B72"/>
    <w:pPr>
      <w:pBdr>
        <w:left w:val="single" w:sz="4" w:space="0" w:color="000000"/>
        <w:bottom w:val="single" w:sz="4" w:space="0" w:color="000000"/>
        <w:right w:val="single" w:sz="4" w:space="0" w:color="000000"/>
      </w:pBdr>
      <w:suppressAutoHyphens/>
      <w:spacing w:before="28" w:after="100" w:line="100" w:lineRule="atLeast"/>
    </w:pPr>
    <w:rPr>
      <w:rFonts w:ascii="Arial Unicode MS" w:eastAsia="Arial Unicode MS" w:hAnsi="Arial Unicode MS" w:cs="Times New Roman"/>
      <w:kern w:val="1"/>
      <w:sz w:val="22"/>
      <w:szCs w:val="22"/>
      <w:lang w:eastAsia="ar-SA"/>
    </w:rPr>
  </w:style>
  <w:style w:type="paragraph" w:customStyle="1" w:styleId="Textodebalo1">
    <w:name w:val="Texto de balão1"/>
    <w:basedOn w:val="Normal"/>
    <w:rsid w:val="00137B72"/>
    <w:pPr>
      <w:suppressAutoHyphens/>
      <w:spacing w:line="100" w:lineRule="atLeast"/>
    </w:pPr>
    <w:rPr>
      <w:rFonts w:ascii="Tahoma" w:eastAsia="SimSun" w:hAnsi="Tahoma"/>
      <w:kern w:val="1"/>
      <w:sz w:val="16"/>
      <w:szCs w:val="16"/>
      <w:lang w:eastAsia="ar-SA"/>
    </w:rPr>
  </w:style>
  <w:style w:type="paragraph" w:customStyle="1" w:styleId="BodyText21">
    <w:name w:val="Body Text 21"/>
    <w:basedOn w:val="Normal"/>
    <w:rsid w:val="00137B72"/>
    <w:pPr>
      <w:suppressAutoHyphens/>
      <w:spacing w:line="100" w:lineRule="atLeast"/>
      <w:jc w:val="both"/>
    </w:pPr>
    <w:rPr>
      <w:rFonts w:ascii="Arial" w:eastAsia="Times New Roman" w:hAnsi="Arial" w:cs="Times New Roman"/>
      <w:kern w:val="1"/>
      <w:sz w:val="28"/>
      <w:szCs w:val="22"/>
      <w:lang w:eastAsia="ar-SA"/>
    </w:rPr>
  </w:style>
  <w:style w:type="paragraph" w:customStyle="1" w:styleId="Item">
    <w:name w:val="Item"/>
    <w:basedOn w:val="Normal"/>
    <w:rsid w:val="00137B72"/>
    <w:pPr>
      <w:tabs>
        <w:tab w:val="left" w:pos="0"/>
      </w:tabs>
      <w:suppressAutoHyphens/>
      <w:spacing w:line="100" w:lineRule="atLeast"/>
      <w:jc w:val="both"/>
    </w:pPr>
    <w:rPr>
      <w:rFonts w:ascii="Courier New" w:eastAsia="Times New Roman" w:hAnsi="Courier New" w:cs="Times New Roman"/>
      <w:kern w:val="1"/>
      <w:szCs w:val="20"/>
      <w:lang w:val="pt-PT" w:eastAsia="ar-SA"/>
    </w:rPr>
  </w:style>
  <w:style w:type="character" w:customStyle="1" w:styleId="RecuodecorpodetextoChar1">
    <w:name w:val="Recuo de corpo de texto Char1"/>
    <w:basedOn w:val="Fontepargpadro"/>
    <w:uiPriority w:val="99"/>
    <w:rsid w:val="00137B72"/>
    <w:rPr>
      <w:rFonts w:ascii="Calibri" w:eastAsia="SimSun" w:hAnsi="Calibri" w:cs="font233"/>
      <w:kern w:val="1"/>
      <w:lang w:eastAsia="ar-SA"/>
    </w:rPr>
  </w:style>
  <w:style w:type="paragraph" w:customStyle="1" w:styleId="Recuodecorpodetexto31">
    <w:name w:val="Recuo de corpo de texto 31"/>
    <w:basedOn w:val="Normal"/>
    <w:rsid w:val="00137B72"/>
    <w:pPr>
      <w:suppressAutoHyphens/>
      <w:spacing w:after="120" w:line="276" w:lineRule="auto"/>
      <w:ind w:left="283"/>
    </w:pPr>
    <w:rPr>
      <w:rFonts w:ascii="Calibri" w:eastAsia="SimSun" w:hAnsi="Calibri" w:cs="font233"/>
      <w:kern w:val="1"/>
      <w:sz w:val="16"/>
      <w:szCs w:val="16"/>
      <w:lang w:eastAsia="ar-SA"/>
    </w:rPr>
  </w:style>
  <w:style w:type="paragraph" w:customStyle="1" w:styleId="ecxmsonormal">
    <w:name w:val="ecxmsonormal"/>
    <w:basedOn w:val="Normal"/>
    <w:rsid w:val="00137B72"/>
    <w:pPr>
      <w:suppressAutoHyphens/>
      <w:spacing w:after="324" w:line="100" w:lineRule="atLeast"/>
    </w:pPr>
    <w:rPr>
      <w:rFonts w:ascii="Times New Roman" w:eastAsia="Times New Roman" w:hAnsi="Times New Roman" w:cs="Times New Roman"/>
      <w:kern w:val="1"/>
      <w:lang w:eastAsia="ar-SA"/>
    </w:rPr>
  </w:style>
  <w:style w:type="paragraph" w:customStyle="1" w:styleId="Textoembloco1">
    <w:name w:val="Texto em bloco1"/>
    <w:basedOn w:val="Normal"/>
    <w:rsid w:val="00137B72"/>
    <w:pPr>
      <w:suppressAutoHyphens/>
      <w:spacing w:line="100" w:lineRule="atLeast"/>
      <w:ind w:left="3544" w:right="-660"/>
      <w:jc w:val="both"/>
    </w:pPr>
    <w:rPr>
      <w:rFonts w:ascii="Arial" w:eastAsia="Times New Roman" w:hAnsi="Arial" w:cs="Times New Roman"/>
      <w:b/>
      <w:kern w:val="1"/>
      <w:sz w:val="17"/>
      <w:szCs w:val="20"/>
      <w:lang w:eastAsia="ar-SA"/>
    </w:rPr>
  </w:style>
  <w:style w:type="paragraph" w:customStyle="1" w:styleId="western">
    <w:name w:val="western"/>
    <w:basedOn w:val="Normal"/>
    <w:rsid w:val="00137B72"/>
    <w:pPr>
      <w:spacing w:before="100" w:beforeAutospacing="1" w:after="119"/>
    </w:pPr>
    <w:rPr>
      <w:rFonts w:ascii="Times New Roman" w:eastAsia="Times New Roman" w:hAnsi="Times New Roman" w:cs="Times New Roman"/>
    </w:rPr>
  </w:style>
  <w:style w:type="paragraph" w:styleId="Recuodecorpodetexto3">
    <w:name w:val="Body Text Indent 3"/>
    <w:basedOn w:val="Normal"/>
    <w:link w:val="Recuodecorpodetexto3Char1"/>
    <w:rsid w:val="00137B72"/>
    <w:pPr>
      <w:suppressAutoHyphens/>
      <w:spacing w:after="120" w:line="276" w:lineRule="auto"/>
      <w:ind w:left="283"/>
    </w:pPr>
    <w:rPr>
      <w:rFonts w:ascii="Calibri" w:eastAsia="SimSun" w:hAnsi="Calibri" w:cs="Times New Roman"/>
      <w:kern w:val="1"/>
      <w:sz w:val="16"/>
      <w:szCs w:val="16"/>
      <w:lang w:eastAsia="ar-SA"/>
    </w:rPr>
  </w:style>
  <w:style w:type="character" w:customStyle="1" w:styleId="Recuodecorpodetexto3Char1">
    <w:name w:val="Recuo de corpo de texto 3 Char1"/>
    <w:basedOn w:val="Fontepargpadro"/>
    <w:link w:val="Recuodecorpodetexto3"/>
    <w:rsid w:val="00137B72"/>
    <w:rPr>
      <w:rFonts w:ascii="Calibri" w:eastAsia="SimSun" w:hAnsi="Calibri"/>
      <w:kern w:val="1"/>
      <w:sz w:val="16"/>
      <w:szCs w:val="16"/>
      <w:lang w:eastAsia="ar-SA"/>
    </w:rPr>
  </w:style>
  <w:style w:type="paragraph" w:styleId="Recuodecorpodetexto2">
    <w:name w:val="Body Text Indent 2"/>
    <w:basedOn w:val="Normal"/>
    <w:link w:val="Recuodecorpodetexto2Char"/>
    <w:rsid w:val="00137B72"/>
    <w:pPr>
      <w:suppressAutoHyphens/>
      <w:spacing w:after="120" w:line="480" w:lineRule="auto"/>
      <w:ind w:left="283"/>
    </w:pPr>
    <w:rPr>
      <w:rFonts w:ascii="Calibri" w:eastAsia="SimSun" w:hAnsi="Calibri" w:cs="Times New Roman"/>
      <w:kern w:val="1"/>
      <w:sz w:val="22"/>
      <w:szCs w:val="22"/>
      <w:lang w:eastAsia="ar-SA"/>
    </w:rPr>
  </w:style>
  <w:style w:type="character" w:customStyle="1" w:styleId="Recuodecorpodetexto2Char">
    <w:name w:val="Recuo de corpo de texto 2 Char"/>
    <w:basedOn w:val="Fontepargpadro"/>
    <w:link w:val="Recuodecorpodetexto2"/>
    <w:rsid w:val="00137B72"/>
    <w:rPr>
      <w:rFonts w:ascii="Calibri" w:eastAsia="SimSun" w:hAnsi="Calibri"/>
      <w:kern w:val="1"/>
      <w:sz w:val="22"/>
      <w:szCs w:val="22"/>
      <w:lang w:eastAsia="ar-SA"/>
    </w:rPr>
  </w:style>
  <w:style w:type="character" w:customStyle="1" w:styleId="Corpodetexto2Char1">
    <w:name w:val="Corpo de texto 2 Char1"/>
    <w:basedOn w:val="Fontepargpadro"/>
    <w:rsid w:val="00137B72"/>
    <w:rPr>
      <w:rFonts w:ascii="Calibri" w:eastAsia="SimSun" w:hAnsi="Calibri" w:cs="Times New Roman"/>
      <w:kern w:val="1"/>
      <w:lang w:eastAsia="ar-SA"/>
    </w:rPr>
  </w:style>
  <w:style w:type="numbering" w:customStyle="1" w:styleId="Semlista1">
    <w:name w:val="Sem lista1"/>
    <w:next w:val="Semlista"/>
    <w:uiPriority w:val="99"/>
    <w:semiHidden/>
    <w:rsid w:val="00137B72"/>
  </w:style>
  <w:style w:type="paragraph" w:customStyle="1" w:styleId="xl24">
    <w:name w:val="xl24"/>
    <w:basedOn w:val="Normal"/>
    <w:rsid w:val="00137B7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2"/>
      <w:szCs w:val="22"/>
    </w:rPr>
  </w:style>
  <w:style w:type="character" w:styleId="Nmerodepgina">
    <w:name w:val="page number"/>
    <w:rsid w:val="00137B72"/>
  </w:style>
  <w:style w:type="paragraph" w:styleId="Corpodetexto3">
    <w:name w:val="Body Text 3"/>
    <w:basedOn w:val="Normal"/>
    <w:link w:val="Corpodetexto3Char"/>
    <w:rsid w:val="00137B72"/>
    <w:pPr>
      <w:jc w:val="both"/>
    </w:pPr>
    <w:rPr>
      <w:rFonts w:ascii="Times New Roman" w:hAnsi="Times New Roman" w:cs="Times New Roman"/>
      <w:sz w:val="16"/>
      <w:szCs w:val="16"/>
      <w:lang w:eastAsia="en-US"/>
    </w:rPr>
  </w:style>
  <w:style w:type="character" w:customStyle="1" w:styleId="Corpodetexto3Char1">
    <w:name w:val="Corpo de texto 3 Char1"/>
    <w:basedOn w:val="Fontepargpadro"/>
    <w:rsid w:val="00137B72"/>
    <w:rPr>
      <w:rFonts w:ascii="Ecofont_Spranq_eco_Sans" w:hAnsi="Ecofont_Spranq_eco_Sans" w:cs="Tahoma"/>
      <w:sz w:val="16"/>
      <w:szCs w:val="16"/>
      <w:lang w:eastAsia="pt-BR"/>
    </w:rPr>
  </w:style>
  <w:style w:type="paragraph" w:customStyle="1" w:styleId="Heading1-Anexo">
    <w:name w:val="Heading 1 - Anexo"/>
    <w:basedOn w:val="Ttulo1"/>
    <w:next w:val="Normal"/>
    <w:rsid w:val="00137B72"/>
    <w:pPr>
      <w:keepLines w:val="0"/>
      <w:tabs>
        <w:tab w:val="num" w:pos="432"/>
      </w:tabs>
      <w:spacing w:before="360" w:after="240"/>
      <w:ind w:left="432" w:hanging="432"/>
      <w:jc w:val="center"/>
    </w:pPr>
    <w:rPr>
      <w:rFonts w:ascii="Arial" w:eastAsia="Times New Roman" w:hAnsi="Arial" w:cs="Times New Roman"/>
      <w:b w:val="0"/>
      <w:bCs w:val="0"/>
      <w:color w:val="auto"/>
      <w:sz w:val="32"/>
      <w:szCs w:val="20"/>
    </w:rPr>
  </w:style>
  <w:style w:type="paragraph" w:customStyle="1" w:styleId="ItemHead4-Anexo">
    <w:name w:val="Item Head 4 - Anexo"/>
    <w:basedOn w:val="ItemHead3-Anexo"/>
    <w:rsid w:val="00137B72"/>
    <w:pPr>
      <w:numPr>
        <w:ilvl w:val="0"/>
      </w:numPr>
      <w:tabs>
        <w:tab w:val="clear" w:pos="1080"/>
        <w:tab w:val="num" w:pos="3240"/>
      </w:tabs>
      <w:ind w:left="2592" w:hanging="792"/>
    </w:pPr>
  </w:style>
  <w:style w:type="paragraph" w:customStyle="1" w:styleId="ItemHead3-Anexo">
    <w:name w:val="Item Head 3 - Anexo"/>
    <w:autoRedefine/>
    <w:rsid w:val="00137B72"/>
    <w:pPr>
      <w:numPr>
        <w:ilvl w:val="4"/>
        <w:numId w:val="18"/>
      </w:numPr>
      <w:tabs>
        <w:tab w:val="clear" w:pos="3240"/>
        <w:tab w:val="left" w:pos="900"/>
      </w:tabs>
      <w:ind w:left="708" w:hanging="708"/>
      <w:jc w:val="both"/>
    </w:pPr>
    <w:rPr>
      <w:rFonts w:ascii="Georgia" w:eastAsia="Times New Roman" w:hAnsi="Georgia"/>
      <w:sz w:val="26"/>
      <w:lang w:eastAsia="pt-BR"/>
    </w:rPr>
  </w:style>
  <w:style w:type="character" w:customStyle="1" w:styleId="TextodebaloChar1">
    <w:name w:val="Texto de balão Char1"/>
    <w:basedOn w:val="Fontepargpadro"/>
    <w:rsid w:val="00137B72"/>
    <w:rPr>
      <w:rFonts w:ascii="Tahoma" w:eastAsia="SimSun" w:hAnsi="Tahoma" w:cs="Tahoma"/>
      <w:kern w:val="1"/>
      <w:sz w:val="16"/>
      <w:szCs w:val="16"/>
      <w:lang w:eastAsia="ar-SA"/>
    </w:rPr>
  </w:style>
  <w:style w:type="paragraph" w:customStyle="1" w:styleId="Ttulo-Normal">
    <w:name w:val="Título-Normal"/>
    <w:basedOn w:val="Normal"/>
    <w:next w:val="Normal"/>
    <w:rsid w:val="00137B72"/>
    <w:pPr>
      <w:tabs>
        <w:tab w:val="num" w:pos="360"/>
      </w:tabs>
      <w:spacing w:before="120" w:after="120"/>
      <w:jc w:val="both"/>
      <w:outlineLvl w:val="1"/>
    </w:pPr>
    <w:rPr>
      <w:rFonts w:ascii="Times New Roman" w:eastAsia="Times New Roman" w:hAnsi="Times New Roman" w:cs="Times New Roman"/>
      <w:b/>
      <w:bCs/>
      <w:smallCaps/>
    </w:rPr>
  </w:style>
  <w:style w:type="paragraph" w:customStyle="1" w:styleId="Ttulo2TimesNewRoman">
    <w:name w:val="Título 2 + Times New Roman"/>
    <w:aliases w:val="12 pt,À esquerda"/>
    <w:basedOn w:val="Ttulo1"/>
    <w:rsid w:val="00137B72"/>
    <w:pPr>
      <w:keepLines w:val="0"/>
      <w:tabs>
        <w:tab w:val="left" w:pos="288"/>
        <w:tab w:val="left" w:pos="1008"/>
        <w:tab w:val="left" w:pos="1728"/>
        <w:tab w:val="left" w:pos="2448"/>
        <w:tab w:val="left" w:pos="3168"/>
        <w:tab w:val="left" w:pos="3888"/>
        <w:tab w:val="left" w:pos="4608"/>
        <w:tab w:val="left" w:pos="5328"/>
        <w:tab w:val="left" w:pos="6048"/>
        <w:tab w:val="left" w:pos="6768"/>
      </w:tabs>
      <w:suppressAutoHyphens/>
      <w:spacing w:before="0"/>
    </w:pPr>
    <w:rPr>
      <w:rFonts w:ascii="Times New Roman" w:eastAsia="Times New Roman" w:hAnsi="Times New Roman" w:cs="Times New Roman"/>
      <w:color w:val="auto"/>
      <w:sz w:val="24"/>
      <w:szCs w:val="24"/>
      <w:lang w:eastAsia="ar-SA"/>
    </w:rPr>
  </w:style>
  <w:style w:type="paragraph" w:customStyle="1" w:styleId="WW-Recuodecorpodetexto212">
    <w:name w:val="WW-Recuo de corpo de texto 212"/>
    <w:basedOn w:val="Normal"/>
    <w:rsid w:val="00137B72"/>
    <w:pPr>
      <w:suppressAutoHyphens/>
      <w:autoSpaceDE w:val="0"/>
      <w:ind w:firstLine="851"/>
      <w:jc w:val="both"/>
    </w:pPr>
    <w:rPr>
      <w:rFonts w:ascii="Times New Roman" w:eastAsia="Garamond" w:hAnsi="Times New Roman" w:cs="Times New Roman"/>
      <w:color w:val="000000"/>
      <w:szCs w:val="20"/>
      <w:lang w:eastAsia="ar-SA"/>
    </w:rPr>
  </w:style>
  <w:style w:type="paragraph" w:customStyle="1" w:styleId="font5">
    <w:name w:val="font5"/>
    <w:basedOn w:val="Normal"/>
    <w:rsid w:val="00137B72"/>
    <w:pPr>
      <w:widowControl w:val="0"/>
      <w:adjustRightInd w:val="0"/>
      <w:spacing w:before="100" w:beforeAutospacing="1" w:after="100" w:afterAutospacing="1" w:line="360" w:lineRule="atLeast"/>
      <w:jc w:val="both"/>
    </w:pPr>
    <w:rPr>
      <w:rFonts w:ascii="Arial" w:eastAsia="Arial Unicode MS" w:hAnsi="Arial" w:cs="Arial"/>
      <w:b/>
      <w:bCs/>
      <w:sz w:val="20"/>
      <w:szCs w:val="20"/>
    </w:rPr>
  </w:style>
  <w:style w:type="paragraph" w:customStyle="1" w:styleId="Estilo">
    <w:name w:val="Estilo"/>
    <w:rsid w:val="00137B72"/>
    <w:pPr>
      <w:widowControl w:val="0"/>
      <w:autoSpaceDE w:val="0"/>
      <w:autoSpaceDN w:val="0"/>
      <w:adjustRightInd w:val="0"/>
    </w:pPr>
    <w:rPr>
      <w:rFonts w:ascii="Arial" w:eastAsia="Times New Roman" w:hAnsi="Arial" w:cs="Arial"/>
      <w:sz w:val="24"/>
      <w:szCs w:val="24"/>
      <w:lang w:eastAsia="pt-BR"/>
    </w:rPr>
  </w:style>
  <w:style w:type="character" w:customStyle="1" w:styleId="1CharCharChar">
    <w:name w:val="1 Char Char Char"/>
    <w:link w:val="1CharChar"/>
    <w:locked/>
    <w:rsid w:val="00137B72"/>
    <w:rPr>
      <w:rFonts w:ascii="Arial" w:hAnsi="Arial" w:cs="Arial"/>
    </w:rPr>
  </w:style>
  <w:style w:type="paragraph" w:customStyle="1" w:styleId="1CharChar">
    <w:name w:val="1 Char Char"/>
    <w:basedOn w:val="Normal"/>
    <w:link w:val="1CharCharChar"/>
    <w:rsid w:val="00137B72"/>
    <w:pPr>
      <w:suppressAutoHyphens/>
      <w:ind w:left="907" w:hanging="510"/>
      <w:jc w:val="both"/>
    </w:pPr>
    <w:rPr>
      <w:rFonts w:ascii="Arial" w:hAnsi="Arial" w:cs="Arial"/>
      <w:sz w:val="20"/>
      <w:szCs w:val="20"/>
      <w:lang w:eastAsia="en-US"/>
    </w:rPr>
  </w:style>
  <w:style w:type="character" w:customStyle="1" w:styleId="para1">
    <w:name w:val="para1"/>
    <w:rsid w:val="00137B72"/>
    <w:rPr>
      <w:rFonts w:ascii="Arial" w:hAnsi="Arial" w:cs="Arial" w:hint="default"/>
      <w:sz w:val="18"/>
      <w:szCs w:val="18"/>
    </w:rPr>
  </w:style>
  <w:style w:type="paragraph" w:customStyle="1" w:styleId="Titulo">
    <w:name w:val="Titulo"/>
    <w:basedOn w:val="Normal"/>
    <w:rsid w:val="00137B72"/>
    <w:pPr>
      <w:spacing w:before="360" w:after="240" w:line="300" w:lineRule="exact"/>
      <w:jc w:val="both"/>
    </w:pPr>
    <w:rPr>
      <w:rFonts w:ascii="Arial" w:eastAsia="Times New Roman" w:hAnsi="Arial" w:cs="Times New Roman"/>
      <w:b/>
      <w:caps/>
      <w:szCs w:val="20"/>
    </w:rPr>
  </w:style>
  <w:style w:type="character" w:styleId="nfase">
    <w:name w:val="Emphasis"/>
    <w:qFormat/>
    <w:rsid w:val="00137B72"/>
    <w:rPr>
      <w:rFonts w:cs="Times New Roman"/>
      <w:i/>
      <w:iCs/>
    </w:rPr>
  </w:style>
  <w:style w:type="paragraph" w:customStyle="1" w:styleId="WW-Corpodetexto2">
    <w:name w:val="WW-Corpo de texto 2"/>
    <w:basedOn w:val="Normal"/>
    <w:rsid w:val="00137B72"/>
    <w:pPr>
      <w:suppressAutoHyphens/>
      <w:jc w:val="both"/>
    </w:pPr>
    <w:rPr>
      <w:rFonts w:ascii="Arial" w:eastAsia="Times New Roman" w:hAnsi="Arial" w:cs="Times New Roman"/>
      <w:szCs w:val="20"/>
      <w:lang w:eastAsia="ar-SA"/>
    </w:rPr>
  </w:style>
  <w:style w:type="paragraph" w:styleId="SemEspaamento">
    <w:name w:val="No Spacing"/>
    <w:link w:val="SemEspaamentoChar"/>
    <w:qFormat/>
    <w:rsid w:val="00137B72"/>
    <w:rPr>
      <w:rFonts w:ascii="Calibri" w:eastAsia="Calibri" w:hAnsi="Calibri"/>
      <w:sz w:val="22"/>
      <w:szCs w:val="22"/>
    </w:rPr>
  </w:style>
  <w:style w:type="paragraph" w:styleId="Textoembloco">
    <w:name w:val="Block Text"/>
    <w:basedOn w:val="Normal"/>
    <w:rsid w:val="00137B72"/>
    <w:pPr>
      <w:ind w:left="3544" w:right="-660"/>
      <w:jc w:val="both"/>
    </w:pPr>
    <w:rPr>
      <w:rFonts w:ascii="Arial" w:eastAsia="Times New Roman" w:hAnsi="Arial" w:cs="Times New Roman"/>
      <w:b/>
      <w:sz w:val="17"/>
      <w:szCs w:val="20"/>
    </w:rPr>
  </w:style>
  <w:style w:type="paragraph" w:customStyle="1" w:styleId="Nome">
    <w:name w:val="Nome"/>
    <w:basedOn w:val="Normal"/>
    <w:rsid w:val="00137B72"/>
    <w:pPr>
      <w:tabs>
        <w:tab w:val="center" w:pos="6096"/>
      </w:tabs>
      <w:jc w:val="both"/>
    </w:pPr>
    <w:rPr>
      <w:rFonts w:ascii="Arial" w:eastAsia="Times New Roman" w:hAnsi="Arial" w:cs="Times New Roman"/>
      <w:szCs w:val="20"/>
    </w:rPr>
  </w:style>
  <w:style w:type="paragraph" w:customStyle="1" w:styleId="1TR">
    <w:name w:val="(1)TR"/>
    <w:basedOn w:val="Normal"/>
    <w:link w:val="1TRChar"/>
    <w:uiPriority w:val="99"/>
    <w:rsid w:val="00137B72"/>
    <w:pPr>
      <w:numPr>
        <w:numId w:val="19"/>
      </w:numPr>
      <w:spacing w:before="480" w:line="360" w:lineRule="auto"/>
      <w:jc w:val="both"/>
      <w:outlineLvl w:val="0"/>
    </w:pPr>
    <w:rPr>
      <w:rFonts w:ascii="Times New Roman" w:eastAsia="Calibri" w:hAnsi="Times New Roman" w:cs="Times New Roman"/>
      <w:b/>
      <w:sz w:val="28"/>
      <w:szCs w:val="20"/>
    </w:rPr>
  </w:style>
  <w:style w:type="character" w:customStyle="1" w:styleId="1TRChar">
    <w:name w:val="(1)TR Char"/>
    <w:link w:val="1TR"/>
    <w:uiPriority w:val="99"/>
    <w:locked/>
    <w:rsid w:val="00137B72"/>
    <w:rPr>
      <w:rFonts w:eastAsia="Calibri"/>
      <w:b/>
      <w:sz w:val="28"/>
      <w:lang w:eastAsia="pt-BR"/>
    </w:rPr>
  </w:style>
  <w:style w:type="paragraph" w:customStyle="1" w:styleId="2TR">
    <w:name w:val="(2)TR"/>
    <w:basedOn w:val="Normal"/>
    <w:uiPriority w:val="99"/>
    <w:rsid w:val="00137B72"/>
    <w:pPr>
      <w:numPr>
        <w:ilvl w:val="1"/>
        <w:numId w:val="19"/>
      </w:numPr>
      <w:spacing w:before="120" w:line="360" w:lineRule="auto"/>
      <w:jc w:val="both"/>
      <w:outlineLvl w:val="1"/>
    </w:pPr>
    <w:rPr>
      <w:rFonts w:ascii="Times New Roman" w:eastAsia="Times New Roman" w:hAnsi="Times New Roman" w:cs="Times New Roman"/>
      <w:bCs/>
      <w:szCs w:val="20"/>
    </w:rPr>
  </w:style>
  <w:style w:type="paragraph" w:customStyle="1" w:styleId="3TR">
    <w:name w:val="(3)TR"/>
    <w:basedOn w:val="PargrafodaLista"/>
    <w:uiPriority w:val="99"/>
    <w:rsid w:val="00137B72"/>
    <w:pPr>
      <w:numPr>
        <w:ilvl w:val="2"/>
        <w:numId w:val="19"/>
      </w:numPr>
      <w:suppressAutoHyphens/>
      <w:spacing w:line="360" w:lineRule="auto"/>
      <w:contextualSpacing w:val="0"/>
      <w:jc w:val="both"/>
      <w:outlineLvl w:val="2"/>
    </w:pPr>
    <w:rPr>
      <w:rFonts w:ascii="Times New Roman" w:eastAsia="Times New Roman" w:hAnsi="Times New Roman" w:cs="Times New Roman"/>
    </w:rPr>
  </w:style>
  <w:style w:type="paragraph" w:customStyle="1" w:styleId="4TR">
    <w:name w:val="(4)TR"/>
    <w:basedOn w:val="PargrafodaLista"/>
    <w:uiPriority w:val="99"/>
    <w:rsid w:val="00137B72"/>
    <w:pPr>
      <w:numPr>
        <w:ilvl w:val="3"/>
        <w:numId w:val="19"/>
      </w:numPr>
      <w:suppressAutoHyphens/>
      <w:spacing w:before="120" w:line="360" w:lineRule="auto"/>
      <w:contextualSpacing w:val="0"/>
      <w:jc w:val="both"/>
    </w:pPr>
    <w:rPr>
      <w:rFonts w:ascii="Times New Roman" w:eastAsia="Times New Roman" w:hAnsi="Times New Roman" w:cs="Times New Roman"/>
    </w:rPr>
  </w:style>
  <w:style w:type="paragraph" w:customStyle="1" w:styleId="5TR">
    <w:name w:val="(5)TR"/>
    <w:basedOn w:val="Normal"/>
    <w:uiPriority w:val="99"/>
    <w:rsid w:val="00137B72"/>
    <w:pPr>
      <w:widowControl w:val="0"/>
      <w:numPr>
        <w:ilvl w:val="4"/>
        <w:numId w:val="19"/>
      </w:numPr>
      <w:suppressAutoHyphens/>
      <w:spacing w:before="240" w:after="120" w:line="360" w:lineRule="auto"/>
      <w:jc w:val="both"/>
    </w:pPr>
    <w:rPr>
      <w:rFonts w:ascii="Times New Roman" w:eastAsia="Times New Roman" w:hAnsi="Times New Roman" w:cs="Times New Roman"/>
      <w:bCs/>
    </w:rPr>
  </w:style>
  <w:style w:type="paragraph" w:customStyle="1" w:styleId="3">
    <w:name w:val="(3)"/>
    <w:basedOn w:val="PargrafodaLista"/>
    <w:uiPriority w:val="99"/>
    <w:rsid w:val="00137B72"/>
    <w:pPr>
      <w:tabs>
        <w:tab w:val="num" w:pos="1418"/>
      </w:tabs>
      <w:suppressAutoHyphens/>
      <w:spacing w:line="360" w:lineRule="auto"/>
      <w:ind w:left="1418" w:hanging="851"/>
      <w:contextualSpacing w:val="0"/>
      <w:jc w:val="both"/>
    </w:pPr>
    <w:rPr>
      <w:rFonts w:ascii="Times New Roman" w:eastAsia="Times New Roman" w:hAnsi="Times New Roman" w:cs="Times New Roman"/>
    </w:rPr>
  </w:style>
  <w:style w:type="paragraph" w:customStyle="1" w:styleId="4">
    <w:name w:val="(4)"/>
    <w:basedOn w:val="PargrafodaLista"/>
    <w:uiPriority w:val="99"/>
    <w:rsid w:val="00137B72"/>
    <w:pPr>
      <w:suppressAutoHyphens/>
      <w:spacing w:before="120" w:line="360" w:lineRule="auto"/>
      <w:ind w:left="1701" w:hanging="283"/>
      <w:contextualSpacing w:val="0"/>
      <w:jc w:val="both"/>
    </w:pPr>
    <w:rPr>
      <w:rFonts w:ascii="Times New Roman" w:eastAsia="Times New Roman" w:hAnsi="Times New Roman" w:cs="Times New Roman"/>
    </w:rPr>
  </w:style>
  <w:style w:type="paragraph" w:customStyle="1" w:styleId="2">
    <w:name w:val="(2)"/>
    <w:basedOn w:val="Normal"/>
    <w:uiPriority w:val="99"/>
    <w:rsid w:val="00137B72"/>
    <w:pPr>
      <w:tabs>
        <w:tab w:val="num" w:pos="851"/>
      </w:tabs>
      <w:spacing w:before="120" w:line="360" w:lineRule="auto"/>
      <w:ind w:left="851" w:hanging="851"/>
      <w:jc w:val="both"/>
      <w:outlineLvl w:val="1"/>
    </w:pPr>
    <w:rPr>
      <w:rFonts w:ascii="Times New Roman" w:eastAsia="Times New Roman" w:hAnsi="Times New Roman" w:cs="Times New Roman"/>
      <w:bCs/>
      <w:szCs w:val="20"/>
    </w:rPr>
  </w:style>
  <w:style w:type="character" w:styleId="HiperlinkVisitado">
    <w:name w:val="FollowedHyperlink"/>
    <w:uiPriority w:val="99"/>
    <w:unhideWhenUsed/>
    <w:rsid w:val="00137B72"/>
    <w:rPr>
      <w:color w:val="800080"/>
      <w:u w:val="single"/>
    </w:rPr>
  </w:style>
  <w:style w:type="paragraph" w:customStyle="1" w:styleId="xl63">
    <w:name w:val="xl63"/>
    <w:basedOn w:val="Normal"/>
    <w:rsid w:val="00137B72"/>
    <w:pPr>
      <w:spacing w:before="100" w:beforeAutospacing="1" w:after="100" w:afterAutospacing="1"/>
      <w:jc w:val="center"/>
    </w:pPr>
    <w:rPr>
      <w:rFonts w:ascii="Times New Roman" w:eastAsia="Times New Roman" w:hAnsi="Times New Roman" w:cs="Times New Roman"/>
    </w:rPr>
  </w:style>
  <w:style w:type="paragraph" w:customStyle="1" w:styleId="xl64">
    <w:name w:val="xl64"/>
    <w:basedOn w:val="Normal"/>
    <w:rsid w:val="00137B72"/>
    <w:pPr>
      <w:pBdr>
        <w:top w:val="single" w:sz="4" w:space="0" w:color="808080"/>
        <w:left w:val="single" w:sz="4" w:space="0" w:color="808080"/>
        <w:bottom w:val="single" w:sz="4" w:space="0" w:color="808080"/>
        <w:right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65">
    <w:name w:val="xl65"/>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6">
    <w:name w:val="xl66"/>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7">
    <w:name w:val="xl67"/>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137B72"/>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4">
    <w:name w:val="xl74"/>
    <w:basedOn w:val="Normal"/>
    <w:rsid w:val="00137B72"/>
    <w:pPr>
      <w:pBdr>
        <w:top w:val="single" w:sz="4" w:space="0" w:color="808080"/>
        <w:left w:val="single" w:sz="4" w:space="0" w:color="808080"/>
        <w:bottom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75">
    <w:name w:val="xl75"/>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7">
    <w:name w:val="xl77"/>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9">
    <w:name w:val="xl79"/>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0">
    <w:name w:val="xl80"/>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1">
    <w:name w:val="xl81"/>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2">
    <w:name w:val="xl82"/>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3">
    <w:name w:val="xl83"/>
    <w:basedOn w:val="Normal"/>
    <w:rsid w:val="00137B72"/>
    <w:pPr>
      <w:pBdr>
        <w:top w:val="single" w:sz="4" w:space="0" w:color="808080"/>
        <w:left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al"/>
    <w:rsid w:val="00137B72"/>
    <w:pPr>
      <w:pBdr>
        <w:top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5">
    <w:name w:val="xl85"/>
    <w:basedOn w:val="Normal"/>
    <w:rsid w:val="00137B72"/>
    <w:pPr>
      <w:pBdr>
        <w:top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6">
    <w:name w:val="xl86"/>
    <w:basedOn w:val="Normal"/>
    <w:rsid w:val="00137B72"/>
    <w:pPr>
      <w:pBdr>
        <w:top w:val="single" w:sz="4" w:space="0" w:color="808080"/>
        <w:bottom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87">
    <w:name w:val="xl87"/>
    <w:basedOn w:val="Normal"/>
    <w:rsid w:val="00137B72"/>
    <w:pPr>
      <w:pBdr>
        <w:top w:val="single" w:sz="4" w:space="0" w:color="808080"/>
        <w:bottom w:val="single" w:sz="4" w:space="0" w:color="808080"/>
        <w:right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88">
    <w:name w:val="xl88"/>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9">
    <w:name w:val="xl89"/>
    <w:basedOn w:val="Normal"/>
    <w:rsid w:val="00137B72"/>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137B72"/>
    <w:pPr>
      <w:pBdr>
        <w:top w:val="single" w:sz="4" w:space="0" w:color="808080"/>
        <w:left w:val="single" w:sz="4" w:space="0" w:color="808080"/>
        <w:right w:val="single" w:sz="4" w:space="0" w:color="808080"/>
      </w:pBdr>
      <w:spacing w:before="100" w:beforeAutospacing="1" w:after="100" w:afterAutospacing="1"/>
    </w:pPr>
    <w:rPr>
      <w:rFonts w:ascii="Times New Roman" w:eastAsia="Times New Roman" w:hAnsi="Times New Roman" w:cs="Times New Roman"/>
    </w:rPr>
  </w:style>
  <w:style w:type="paragraph" w:customStyle="1" w:styleId="xl91">
    <w:name w:val="xl91"/>
    <w:basedOn w:val="Normal"/>
    <w:rsid w:val="00137B72"/>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137B72"/>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u w:val="single"/>
    </w:rPr>
  </w:style>
  <w:style w:type="paragraph" w:customStyle="1" w:styleId="xl93">
    <w:name w:val="xl93"/>
    <w:basedOn w:val="Normal"/>
    <w:rsid w:val="00137B72"/>
    <w:pPr>
      <w:pBdr>
        <w:top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u w:val="single"/>
    </w:rPr>
  </w:style>
  <w:style w:type="paragraph" w:customStyle="1" w:styleId="xl94">
    <w:name w:val="xl94"/>
    <w:basedOn w:val="Normal"/>
    <w:rsid w:val="00137B72"/>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u w:val="single"/>
    </w:rPr>
  </w:style>
  <w:style w:type="paragraph" w:customStyle="1" w:styleId="xl95">
    <w:name w:val="xl95"/>
    <w:basedOn w:val="Normal"/>
    <w:rsid w:val="00137B72"/>
    <w:pPr>
      <w:pBdr>
        <w:bottom w:val="single" w:sz="8" w:space="0" w:color="auto"/>
        <w:right w:val="single" w:sz="8" w:space="0" w:color="auto"/>
      </w:pBdr>
      <w:shd w:val="clear" w:color="000000" w:fill="C0C0C0"/>
      <w:spacing w:before="100" w:beforeAutospacing="1" w:after="100" w:afterAutospacing="1"/>
      <w:jc w:val="right"/>
      <w:textAlignment w:val="top"/>
    </w:pPr>
    <w:rPr>
      <w:rFonts w:ascii="Arial" w:eastAsia="Times New Roman" w:hAnsi="Arial" w:cs="Arial"/>
      <w:color w:val="000000"/>
      <w:sz w:val="20"/>
      <w:szCs w:val="20"/>
    </w:rPr>
  </w:style>
  <w:style w:type="paragraph" w:customStyle="1" w:styleId="xl96">
    <w:name w:val="xl96"/>
    <w:basedOn w:val="Normal"/>
    <w:rsid w:val="00137B72"/>
    <w:pPr>
      <w:pBdr>
        <w:top w:val="single" w:sz="8" w:space="0" w:color="auto"/>
        <w:lef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7">
    <w:name w:val="xl97"/>
    <w:basedOn w:val="Normal"/>
    <w:rsid w:val="00137B72"/>
    <w:pPr>
      <w:pBdr>
        <w:top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8">
    <w:name w:val="xl98"/>
    <w:basedOn w:val="Normal"/>
    <w:rsid w:val="00137B72"/>
    <w:pPr>
      <w:pBdr>
        <w:top w:val="single" w:sz="8" w:space="0" w:color="auto"/>
        <w:righ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9">
    <w:name w:val="xl99"/>
    <w:basedOn w:val="Normal"/>
    <w:rsid w:val="00137B72"/>
    <w:pPr>
      <w:pBdr>
        <w:left w:val="single" w:sz="8" w:space="0" w:color="auto"/>
        <w:bottom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0">
    <w:name w:val="xl100"/>
    <w:basedOn w:val="Normal"/>
    <w:rsid w:val="00137B72"/>
    <w:pPr>
      <w:pBdr>
        <w:bottom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1">
    <w:name w:val="xl101"/>
    <w:basedOn w:val="Normal"/>
    <w:rsid w:val="00137B72"/>
    <w:pPr>
      <w:pBdr>
        <w:bottom w:val="single" w:sz="8" w:space="0" w:color="auto"/>
        <w:righ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2">
    <w:name w:val="xl102"/>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3">
    <w:name w:val="xl103"/>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4">
    <w:name w:val="xl104"/>
    <w:basedOn w:val="Normal"/>
    <w:rsid w:val="00137B72"/>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5">
    <w:name w:val="xl105"/>
    <w:basedOn w:val="Normal"/>
    <w:rsid w:val="00137B72"/>
    <w:pPr>
      <w:pBdr>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6">
    <w:name w:val="xl106"/>
    <w:basedOn w:val="Normal"/>
    <w:rsid w:val="00137B72"/>
    <w:pPr>
      <w:pBdr>
        <w:top w:val="single" w:sz="8" w:space="0" w:color="auto"/>
        <w:left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7">
    <w:name w:val="xl107"/>
    <w:basedOn w:val="Normal"/>
    <w:rsid w:val="00137B72"/>
    <w:pPr>
      <w:pBdr>
        <w:top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8">
    <w:name w:val="xl108"/>
    <w:basedOn w:val="Normal"/>
    <w:rsid w:val="00137B72"/>
    <w:pPr>
      <w:pBdr>
        <w:top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9">
    <w:name w:val="xl109"/>
    <w:basedOn w:val="Normal"/>
    <w:rsid w:val="00137B72"/>
    <w:pPr>
      <w:pBdr>
        <w:top w:val="single" w:sz="8" w:space="0" w:color="auto"/>
        <w:lef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0">
    <w:name w:val="xl110"/>
    <w:basedOn w:val="Normal"/>
    <w:rsid w:val="00137B72"/>
    <w:pPr>
      <w:pBdr>
        <w:top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1">
    <w:name w:val="xl111"/>
    <w:basedOn w:val="Normal"/>
    <w:rsid w:val="00137B72"/>
    <w:pPr>
      <w:pBdr>
        <w:top w:val="single" w:sz="8" w:space="0" w:color="auto"/>
        <w:righ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2">
    <w:name w:val="xl112"/>
    <w:basedOn w:val="Normal"/>
    <w:rsid w:val="00137B72"/>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3">
    <w:name w:val="xl113"/>
    <w:basedOn w:val="Normal"/>
    <w:rsid w:val="00137B72"/>
    <w:pPr>
      <w:pBdr>
        <w:bottom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4">
    <w:name w:val="xl114"/>
    <w:basedOn w:val="Normal"/>
    <w:rsid w:val="00137B72"/>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5">
    <w:name w:val="xl115"/>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6">
    <w:name w:val="xl116"/>
    <w:basedOn w:val="Normal"/>
    <w:rsid w:val="00137B72"/>
    <w:pPr>
      <w:pBdr>
        <w:top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7">
    <w:name w:val="xl117"/>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8">
    <w:name w:val="xl118"/>
    <w:basedOn w:val="Normal"/>
    <w:rsid w:val="00137B72"/>
    <w:pPr>
      <w:pBdr>
        <w:top w:val="single" w:sz="8" w:space="0" w:color="auto"/>
        <w:lef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9">
    <w:name w:val="xl119"/>
    <w:basedOn w:val="Normal"/>
    <w:rsid w:val="00137B72"/>
    <w:pPr>
      <w:pBdr>
        <w:top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0">
    <w:name w:val="xl120"/>
    <w:basedOn w:val="Normal"/>
    <w:rsid w:val="00137B72"/>
    <w:pPr>
      <w:pBdr>
        <w:top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1">
    <w:name w:val="xl121"/>
    <w:basedOn w:val="Normal"/>
    <w:rsid w:val="00137B72"/>
    <w:pPr>
      <w:pBdr>
        <w:lef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2">
    <w:name w:val="xl122"/>
    <w:basedOn w:val="Normal"/>
    <w:rsid w:val="00137B72"/>
    <w:pP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3">
    <w:name w:val="xl123"/>
    <w:basedOn w:val="Normal"/>
    <w:rsid w:val="00137B72"/>
    <w:pPr>
      <w:pBdr>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4">
    <w:name w:val="xl124"/>
    <w:basedOn w:val="Normal"/>
    <w:rsid w:val="00137B72"/>
    <w:pPr>
      <w:pBdr>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25">
    <w:name w:val="xl125"/>
    <w:basedOn w:val="Normal"/>
    <w:rsid w:val="00137B72"/>
    <w:pPr>
      <w:pBdr>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26">
    <w:name w:val="xl126"/>
    <w:basedOn w:val="Normal"/>
    <w:rsid w:val="00137B72"/>
    <w:pPr>
      <w:pBdr>
        <w:top w:val="single" w:sz="8" w:space="0" w:color="auto"/>
        <w:lef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7">
    <w:name w:val="xl127"/>
    <w:basedOn w:val="Normal"/>
    <w:rsid w:val="00137B72"/>
    <w:pPr>
      <w:pBdr>
        <w:top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8">
    <w:name w:val="xl128"/>
    <w:basedOn w:val="Normal"/>
    <w:rsid w:val="00137B72"/>
    <w:pPr>
      <w:pBdr>
        <w:top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9">
    <w:name w:val="xl129"/>
    <w:basedOn w:val="Normal"/>
    <w:rsid w:val="00137B72"/>
    <w:pPr>
      <w:pBdr>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0">
    <w:name w:val="xl130"/>
    <w:basedOn w:val="Normal"/>
    <w:rsid w:val="00137B72"/>
    <w:pPr>
      <w:pBdr>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1">
    <w:name w:val="xl131"/>
    <w:basedOn w:val="Normal"/>
    <w:rsid w:val="00137B72"/>
    <w:pPr>
      <w:pBdr>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2">
    <w:name w:val="xl132"/>
    <w:basedOn w:val="Normal"/>
    <w:rsid w:val="00137B72"/>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3">
    <w:name w:val="xl133"/>
    <w:basedOn w:val="Normal"/>
    <w:rsid w:val="00137B72"/>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4">
    <w:name w:val="xl134"/>
    <w:basedOn w:val="Normal"/>
    <w:rsid w:val="00137B72"/>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5">
    <w:name w:val="xl135"/>
    <w:basedOn w:val="Normal"/>
    <w:rsid w:val="00137B72"/>
    <w:pPr>
      <w:pBdr>
        <w:left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6">
    <w:name w:val="xl136"/>
    <w:basedOn w:val="Normal"/>
    <w:rsid w:val="00137B72"/>
    <w:pPr>
      <w:pBdr>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7">
    <w:name w:val="xl137"/>
    <w:basedOn w:val="Normal"/>
    <w:rsid w:val="00137B72"/>
    <w:pPr>
      <w:pBdr>
        <w:bottom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8">
    <w:name w:val="xl138"/>
    <w:basedOn w:val="Normal"/>
    <w:rsid w:val="00137B72"/>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9">
    <w:name w:val="xl139"/>
    <w:basedOn w:val="Normal"/>
    <w:rsid w:val="00137B72"/>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0">
    <w:name w:val="xl140"/>
    <w:basedOn w:val="Normal"/>
    <w:rsid w:val="00137B7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1">
    <w:name w:val="xl141"/>
    <w:basedOn w:val="Normal"/>
    <w:rsid w:val="00137B72"/>
    <w:pPr>
      <w:pBdr>
        <w:lef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2">
    <w:name w:val="xl142"/>
    <w:basedOn w:val="Normal"/>
    <w:rsid w:val="00137B72"/>
    <w:pP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3">
    <w:name w:val="xl143"/>
    <w:basedOn w:val="Normal"/>
    <w:rsid w:val="00137B72"/>
    <w:pPr>
      <w:pBdr>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4">
    <w:name w:val="xl144"/>
    <w:basedOn w:val="Normal"/>
    <w:rsid w:val="00137B72"/>
    <w:pPr>
      <w:pBdr>
        <w:top w:val="single" w:sz="8" w:space="0" w:color="auto"/>
        <w:lef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5">
    <w:name w:val="xl145"/>
    <w:basedOn w:val="Normal"/>
    <w:rsid w:val="00137B72"/>
    <w:pPr>
      <w:pBdr>
        <w:top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6">
    <w:name w:val="xl146"/>
    <w:basedOn w:val="Normal"/>
    <w:rsid w:val="00137B72"/>
    <w:pPr>
      <w:pBdr>
        <w:top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7">
    <w:name w:val="xl147"/>
    <w:basedOn w:val="Normal"/>
    <w:rsid w:val="00137B72"/>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8">
    <w:name w:val="xl148"/>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9">
    <w:name w:val="xl149"/>
    <w:basedOn w:val="Normal"/>
    <w:rsid w:val="00137B72"/>
    <w:pPr>
      <w:pBdr>
        <w:top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50">
    <w:name w:val="xl150"/>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51">
    <w:name w:val="xl151"/>
    <w:basedOn w:val="Normal"/>
    <w:rsid w:val="00137B72"/>
    <w:pPr>
      <w:pBdr>
        <w:top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2">
    <w:name w:val="xl152"/>
    <w:basedOn w:val="Normal"/>
    <w:rsid w:val="00137B72"/>
    <w:pPr>
      <w:pBdr>
        <w:bottom w:val="single" w:sz="8" w:space="0" w:color="auto"/>
        <w:right w:val="single" w:sz="8" w:space="0" w:color="auto"/>
      </w:pBdr>
      <w:shd w:val="clear" w:color="000000" w:fill="C0C0C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3">
    <w:name w:val="xl153"/>
    <w:basedOn w:val="Normal"/>
    <w:rsid w:val="00137B72"/>
    <w:pPr>
      <w:pBdr>
        <w:bottom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54">
    <w:name w:val="xl154"/>
    <w:basedOn w:val="Normal"/>
    <w:rsid w:val="00137B72"/>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5">
    <w:name w:val="xl155"/>
    <w:basedOn w:val="Normal"/>
    <w:rsid w:val="00137B72"/>
    <w:pPr>
      <w:pBdr>
        <w:top w:val="single" w:sz="8" w:space="0" w:color="auto"/>
        <w:bottom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6">
    <w:name w:val="xl156"/>
    <w:basedOn w:val="Normal"/>
    <w:rsid w:val="00137B72"/>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7">
    <w:name w:val="xl157"/>
    <w:basedOn w:val="Normal"/>
    <w:rsid w:val="00137B72"/>
    <w:pPr>
      <w:pBdr>
        <w:top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8">
    <w:name w:val="xl158"/>
    <w:basedOn w:val="Normal"/>
    <w:rsid w:val="00137B72"/>
    <w:pPr>
      <w:pBdr>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9">
    <w:name w:val="xl159"/>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0">
    <w:name w:val="xl160"/>
    <w:basedOn w:val="Normal"/>
    <w:rsid w:val="00137B72"/>
    <w:pPr>
      <w:pBdr>
        <w:top w:val="single" w:sz="8" w:space="0" w:color="auto"/>
        <w:bottom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1">
    <w:name w:val="xl161"/>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2">
    <w:name w:val="xl162"/>
    <w:basedOn w:val="Normal"/>
    <w:rsid w:val="00137B72"/>
    <w:pPr>
      <w:pBdr>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63">
    <w:name w:val="xl163"/>
    <w:basedOn w:val="Normal"/>
    <w:rsid w:val="00137B72"/>
    <w:pPr>
      <w:pBdr>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64">
    <w:name w:val="xl164"/>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5">
    <w:name w:val="xl165"/>
    <w:basedOn w:val="Normal"/>
    <w:rsid w:val="00137B72"/>
    <w:pPr>
      <w:pBdr>
        <w:top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6">
    <w:name w:val="xl166"/>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7">
    <w:name w:val="xl167"/>
    <w:basedOn w:val="Normal"/>
    <w:rsid w:val="00137B72"/>
    <w:pPr>
      <w:pBdr>
        <w:top w:val="single" w:sz="8" w:space="0" w:color="auto"/>
        <w:left w:val="single" w:sz="8" w:space="0" w:color="auto"/>
        <w:bottom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68">
    <w:name w:val="xl168"/>
    <w:basedOn w:val="Normal"/>
    <w:rsid w:val="00137B72"/>
    <w:pPr>
      <w:pBdr>
        <w:top w:val="single" w:sz="8" w:space="0" w:color="auto"/>
        <w:bottom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69">
    <w:name w:val="xl169"/>
    <w:basedOn w:val="Normal"/>
    <w:rsid w:val="00137B72"/>
    <w:pPr>
      <w:pBdr>
        <w:top w:val="single" w:sz="8" w:space="0" w:color="auto"/>
        <w:bottom w:val="single" w:sz="8" w:space="0" w:color="auto"/>
        <w:right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0">
    <w:name w:val="xl170"/>
    <w:basedOn w:val="Normal"/>
    <w:rsid w:val="00137B72"/>
    <w:pPr>
      <w:pBdr>
        <w:top w:val="single" w:sz="8" w:space="0" w:color="auto"/>
        <w:left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1">
    <w:name w:val="xl171"/>
    <w:basedOn w:val="Normal"/>
    <w:rsid w:val="00137B72"/>
    <w:pPr>
      <w:pBdr>
        <w:top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2">
    <w:name w:val="xl172"/>
    <w:basedOn w:val="Normal"/>
    <w:rsid w:val="00137B72"/>
    <w:pPr>
      <w:pBdr>
        <w:top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3">
    <w:name w:val="xl173"/>
    <w:basedOn w:val="Normal"/>
    <w:rsid w:val="00137B72"/>
    <w:pPr>
      <w:pBdr>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4">
    <w:name w:val="xl174"/>
    <w:basedOn w:val="Normal"/>
    <w:rsid w:val="00137B72"/>
    <w:pPr>
      <w:pBdr>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5">
    <w:name w:val="xl175"/>
    <w:basedOn w:val="Normal"/>
    <w:rsid w:val="00137B7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6">
    <w:name w:val="xl176"/>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77">
    <w:name w:val="xl177"/>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78">
    <w:name w:val="xl178"/>
    <w:basedOn w:val="Normal"/>
    <w:rsid w:val="00137B7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79">
    <w:name w:val="xl179"/>
    <w:basedOn w:val="Normal"/>
    <w:rsid w:val="00137B7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0">
    <w:name w:val="xl180"/>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1">
    <w:name w:val="xl181"/>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2">
    <w:name w:val="xl182"/>
    <w:basedOn w:val="Normal"/>
    <w:rsid w:val="00137B72"/>
    <w:pPr>
      <w:pBdr>
        <w:top w:val="single" w:sz="8" w:space="0" w:color="auto"/>
        <w:bottom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83">
    <w:name w:val="xl183"/>
    <w:basedOn w:val="Normal"/>
    <w:rsid w:val="00137B72"/>
    <w:pPr>
      <w:pBdr>
        <w:bottom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84">
    <w:name w:val="xl184"/>
    <w:basedOn w:val="Normal"/>
    <w:rsid w:val="00137B72"/>
    <w:pPr>
      <w:pBdr>
        <w:top w:val="single" w:sz="8" w:space="0" w:color="000000"/>
        <w:bottom w:val="single" w:sz="8" w:space="0" w:color="000000"/>
      </w:pBdr>
      <w:spacing w:before="100" w:beforeAutospacing="1" w:after="100" w:afterAutospacing="1"/>
      <w:jc w:val="both"/>
      <w:textAlignment w:val="top"/>
    </w:pPr>
    <w:rPr>
      <w:rFonts w:ascii="Arial" w:eastAsia="Times New Roman" w:hAnsi="Arial" w:cs="Arial"/>
      <w:b/>
      <w:bCs/>
      <w:color w:val="000000"/>
      <w:sz w:val="20"/>
      <w:szCs w:val="20"/>
      <w:u w:val="single"/>
    </w:rPr>
  </w:style>
  <w:style w:type="paragraph" w:customStyle="1" w:styleId="xl185">
    <w:name w:val="xl185"/>
    <w:basedOn w:val="Normal"/>
    <w:rsid w:val="00137B72"/>
    <w:pPr>
      <w:pBdr>
        <w:top w:val="single" w:sz="8" w:space="0" w:color="000000"/>
        <w:bottom w:val="single" w:sz="8" w:space="0" w:color="000000"/>
      </w:pBdr>
      <w:spacing w:before="100" w:beforeAutospacing="1" w:after="100" w:afterAutospacing="1"/>
      <w:jc w:val="right"/>
      <w:textAlignment w:val="top"/>
    </w:pPr>
    <w:rPr>
      <w:rFonts w:ascii="Arial" w:eastAsia="Times New Roman" w:hAnsi="Arial" w:cs="Arial"/>
      <w:b/>
      <w:bCs/>
      <w:color w:val="000000"/>
      <w:sz w:val="20"/>
      <w:szCs w:val="20"/>
      <w:u w:val="single"/>
    </w:rPr>
  </w:style>
  <w:style w:type="paragraph" w:customStyle="1" w:styleId="xl186">
    <w:name w:val="xl186"/>
    <w:basedOn w:val="Normal"/>
    <w:rsid w:val="00137B72"/>
    <w:pPr>
      <w:pBdr>
        <w:bottom w:val="single" w:sz="8" w:space="0" w:color="000000"/>
      </w:pBdr>
      <w:spacing w:before="100" w:beforeAutospacing="1" w:after="100" w:afterAutospacing="1"/>
      <w:jc w:val="right"/>
      <w:textAlignment w:val="top"/>
    </w:pPr>
    <w:rPr>
      <w:rFonts w:ascii="Arial" w:eastAsia="Times New Roman" w:hAnsi="Arial" w:cs="Arial"/>
      <w:b/>
      <w:bCs/>
      <w:color w:val="000000"/>
      <w:sz w:val="20"/>
      <w:szCs w:val="20"/>
      <w:u w:val="single"/>
    </w:rPr>
  </w:style>
  <w:style w:type="paragraph" w:customStyle="1" w:styleId="xl187">
    <w:name w:val="xl187"/>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88">
    <w:name w:val="xl188"/>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89">
    <w:name w:val="xl189"/>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0">
    <w:name w:val="xl190"/>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1">
    <w:name w:val="xl191"/>
    <w:basedOn w:val="Normal"/>
    <w:rsid w:val="00137B72"/>
    <w:pPr>
      <w:pBdr>
        <w:bottom w:val="single" w:sz="8" w:space="0" w:color="auto"/>
        <w:right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92">
    <w:name w:val="xl192"/>
    <w:basedOn w:val="Normal"/>
    <w:rsid w:val="00137B72"/>
    <w:pPr>
      <w:pBdr>
        <w:bottom w:val="single" w:sz="8" w:space="0" w:color="auto"/>
        <w:right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3">
    <w:name w:val="xl193"/>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4">
    <w:name w:val="xl194"/>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5">
    <w:name w:val="xl195"/>
    <w:basedOn w:val="Normal"/>
    <w:rsid w:val="00137B72"/>
    <w:pPr>
      <w:pBdr>
        <w:bottom w:val="single" w:sz="8" w:space="0" w:color="auto"/>
        <w:right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6">
    <w:name w:val="xl196"/>
    <w:basedOn w:val="Normal"/>
    <w:rsid w:val="00137B72"/>
    <w:pPr>
      <w:pBdr>
        <w:bottom w:val="single" w:sz="8"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rPr>
  </w:style>
  <w:style w:type="paragraph" w:styleId="Subttulo">
    <w:name w:val="Subtitle"/>
    <w:basedOn w:val="Normal"/>
    <w:next w:val="Normal"/>
    <w:link w:val="SubttuloChar"/>
    <w:uiPriority w:val="99"/>
    <w:qFormat/>
    <w:rsid w:val="00137B72"/>
    <w:pPr>
      <w:spacing w:after="60"/>
      <w:jc w:val="center"/>
      <w:outlineLvl w:val="1"/>
    </w:pPr>
    <w:rPr>
      <w:rFonts w:ascii="Cambria" w:eastAsia="Times New Roman" w:hAnsi="Cambria" w:cs="Times New Roman"/>
    </w:rPr>
  </w:style>
  <w:style w:type="character" w:customStyle="1" w:styleId="SubttuloChar">
    <w:name w:val="Subtítulo Char"/>
    <w:basedOn w:val="Fontepargpadro"/>
    <w:link w:val="Subttulo"/>
    <w:uiPriority w:val="99"/>
    <w:rsid w:val="00137B72"/>
    <w:rPr>
      <w:rFonts w:ascii="Cambria" w:eastAsia="Times New Roman" w:hAnsi="Cambria"/>
      <w:sz w:val="24"/>
      <w:szCs w:val="24"/>
      <w:lang w:eastAsia="pt-BR"/>
    </w:rPr>
  </w:style>
  <w:style w:type="paragraph" w:customStyle="1" w:styleId="xl26">
    <w:name w:val="xl2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9">
    <w:name w:val="xl29"/>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3">
    <w:name w:val="xl33"/>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5">
    <w:name w:val="xl35"/>
    <w:basedOn w:val="Normal"/>
    <w:rsid w:val="00137B72"/>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7">
    <w:name w:val="xl37"/>
    <w:basedOn w:val="Normal"/>
    <w:rsid w:val="00137B72"/>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137B72"/>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137B72"/>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137B72"/>
    <w:pPr>
      <w:spacing w:before="100" w:beforeAutospacing="1" w:after="100" w:afterAutospacing="1"/>
    </w:pPr>
    <w:rPr>
      <w:rFonts w:ascii="Arial" w:eastAsia="Arial Unicode MS" w:hAnsi="Arial" w:cs="Arial"/>
      <w:color w:val="FF0000"/>
      <w:sz w:val="20"/>
      <w:szCs w:val="20"/>
    </w:rPr>
  </w:style>
  <w:style w:type="paragraph" w:customStyle="1" w:styleId="font7">
    <w:name w:val="font7"/>
    <w:basedOn w:val="Normal"/>
    <w:rsid w:val="00137B72"/>
    <w:pPr>
      <w:spacing w:before="100" w:beforeAutospacing="1" w:after="100" w:afterAutospacing="1"/>
    </w:pPr>
    <w:rPr>
      <w:rFonts w:ascii="Arial" w:eastAsia="Arial Unicode MS" w:hAnsi="Arial" w:cs="Arial"/>
      <w:color w:val="000000"/>
      <w:sz w:val="20"/>
      <w:szCs w:val="20"/>
    </w:rPr>
  </w:style>
  <w:style w:type="paragraph" w:customStyle="1" w:styleId="xl40">
    <w:name w:val="xl40"/>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137B72"/>
    <w:pPr>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2">
    <w:name w:val="xl42"/>
    <w:basedOn w:val="Normal"/>
    <w:rsid w:val="00137B72"/>
    <w:pPr>
      <w:pBdr>
        <w:top w:val="single" w:sz="12" w:space="0" w:color="auto"/>
        <w:bottom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3">
    <w:name w:val="xl43"/>
    <w:basedOn w:val="Normal"/>
    <w:rsid w:val="00137B72"/>
    <w:pPr>
      <w:pBdr>
        <w:top w:val="single" w:sz="12" w:space="0" w:color="auto"/>
        <w:bottom w:val="single" w:sz="12" w:space="0" w:color="auto"/>
        <w:right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4">
    <w:name w:val="xl44"/>
    <w:basedOn w:val="Normal"/>
    <w:rsid w:val="00137B72"/>
    <w:pPr>
      <w:pBdr>
        <w:top w:val="single" w:sz="12"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5">
    <w:name w:val="xl45"/>
    <w:basedOn w:val="Normal"/>
    <w:rsid w:val="00137B72"/>
    <w:pPr>
      <w:pBdr>
        <w:top w:val="single" w:sz="12"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6">
    <w:name w:val="xl46"/>
    <w:basedOn w:val="Normal"/>
    <w:rsid w:val="00137B72"/>
    <w:pPr>
      <w:spacing w:before="100" w:beforeAutospacing="1" w:after="100" w:afterAutospacing="1"/>
      <w:jc w:val="center"/>
    </w:pPr>
    <w:rPr>
      <w:rFonts w:ascii="Arial" w:eastAsia="Arial Unicode MS" w:hAnsi="Arial" w:cs="Arial"/>
      <w:b/>
      <w:bCs/>
    </w:rPr>
  </w:style>
  <w:style w:type="paragraph" w:customStyle="1" w:styleId="xl47">
    <w:name w:val="xl47"/>
    <w:basedOn w:val="Normal"/>
    <w:rsid w:val="00137B72"/>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137B72"/>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0">
    <w:name w:val="xl50"/>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1">
    <w:name w:val="xl51"/>
    <w:basedOn w:val="Normal"/>
    <w:rsid w:val="00137B72"/>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al"/>
    <w:rsid w:val="00137B72"/>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4">
    <w:name w:val="xl5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00"/>
    </w:rPr>
  </w:style>
  <w:style w:type="paragraph" w:customStyle="1" w:styleId="xl55">
    <w:name w:val="xl5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texto1">
    <w:name w:val="texto1"/>
    <w:basedOn w:val="Normal"/>
    <w:rsid w:val="00137B72"/>
    <w:pPr>
      <w:widowControl w:val="0"/>
      <w:adjustRightInd w:val="0"/>
      <w:spacing w:before="100" w:after="100" w:line="300" w:lineRule="atLeast"/>
      <w:jc w:val="both"/>
      <w:textAlignment w:val="baseline"/>
    </w:pPr>
    <w:rPr>
      <w:rFonts w:ascii="Arial" w:eastAsia="Times New Roman" w:hAnsi="Arial" w:cs="Times New Roman"/>
      <w:sz w:val="17"/>
      <w:szCs w:val="20"/>
    </w:rPr>
  </w:style>
  <w:style w:type="paragraph" w:styleId="TextosemFormatao">
    <w:name w:val="Plain Text"/>
    <w:basedOn w:val="Normal"/>
    <w:link w:val="TextosemFormataoChar"/>
    <w:unhideWhenUsed/>
    <w:rsid w:val="00137B72"/>
    <w:rPr>
      <w:rFonts w:ascii="Consolas" w:eastAsia="Calibri" w:hAnsi="Consolas" w:cs="Times New Roman"/>
      <w:sz w:val="21"/>
      <w:szCs w:val="21"/>
      <w:lang w:eastAsia="en-US"/>
    </w:rPr>
  </w:style>
  <w:style w:type="character" w:customStyle="1" w:styleId="TextosemFormataoChar">
    <w:name w:val="Texto sem Formatação Char"/>
    <w:basedOn w:val="Fontepargpadro"/>
    <w:link w:val="TextosemFormatao"/>
    <w:rsid w:val="00137B72"/>
    <w:rPr>
      <w:rFonts w:ascii="Consolas" w:eastAsia="Calibri" w:hAnsi="Consolas"/>
      <w:sz w:val="21"/>
      <w:szCs w:val="21"/>
    </w:rPr>
  </w:style>
  <w:style w:type="character" w:customStyle="1" w:styleId="SemEspaamentoChar">
    <w:name w:val="Sem Espaçamento Char"/>
    <w:link w:val="SemEspaamento"/>
    <w:rsid w:val="00137B72"/>
    <w:rPr>
      <w:rFonts w:ascii="Calibri" w:eastAsia="Calibri" w:hAnsi="Calibri"/>
      <w:sz w:val="22"/>
      <w:szCs w:val="22"/>
    </w:rPr>
  </w:style>
  <w:style w:type="character" w:customStyle="1" w:styleId="SemEspaamentoCarcter">
    <w:name w:val="Sem Espaçamento Carácter"/>
    <w:rsid w:val="00137B72"/>
    <w:rPr>
      <w:rFonts w:ascii="Calibri" w:hAnsi="Calibri"/>
      <w:sz w:val="22"/>
      <w:szCs w:val="22"/>
      <w:lang w:val="pt-BR" w:eastAsia="en-US" w:bidi="ar-SA"/>
    </w:rPr>
  </w:style>
  <w:style w:type="paragraph" w:customStyle="1" w:styleId="Textosimples1">
    <w:name w:val="Texto simples1"/>
    <w:basedOn w:val="Normal"/>
    <w:rsid w:val="00137B72"/>
    <w:pPr>
      <w:widowControl w:val="0"/>
      <w:suppressAutoHyphens/>
      <w:spacing w:line="360" w:lineRule="atLeast"/>
      <w:jc w:val="both"/>
    </w:pPr>
    <w:rPr>
      <w:rFonts w:ascii="Courier New" w:eastAsia="Times New Roman" w:hAnsi="Courier New" w:cs="Times New Roman"/>
      <w:sz w:val="20"/>
      <w:szCs w:val="20"/>
      <w:lang w:eastAsia="ar-SA"/>
    </w:rPr>
  </w:style>
  <w:style w:type="character" w:customStyle="1" w:styleId="CharChar13">
    <w:name w:val="Char Char13"/>
    <w:rsid w:val="00137B72"/>
    <w:rPr>
      <w:rFonts w:ascii="Arial" w:hAnsi="Arial" w:cs="Arial"/>
      <w:sz w:val="24"/>
      <w:szCs w:val="24"/>
      <w:lang w:val="pt-BR" w:eastAsia="pt-BR" w:bidi="ar-SA"/>
    </w:rPr>
  </w:style>
  <w:style w:type="paragraph" w:styleId="Lista2">
    <w:name w:val="List 2"/>
    <w:basedOn w:val="Normal"/>
    <w:rsid w:val="00137B72"/>
    <w:pPr>
      <w:ind w:left="566" w:hanging="283"/>
    </w:pPr>
    <w:rPr>
      <w:rFonts w:ascii="Times New Roman" w:eastAsia="Times New Roman" w:hAnsi="Times New Roman" w:cs="Times New Roman"/>
    </w:rPr>
  </w:style>
  <w:style w:type="paragraph" w:styleId="Listadecontinuao">
    <w:name w:val="List Continue"/>
    <w:basedOn w:val="Normal"/>
    <w:rsid w:val="00137B72"/>
    <w:pPr>
      <w:spacing w:after="120"/>
      <w:ind w:left="283"/>
    </w:pPr>
    <w:rPr>
      <w:rFonts w:ascii="Times New Roman" w:eastAsia="Times New Roman" w:hAnsi="Times New Roman" w:cs="Times New Roman"/>
    </w:rPr>
  </w:style>
  <w:style w:type="paragraph" w:customStyle="1" w:styleId="Textbody0">
    <w:name w:val="Text body"/>
    <w:basedOn w:val="Normal"/>
    <w:rsid w:val="00137B72"/>
    <w:pPr>
      <w:widowControl w:val="0"/>
      <w:suppressAutoHyphens/>
      <w:autoSpaceDN w:val="0"/>
      <w:spacing w:after="120"/>
    </w:pPr>
    <w:rPr>
      <w:rFonts w:ascii="Times New Roman" w:eastAsia="Lucida Sans Unicode" w:hAnsi="Times New Roman"/>
      <w:kern w:val="3"/>
    </w:rPr>
  </w:style>
  <w:style w:type="paragraph" w:customStyle="1" w:styleId="Ttulodatabela">
    <w:name w:val="Título da tabela"/>
    <w:basedOn w:val="Contedodatabela"/>
    <w:rsid w:val="00137B72"/>
    <w:pPr>
      <w:widowControl w:val="0"/>
      <w:spacing w:before="0" w:beforeAutospacing="0"/>
      <w:jc w:val="center"/>
    </w:pPr>
    <w:rPr>
      <w:rFonts w:eastAsia="Lucida Sans Unicode" w:cs="Times New Roman"/>
      <w:b/>
      <w:bCs/>
      <w:kern w:val="1"/>
      <w:sz w:val="20"/>
      <w:szCs w:val="24"/>
      <w:lang w:eastAsia="en-US"/>
    </w:rPr>
  </w:style>
  <w:style w:type="paragraph" w:customStyle="1" w:styleId="xl197">
    <w:name w:val="xl197"/>
    <w:basedOn w:val="Normal"/>
    <w:rsid w:val="00137B72"/>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198">
    <w:name w:val="xl198"/>
    <w:basedOn w:val="Normal"/>
    <w:rsid w:val="00137B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99">
    <w:name w:val="xl199"/>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0">
    <w:name w:val="xl200"/>
    <w:basedOn w:val="Normal"/>
    <w:rsid w:val="00137B72"/>
    <w:pPr>
      <w:pBdr>
        <w:top w:val="single" w:sz="8" w:space="0" w:color="auto"/>
        <w:bottom w:val="single" w:sz="8" w:space="0" w:color="auto"/>
        <w:right w:val="single" w:sz="4" w:space="0" w:color="auto"/>
      </w:pBdr>
      <w:spacing w:before="100" w:beforeAutospacing="1" w:after="100" w:afterAutospacing="1"/>
    </w:pPr>
    <w:rPr>
      <w:rFonts w:ascii="Arial" w:eastAsia="Times New Roman" w:hAnsi="Arial" w:cs="Arial"/>
      <w:b/>
      <w:bCs/>
    </w:rPr>
  </w:style>
  <w:style w:type="paragraph" w:customStyle="1" w:styleId="xl201">
    <w:name w:val="xl201"/>
    <w:basedOn w:val="Normal"/>
    <w:rsid w:val="00137B72"/>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rPr>
  </w:style>
  <w:style w:type="paragraph" w:customStyle="1" w:styleId="xl202">
    <w:name w:val="xl202"/>
    <w:basedOn w:val="Normal"/>
    <w:rsid w:val="00137B7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03">
    <w:name w:val="xl203"/>
    <w:basedOn w:val="Normal"/>
    <w:rsid w:val="00137B72"/>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04">
    <w:name w:val="xl204"/>
    <w:basedOn w:val="Normal"/>
    <w:rsid w:val="00137B7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5">
    <w:name w:val="xl205"/>
    <w:basedOn w:val="Normal"/>
    <w:rsid w:val="00137B72"/>
    <w:pPr>
      <w:pBdr>
        <w:top w:val="single" w:sz="8" w:space="0" w:color="auto"/>
        <w:left w:val="single" w:sz="8" w:space="0" w:color="auto"/>
        <w:bottom w:val="single" w:sz="8" w:space="0" w:color="auto"/>
      </w:pBdr>
      <w:spacing w:before="100" w:beforeAutospacing="1" w:after="100" w:afterAutospacing="1"/>
    </w:pPr>
    <w:rPr>
      <w:rFonts w:ascii="Arial" w:eastAsia="Times New Roman" w:hAnsi="Arial" w:cs="Arial"/>
      <w:b/>
      <w:bCs/>
    </w:rPr>
  </w:style>
  <w:style w:type="paragraph" w:customStyle="1" w:styleId="xl206">
    <w:name w:val="xl206"/>
    <w:basedOn w:val="Normal"/>
    <w:rsid w:val="00137B7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7">
    <w:name w:val="xl207"/>
    <w:basedOn w:val="Normal"/>
    <w:rsid w:val="00137B72"/>
    <w:pPr>
      <w:pBdr>
        <w:top w:val="single" w:sz="8" w:space="0" w:color="auto"/>
        <w:left w:val="single" w:sz="8"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208">
    <w:name w:val="xl208"/>
    <w:basedOn w:val="Normal"/>
    <w:rsid w:val="00137B72"/>
    <w:pPr>
      <w:pBdr>
        <w:top w:val="single" w:sz="8"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209">
    <w:name w:val="xl209"/>
    <w:basedOn w:val="Normal"/>
    <w:rsid w:val="00137B72"/>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10">
    <w:name w:val="xl210"/>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211">
    <w:name w:val="xl211"/>
    <w:basedOn w:val="Normal"/>
    <w:rsid w:val="00137B72"/>
    <w:pPr>
      <w:pBdr>
        <w:top w:val="single" w:sz="8" w:space="0" w:color="auto"/>
        <w:left w:val="single" w:sz="8"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12">
    <w:name w:val="xl212"/>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8"/>
      <w:szCs w:val="18"/>
    </w:rPr>
  </w:style>
  <w:style w:type="paragraph" w:customStyle="1" w:styleId="xl213">
    <w:name w:val="xl213"/>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14">
    <w:name w:val="xl214"/>
    <w:basedOn w:val="Normal"/>
    <w:rsid w:val="00137B72"/>
    <w:pPr>
      <w:spacing w:before="100" w:beforeAutospacing="1" w:after="100" w:afterAutospacing="1"/>
      <w:jc w:val="center"/>
    </w:pPr>
    <w:rPr>
      <w:rFonts w:ascii="Arial" w:eastAsia="Times New Roman" w:hAnsi="Arial" w:cs="Arial"/>
      <w:b/>
      <w:bCs/>
      <w:color w:val="3366FF"/>
    </w:rPr>
  </w:style>
  <w:style w:type="paragraph" w:customStyle="1" w:styleId="xl215">
    <w:name w:val="xl215"/>
    <w:basedOn w:val="Normal"/>
    <w:rsid w:val="00137B7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16">
    <w:name w:val="xl216"/>
    <w:basedOn w:val="Normal"/>
    <w:rsid w:val="00137B7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17">
    <w:name w:val="xl217"/>
    <w:basedOn w:val="Normal"/>
    <w:rsid w:val="00137B7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18">
    <w:name w:val="xl218"/>
    <w:basedOn w:val="Normal"/>
    <w:rsid w:val="00137B7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19">
    <w:name w:val="xl219"/>
    <w:basedOn w:val="Normal"/>
    <w:rsid w:val="00137B7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20">
    <w:name w:val="xl220"/>
    <w:basedOn w:val="Normal"/>
    <w:rsid w:val="00137B7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21">
    <w:name w:val="xl221"/>
    <w:basedOn w:val="Normal"/>
    <w:rsid w:val="00137B72"/>
    <w:pPr>
      <w:pBdr>
        <w:top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22">
    <w:name w:val="xl222"/>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23">
    <w:name w:val="xl223"/>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24">
    <w:name w:val="xl224"/>
    <w:basedOn w:val="Normal"/>
    <w:rsid w:val="00137B72"/>
    <w:pPr>
      <w:pBdr>
        <w:top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225">
    <w:name w:val="xl225"/>
    <w:basedOn w:val="Normal"/>
    <w:rsid w:val="00137B7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26">
    <w:name w:val="xl226"/>
    <w:basedOn w:val="Normal"/>
    <w:rsid w:val="00137B72"/>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27">
    <w:name w:val="xl227"/>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228">
    <w:name w:val="xl228"/>
    <w:basedOn w:val="Normal"/>
    <w:rsid w:val="00137B72"/>
    <w:pPr>
      <w:pBdr>
        <w:top w:val="single" w:sz="8" w:space="0" w:color="auto"/>
        <w:bottom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229">
    <w:name w:val="xl229"/>
    <w:basedOn w:val="Normal"/>
    <w:rsid w:val="00137B72"/>
    <w:pPr>
      <w:pBdr>
        <w:top w:val="single" w:sz="8"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230">
    <w:name w:val="xl230"/>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231">
    <w:name w:val="xl231"/>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32">
    <w:name w:val="xl232"/>
    <w:basedOn w:val="Normal"/>
    <w:rsid w:val="00137B72"/>
    <w:pPr>
      <w:pBdr>
        <w:top w:val="single" w:sz="8" w:space="0" w:color="auto"/>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33">
    <w:name w:val="xl233"/>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34">
    <w:name w:val="xl234"/>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textAlignment w:val="center"/>
    </w:pPr>
    <w:rPr>
      <w:rFonts w:ascii="Arial" w:eastAsia="Times New Roman" w:hAnsi="Arial" w:cs="Arial"/>
      <w:b/>
      <w:bCs/>
    </w:rPr>
  </w:style>
  <w:style w:type="paragraph" w:customStyle="1" w:styleId="xl235">
    <w:name w:val="xl235"/>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w:eastAsia="Times New Roman" w:hAnsi="Arial" w:cs="Arial"/>
      <w:b/>
      <w:bCs/>
    </w:rPr>
  </w:style>
  <w:style w:type="paragraph" w:customStyle="1" w:styleId="xl236">
    <w:name w:val="xl236"/>
    <w:basedOn w:val="Normal"/>
    <w:rsid w:val="00137B72"/>
    <w:pPr>
      <w:pBdr>
        <w:top w:val="single" w:sz="8"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237">
    <w:name w:val="xl237"/>
    <w:basedOn w:val="Normal"/>
    <w:rsid w:val="00137B72"/>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238">
    <w:name w:val="xl238"/>
    <w:basedOn w:val="Normal"/>
    <w:rsid w:val="00137B72"/>
    <w:pPr>
      <w:pBdr>
        <w:top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39">
    <w:name w:val="xl239"/>
    <w:basedOn w:val="Normal"/>
    <w:rsid w:val="00137B72"/>
    <w:pPr>
      <w:pBdr>
        <w:top w:val="single" w:sz="4" w:space="0" w:color="auto"/>
        <w:left w:val="single" w:sz="8"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240">
    <w:name w:val="xl240"/>
    <w:basedOn w:val="Normal"/>
    <w:rsid w:val="00137B72"/>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rPr>
  </w:style>
  <w:style w:type="paragraph" w:customStyle="1" w:styleId="xl241">
    <w:name w:val="xl241"/>
    <w:basedOn w:val="Normal"/>
    <w:rsid w:val="00137B72"/>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242">
    <w:name w:val="xl242"/>
    <w:basedOn w:val="Normal"/>
    <w:rsid w:val="00137B72"/>
    <w:pPr>
      <w:pBdr>
        <w:top w:val="single" w:sz="8" w:space="0" w:color="auto"/>
        <w:left w:val="single" w:sz="8"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43">
    <w:name w:val="xl243"/>
    <w:basedOn w:val="Normal"/>
    <w:rsid w:val="00137B72"/>
    <w:pPr>
      <w:pBdr>
        <w:top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4">
    <w:name w:val="xl244"/>
    <w:basedOn w:val="Normal"/>
    <w:rsid w:val="00137B72"/>
    <w:pPr>
      <w:pBdr>
        <w:top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5">
    <w:name w:val="xl245"/>
    <w:basedOn w:val="Normal"/>
    <w:rsid w:val="00137B72"/>
    <w:pPr>
      <w:pBdr>
        <w:left w:val="single" w:sz="8" w:space="0" w:color="auto"/>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6">
    <w:name w:val="xl246"/>
    <w:basedOn w:val="Normal"/>
    <w:rsid w:val="00137B72"/>
    <w:pPr>
      <w:pBdr>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7">
    <w:name w:val="xl247"/>
    <w:basedOn w:val="Normal"/>
    <w:rsid w:val="00137B72"/>
    <w:pPr>
      <w:pBdr>
        <w:bottom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8">
    <w:name w:val="xl248"/>
    <w:basedOn w:val="Normal"/>
    <w:rsid w:val="00137B72"/>
    <w:pPr>
      <w:pBdr>
        <w:top w:val="single" w:sz="8" w:space="0" w:color="auto"/>
        <w:lef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49">
    <w:name w:val="xl249"/>
    <w:basedOn w:val="Normal"/>
    <w:rsid w:val="00137B72"/>
    <w:pPr>
      <w:pBdr>
        <w:top w:val="single" w:sz="8" w:space="0" w:color="auto"/>
        <w:righ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0">
    <w:name w:val="xl250"/>
    <w:basedOn w:val="Normal"/>
    <w:rsid w:val="00137B72"/>
    <w:pPr>
      <w:pBdr>
        <w:left w:val="single" w:sz="8" w:space="0" w:color="auto"/>
        <w:bottom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1">
    <w:name w:val="xl251"/>
    <w:basedOn w:val="Normal"/>
    <w:rsid w:val="00137B72"/>
    <w:pPr>
      <w:pBdr>
        <w:bottom w:val="single" w:sz="8" w:space="0" w:color="auto"/>
        <w:righ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2">
    <w:name w:val="xl252"/>
    <w:basedOn w:val="Normal"/>
    <w:rsid w:val="00137B72"/>
    <w:pPr>
      <w:pBdr>
        <w:top w:val="single" w:sz="8" w:space="0" w:color="auto"/>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3">
    <w:name w:val="xl253"/>
    <w:basedOn w:val="Normal"/>
    <w:rsid w:val="00137B72"/>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4">
    <w:name w:val="xl254"/>
    <w:basedOn w:val="Normal"/>
    <w:rsid w:val="00137B72"/>
    <w:pPr>
      <w:pBdr>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5">
    <w:name w:val="xl255"/>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56">
    <w:name w:val="xl256"/>
    <w:basedOn w:val="Normal"/>
    <w:rsid w:val="00137B7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57">
    <w:name w:val="xl257"/>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58">
    <w:name w:val="xl258"/>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59">
    <w:name w:val="xl259"/>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0">
    <w:name w:val="xl260"/>
    <w:basedOn w:val="Normal"/>
    <w:rsid w:val="00137B7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1">
    <w:name w:val="xl261"/>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2">
    <w:name w:val="xl262"/>
    <w:basedOn w:val="Normal"/>
    <w:rsid w:val="00137B7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63">
    <w:name w:val="xl263"/>
    <w:basedOn w:val="Normal"/>
    <w:rsid w:val="00137B72"/>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64">
    <w:name w:val="xl264"/>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65">
    <w:name w:val="xl265"/>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66">
    <w:name w:val="xl266"/>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67">
    <w:name w:val="xl267"/>
    <w:basedOn w:val="Normal"/>
    <w:rsid w:val="00137B72"/>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268">
    <w:name w:val="xl268"/>
    <w:basedOn w:val="Normal"/>
    <w:rsid w:val="00137B72"/>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rPr>
  </w:style>
  <w:style w:type="paragraph" w:customStyle="1" w:styleId="xl269">
    <w:name w:val="xl269"/>
    <w:basedOn w:val="Normal"/>
    <w:rsid w:val="00137B7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70">
    <w:name w:val="xl270"/>
    <w:basedOn w:val="Normal"/>
    <w:rsid w:val="00137B72"/>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71">
    <w:name w:val="xl271"/>
    <w:basedOn w:val="Normal"/>
    <w:rsid w:val="00137B72"/>
    <w:pPr>
      <w:pBdr>
        <w:top w:val="single" w:sz="8"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72">
    <w:name w:val="xl272"/>
    <w:basedOn w:val="Normal"/>
    <w:rsid w:val="00137B72"/>
    <w:pPr>
      <w:pBdr>
        <w:top w:val="single" w:sz="4" w:space="0" w:color="auto"/>
        <w:bottom w:val="single" w:sz="4"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73">
    <w:name w:val="xl273"/>
    <w:basedOn w:val="Normal"/>
    <w:rsid w:val="00137B72"/>
    <w:pPr>
      <w:pBdr>
        <w:top w:val="single" w:sz="4" w:space="0" w:color="auto"/>
        <w:bottom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74">
    <w:name w:val="xl274"/>
    <w:basedOn w:val="Normal"/>
    <w:rsid w:val="00137B72"/>
    <w:pPr>
      <w:pBdr>
        <w:top w:val="single" w:sz="4" w:space="0" w:color="auto"/>
        <w:left w:val="single" w:sz="8" w:space="0" w:color="auto"/>
        <w:bottom w:val="single" w:sz="4" w:space="0" w:color="auto"/>
      </w:pBdr>
      <w:shd w:val="clear" w:color="000000" w:fill="CCFFFF"/>
      <w:spacing w:before="100" w:beforeAutospacing="1" w:after="100" w:afterAutospacing="1"/>
      <w:jc w:val="right"/>
    </w:pPr>
    <w:rPr>
      <w:rFonts w:ascii="Arial" w:eastAsia="Times New Roman" w:hAnsi="Arial" w:cs="Arial"/>
      <w:b/>
      <w:bCs/>
    </w:rPr>
  </w:style>
  <w:style w:type="paragraph" w:customStyle="1" w:styleId="xl275">
    <w:name w:val="xl275"/>
    <w:basedOn w:val="Normal"/>
    <w:rsid w:val="00137B72"/>
    <w:pPr>
      <w:pBdr>
        <w:top w:val="single" w:sz="4" w:space="0" w:color="auto"/>
        <w:bottom w:val="single" w:sz="4" w:space="0" w:color="auto"/>
        <w:right w:val="single" w:sz="8"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276">
    <w:name w:val="xl276"/>
    <w:basedOn w:val="Normal"/>
    <w:rsid w:val="00137B72"/>
    <w:pPr>
      <w:pBdr>
        <w:top w:val="single" w:sz="4" w:space="0" w:color="auto"/>
        <w:left w:val="single" w:sz="8" w:space="0" w:color="auto"/>
        <w:bottom w:val="single" w:sz="4"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277">
    <w:name w:val="xl277"/>
    <w:basedOn w:val="Normal"/>
    <w:rsid w:val="00137B72"/>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278">
    <w:name w:val="xl278"/>
    <w:basedOn w:val="Normal"/>
    <w:rsid w:val="00137B72"/>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b/>
      <w:bCs/>
    </w:rPr>
  </w:style>
  <w:style w:type="paragraph" w:customStyle="1" w:styleId="xl279">
    <w:name w:val="xl279"/>
    <w:basedOn w:val="Normal"/>
    <w:rsid w:val="00137B72"/>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b/>
      <w:bCs/>
    </w:rPr>
  </w:style>
  <w:style w:type="paragraph" w:customStyle="1" w:styleId="xl280">
    <w:name w:val="xl280"/>
    <w:basedOn w:val="Normal"/>
    <w:rsid w:val="00137B72"/>
    <w:pPr>
      <w:pBdr>
        <w:top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xl281">
    <w:name w:val="xl281"/>
    <w:basedOn w:val="Normal"/>
    <w:rsid w:val="00137B72"/>
    <w:pPr>
      <w:pBdr>
        <w:top w:val="single" w:sz="4"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282">
    <w:name w:val="xl282"/>
    <w:basedOn w:val="Normal"/>
    <w:rsid w:val="00137B72"/>
    <w:pPr>
      <w:pBdr>
        <w:top w:val="single" w:sz="4" w:space="0" w:color="auto"/>
        <w:bottom w:val="single" w:sz="8"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283">
    <w:name w:val="xl283"/>
    <w:basedOn w:val="Normal"/>
    <w:rsid w:val="00137B72"/>
    <w:pPr>
      <w:pBdr>
        <w:top w:val="single" w:sz="4" w:space="0" w:color="auto"/>
        <w:left w:val="single" w:sz="8" w:space="0" w:color="auto"/>
        <w:bottom w:val="single" w:sz="8" w:space="0" w:color="auto"/>
      </w:pBdr>
      <w:spacing w:before="100" w:beforeAutospacing="1" w:after="100" w:afterAutospacing="1"/>
      <w:jc w:val="right"/>
    </w:pPr>
    <w:rPr>
      <w:rFonts w:ascii="Arial" w:eastAsia="Times New Roman" w:hAnsi="Arial" w:cs="Arial"/>
    </w:rPr>
  </w:style>
  <w:style w:type="paragraph" w:customStyle="1" w:styleId="xl284">
    <w:name w:val="xl284"/>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285">
    <w:name w:val="xl285"/>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86">
    <w:name w:val="xl286"/>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87">
    <w:name w:val="xl287"/>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88">
    <w:name w:val="xl28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eastAsia="Times New Roman" w:hAnsi="Arial" w:cs="Arial"/>
      <w:b/>
      <w:bCs/>
    </w:rPr>
  </w:style>
  <w:style w:type="paragraph" w:customStyle="1" w:styleId="xl289">
    <w:name w:val="xl289"/>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rPr>
  </w:style>
  <w:style w:type="paragraph" w:customStyle="1" w:styleId="xl290">
    <w:name w:val="xl290"/>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1">
    <w:name w:val="xl291"/>
    <w:basedOn w:val="Normal"/>
    <w:rsid w:val="00137B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92">
    <w:name w:val="xl292"/>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93">
    <w:name w:val="xl293"/>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4">
    <w:name w:val="xl294"/>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5">
    <w:name w:val="xl295"/>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6">
    <w:name w:val="xl29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7">
    <w:name w:val="xl297"/>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8">
    <w:name w:val="xl298"/>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99">
    <w:name w:val="xl299"/>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00">
    <w:name w:val="xl300"/>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01">
    <w:name w:val="xl301"/>
    <w:basedOn w:val="Normal"/>
    <w:rsid w:val="00137B72"/>
    <w:pPr>
      <w:pBdr>
        <w:top w:val="single" w:sz="8" w:space="0" w:color="auto"/>
        <w:left w:val="single" w:sz="8" w:space="0" w:color="auto"/>
      </w:pBdr>
      <w:shd w:val="clear" w:color="000000" w:fill="CCFFFF"/>
      <w:spacing w:before="100" w:beforeAutospacing="1" w:after="100" w:afterAutospacing="1"/>
      <w:jc w:val="center"/>
      <w:textAlignment w:val="center"/>
    </w:pPr>
    <w:rPr>
      <w:rFonts w:ascii="Arial" w:eastAsia="Times New Roman" w:hAnsi="Arial" w:cs="Arial"/>
      <w:b/>
      <w:bCs/>
    </w:rPr>
  </w:style>
  <w:style w:type="paragraph" w:customStyle="1" w:styleId="xl302">
    <w:name w:val="xl302"/>
    <w:basedOn w:val="Normal"/>
    <w:rsid w:val="00137B72"/>
    <w:pPr>
      <w:pBdr>
        <w:top w:val="single" w:sz="8" w:space="0" w:color="auto"/>
      </w:pBdr>
      <w:shd w:val="clear" w:color="000000" w:fill="CCFFFF"/>
      <w:spacing w:before="100" w:beforeAutospacing="1" w:after="100" w:afterAutospacing="1"/>
      <w:jc w:val="center"/>
      <w:textAlignment w:val="center"/>
    </w:pPr>
    <w:rPr>
      <w:rFonts w:ascii="Arial" w:eastAsia="Times New Roman" w:hAnsi="Arial" w:cs="Arial"/>
      <w:b/>
      <w:bCs/>
    </w:rPr>
  </w:style>
  <w:style w:type="paragraph" w:customStyle="1" w:styleId="xl303">
    <w:name w:val="xl303"/>
    <w:basedOn w:val="Normal"/>
    <w:rsid w:val="00137B72"/>
    <w:pPr>
      <w:pBdr>
        <w:top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4">
    <w:name w:val="xl304"/>
    <w:basedOn w:val="Normal"/>
    <w:rsid w:val="00137B72"/>
    <w:pPr>
      <w:pBdr>
        <w:top w:val="single" w:sz="8" w:space="0" w:color="auto"/>
        <w:right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5">
    <w:name w:val="xl305"/>
    <w:basedOn w:val="Normal"/>
    <w:rsid w:val="00137B72"/>
    <w:pPr>
      <w:pBdr>
        <w:left w:val="single" w:sz="8" w:space="0" w:color="auto"/>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6">
    <w:name w:val="xl306"/>
    <w:basedOn w:val="Normal"/>
    <w:rsid w:val="00137B72"/>
    <w:pPr>
      <w:pBdr>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7">
    <w:name w:val="xl307"/>
    <w:basedOn w:val="Normal"/>
    <w:rsid w:val="00137B72"/>
    <w:pPr>
      <w:pBdr>
        <w:bottom w:val="single" w:sz="8" w:space="0" w:color="auto"/>
        <w:right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8">
    <w:name w:val="xl308"/>
    <w:basedOn w:val="Normal"/>
    <w:rsid w:val="00137B7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09">
    <w:name w:val="xl309"/>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0">
    <w:name w:val="xl310"/>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1">
    <w:name w:val="xl311"/>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2">
    <w:name w:val="xl312"/>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13">
    <w:name w:val="xl313"/>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jc w:val="right"/>
    </w:pPr>
    <w:rPr>
      <w:rFonts w:ascii="Arial" w:eastAsia="Times New Roman" w:hAnsi="Arial" w:cs="Arial"/>
    </w:rPr>
  </w:style>
  <w:style w:type="paragraph" w:customStyle="1" w:styleId="xl314">
    <w:name w:val="xl314"/>
    <w:basedOn w:val="Normal"/>
    <w:rsid w:val="00137B72"/>
    <w:pPr>
      <w:pBdr>
        <w:top w:val="single" w:sz="8" w:space="0" w:color="auto"/>
        <w:bottom w:val="single" w:sz="8"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15">
    <w:name w:val="xl315"/>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16">
    <w:name w:val="xl316"/>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17">
    <w:name w:val="xl317"/>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18">
    <w:name w:val="xl31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19">
    <w:name w:val="xl319"/>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20">
    <w:name w:val="xl320"/>
    <w:basedOn w:val="Normal"/>
    <w:rsid w:val="00137B72"/>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321">
    <w:name w:val="xl321"/>
    <w:basedOn w:val="Normal"/>
    <w:rsid w:val="00137B7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2">
    <w:name w:val="xl322"/>
    <w:basedOn w:val="Normal"/>
    <w:rsid w:val="00137B7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23">
    <w:name w:val="xl323"/>
    <w:basedOn w:val="Normal"/>
    <w:rsid w:val="00137B72"/>
    <w:pPr>
      <w:pBdr>
        <w:top w:val="single" w:sz="8"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324">
    <w:name w:val="xl324"/>
    <w:basedOn w:val="Normal"/>
    <w:rsid w:val="00137B72"/>
    <w:pPr>
      <w:pBdr>
        <w:top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5">
    <w:name w:val="xl325"/>
    <w:basedOn w:val="Normal"/>
    <w:rsid w:val="00137B7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6">
    <w:name w:val="xl326"/>
    <w:basedOn w:val="Normal"/>
    <w:rsid w:val="00137B7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27">
    <w:name w:val="xl327"/>
    <w:basedOn w:val="Normal"/>
    <w:rsid w:val="00137B7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28">
    <w:name w:val="xl328"/>
    <w:basedOn w:val="Normal"/>
    <w:rsid w:val="00137B72"/>
    <w:pPr>
      <w:pBdr>
        <w:top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329">
    <w:name w:val="xl329"/>
    <w:basedOn w:val="Normal"/>
    <w:rsid w:val="00137B7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0">
    <w:name w:val="xl330"/>
    <w:basedOn w:val="Normal"/>
    <w:rsid w:val="00137B72"/>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331">
    <w:name w:val="xl331"/>
    <w:basedOn w:val="Normal"/>
    <w:rsid w:val="00137B72"/>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2">
    <w:name w:val="xl33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3">
    <w:name w:val="xl333"/>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4">
    <w:name w:val="xl33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35">
    <w:name w:val="xl33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6">
    <w:name w:val="xl33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337">
    <w:name w:val="xl337"/>
    <w:basedOn w:val="Normal"/>
    <w:rsid w:val="00137B72"/>
    <w:pPr>
      <w:pBdr>
        <w:top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338">
    <w:name w:val="xl338"/>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9">
    <w:name w:val="xl339"/>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40">
    <w:name w:val="xl340"/>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8"/>
      <w:szCs w:val="18"/>
    </w:rPr>
  </w:style>
  <w:style w:type="paragraph" w:customStyle="1" w:styleId="xl341">
    <w:name w:val="xl341"/>
    <w:basedOn w:val="Normal"/>
    <w:rsid w:val="00137B72"/>
    <w:pPr>
      <w:pBdr>
        <w:top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42">
    <w:name w:val="xl342"/>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343">
    <w:name w:val="xl343"/>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344">
    <w:name w:val="xl344"/>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345">
    <w:name w:val="xl345"/>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46">
    <w:name w:val="xl34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7">
    <w:name w:val="xl347"/>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Times New Roman" w:hAnsi="Arial" w:cs="Arial"/>
      <w:b/>
      <w:bCs/>
    </w:rPr>
  </w:style>
  <w:style w:type="paragraph" w:customStyle="1" w:styleId="xl348">
    <w:name w:val="xl34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349">
    <w:name w:val="xl349"/>
    <w:basedOn w:val="Normal"/>
    <w:rsid w:val="00137B72"/>
    <w:pPr>
      <w:pBdr>
        <w:left w:val="single" w:sz="8" w:space="0" w:color="auto"/>
        <w:bottom w:val="single" w:sz="8" w:space="0" w:color="auto"/>
        <w:right w:val="single" w:sz="4" w:space="0" w:color="auto"/>
      </w:pBdr>
      <w:shd w:val="clear" w:color="000000" w:fill="CCFFFF"/>
      <w:spacing w:before="100" w:beforeAutospacing="1" w:after="100" w:afterAutospacing="1"/>
      <w:jc w:val="right"/>
    </w:pPr>
    <w:rPr>
      <w:rFonts w:ascii="Arial" w:eastAsia="Times New Roman" w:hAnsi="Arial" w:cs="Arial"/>
    </w:rPr>
  </w:style>
  <w:style w:type="paragraph" w:customStyle="1" w:styleId="xl350">
    <w:name w:val="xl350"/>
    <w:basedOn w:val="Normal"/>
    <w:rsid w:val="00137B72"/>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51">
    <w:name w:val="xl351"/>
    <w:basedOn w:val="Normal"/>
    <w:rsid w:val="00137B72"/>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52">
    <w:name w:val="xl352"/>
    <w:basedOn w:val="Normal"/>
    <w:rsid w:val="00137B72"/>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53">
    <w:name w:val="xl353"/>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4">
    <w:name w:val="xl35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5">
    <w:name w:val="xl35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6">
    <w:name w:val="xl35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rPr>
  </w:style>
  <w:style w:type="paragraph" w:customStyle="1" w:styleId="xl357">
    <w:name w:val="xl357"/>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rPr>
  </w:style>
  <w:style w:type="paragraph" w:customStyle="1" w:styleId="xl358">
    <w:name w:val="xl358"/>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9">
    <w:name w:val="xl359"/>
    <w:basedOn w:val="Normal"/>
    <w:rsid w:val="00137B72"/>
    <w:pPr>
      <w:pBdr>
        <w:top w:val="single" w:sz="4" w:space="0" w:color="auto"/>
        <w:left w:val="single" w:sz="8" w:space="0" w:color="auto"/>
        <w:bottom w:val="single" w:sz="4" w:space="0" w:color="auto"/>
      </w:pBdr>
      <w:spacing w:before="100" w:beforeAutospacing="1" w:after="100" w:afterAutospacing="1"/>
      <w:textAlignment w:val="top"/>
    </w:pPr>
    <w:rPr>
      <w:rFonts w:ascii="Arial" w:eastAsia="Times New Roman" w:hAnsi="Arial" w:cs="Arial"/>
      <w:b/>
      <w:bCs/>
    </w:rPr>
  </w:style>
  <w:style w:type="paragraph" w:customStyle="1" w:styleId="xl360">
    <w:name w:val="xl360"/>
    <w:basedOn w:val="Normal"/>
    <w:rsid w:val="00137B72"/>
    <w:pPr>
      <w:pBdr>
        <w:top w:val="single" w:sz="4" w:space="0" w:color="auto"/>
        <w:bottom w:val="single" w:sz="4" w:space="0" w:color="auto"/>
      </w:pBdr>
      <w:spacing w:before="100" w:beforeAutospacing="1" w:after="100" w:afterAutospacing="1"/>
      <w:textAlignment w:val="top"/>
    </w:pPr>
    <w:rPr>
      <w:rFonts w:ascii="Arial" w:eastAsia="Times New Roman" w:hAnsi="Arial" w:cs="Arial"/>
    </w:rPr>
  </w:style>
  <w:style w:type="paragraph" w:customStyle="1" w:styleId="xl361">
    <w:name w:val="xl361"/>
    <w:basedOn w:val="Normal"/>
    <w:rsid w:val="00137B7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362">
    <w:name w:val="xl362"/>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63">
    <w:name w:val="xl363"/>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364">
    <w:name w:val="xl364"/>
    <w:basedOn w:val="Normal"/>
    <w:rsid w:val="00137B72"/>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rPr>
  </w:style>
  <w:style w:type="paragraph" w:customStyle="1" w:styleId="xl365">
    <w:name w:val="xl365"/>
    <w:basedOn w:val="Normal"/>
    <w:rsid w:val="00137B72"/>
    <w:pPr>
      <w:pBdr>
        <w:top w:val="single" w:sz="8" w:space="0" w:color="auto"/>
        <w:bottom w:val="single" w:sz="4"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66">
    <w:name w:val="xl366"/>
    <w:basedOn w:val="Normal"/>
    <w:rsid w:val="00137B72"/>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67">
    <w:name w:val="xl367"/>
    <w:basedOn w:val="Normal"/>
    <w:rsid w:val="00137B72"/>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368">
    <w:name w:val="xl368"/>
    <w:basedOn w:val="Normal"/>
    <w:rsid w:val="00137B72"/>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369">
    <w:name w:val="xl369"/>
    <w:basedOn w:val="Normal"/>
    <w:rsid w:val="00137B72"/>
    <w:pPr>
      <w:pBdr>
        <w:left w:val="single" w:sz="8" w:space="0" w:color="auto"/>
        <w:bottom w:val="single" w:sz="8" w:space="0" w:color="auto"/>
      </w:pBdr>
      <w:shd w:val="clear" w:color="000000" w:fill="CCFFFF"/>
      <w:spacing w:before="100" w:beforeAutospacing="1" w:after="100" w:afterAutospacing="1"/>
      <w:jc w:val="center"/>
      <w:textAlignment w:val="center"/>
    </w:pPr>
    <w:rPr>
      <w:rFonts w:ascii="Arial" w:eastAsia="Times New Roman" w:hAnsi="Arial" w:cs="Arial"/>
    </w:rPr>
  </w:style>
  <w:style w:type="paragraph" w:customStyle="1" w:styleId="xl370">
    <w:name w:val="xl370"/>
    <w:basedOn w:val="Normal"/>
    <w:rsid w:val="00137B72"/>
    <w:pPr>
      <w:pBdr>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71">
    <w:name w:val="xl371"/>
    <w:basedOn w:val="Normal"/>
    <w:rsid w:val="00137B72"/>
    <w:pPr>
      <w:pBdr>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72">
    <w:name w:val="xl372"/>
    <w:basedOn w:val="Normal"/>
    <w:rsid w:val="00137B72"/>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373">
    <w:name w:val="xl373"/>
    <w:basedOn w:val="Normal"/>
    <w:rsid w:val="00137B72"/>
    <w:pPr>
      <w:pBdr>
        <w:top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74">
    <w:name w:val="xl374"/>
    <w:basedOn w:val="Normal"/>
    <w:rsid w:val="00137B72"/>
    <w:pPr>
      <w:pBdr>
        <w:top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75">
    <w:name w:val="xl37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4"/>
      <w:szCs w:val="14"/>
    </w:rPr>
  </w:style>
  <w:style w:type="paragraph" w:customStyle="1" w:styleId="xl376">
    <w:name w:val="xl37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77">
    <w:name w:val="xl377"/>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4"/>
      <w:szCs w:val="14"/>
    </w:rPr>
  </w:style>
  <w:style w:type="paragraph" w:customStyle="1" w:styleId="xl378">
    <w:name w:val="xl378"/>
    <w:basedOn w:val="Normal"/>
    <w:rsid w:val="00137B72"/>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79">
    <w:name w:val="xl379"/>
    <w:basedOn w:val="Normal"/>
    <w:rsid w:val="00137B72"/>
    <w:pPr>
      <w:pBdr>
        <w:top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80">
    <w:name w:val="xl380"/>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81">
    <w:name w:val="xl381"/>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82">
    <w:name w:val="xl382"/>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83">
    <w:name w:val="xl383"/>
    <w:basedOn w:val="Normal"/>
    <w:rsid w:val="00137B72"/>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rPr>
  </w:style>
  <w:style w:type="paragraph" w:customStyle="1" w:styleId="xl384">
    <w:name w:val="xl384"/>
    <w:basedOn w:val="Normal"/>
    <w:rsid w:val="00137B72"/>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85">
    <w:name w:val="xl385"/>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6">
    <w:name w:val="xl386"/>
    <w:basedOn w:val="Normal"/>
    <w:rsid w:val="00137B7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7">
    <w:name w:val="xl387"/>
    <w:basedOn w:val="Normal"/>
    <w:rsid w:val="00137B7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8">
    <w:name w:val="xl388"/>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xl389">
    <w:name w:val="xl389"/>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390">
    <w:name w:val="xl390"/>
    <w:basedOn w:val="Normal"/>
    <w:rsid w:val="00137B72"/>
    <w:pPr>
      <w:pBdr>
        <w:top w:val="single" w:sz="8" w:space="0" w:color="auto"/>
        <w:left w:val="single" w:sz="8" w:space="0" w:color="auto"/>
      </w:pBdr>
      <w:spacing w:before="100" w:beforeAutospacing="1" w:after="100" w:afterAutospacing="1"/>
    </w:pPr>
    <w:rPr>
      <w:rFonts w:ascii="Arial" w:eastAsia="Times New Roman" w:hAnsi="Arial" w:cs="Arial"/>
      <w:color w:val="FF0000"/>
    </w:rPr>
  </w:style>
  <w:style w:type="paragraph" w:customStyle="1" w:styleId="xl391">
    <w:name w:val="xl391"/>
    <w:basedOn w:val="Normal"/>
    <w:rsid w:val="00137B72"/>
    <w:pPr>
      <w:pBdr>
        <w:top w:val="single" w:sz="8" w:space="0" w:color="auto"/>
      </w:pBdr>
      <w:spacing w:before="100" w:beforeAutospacing="1" w:after="100" w:afterAutospacing="1"/>
    </w:pPr>
    <w:rPr>
      <w:rFonts w:ascii="Arial" w:eastAsia="Times New Roman" w:hAnsi="Arial" w:cs="Arial"/>
      <w:color w:val="FF0000"/>
    </w:rPr>
  </w:style>
  <w:style w:type="paragraph" w:customStyle="1" w:styleId="xl392">
    <w:name w:val="xl392"/>
    <w:basedOn w:val="Normal"/>
    <w:rsid w:val="00137B72"/>
    <w:pPr>
      <w:pBdr>
        <w:top w:val="single" w:sz="8" w:space="0" w:color="auto"/>
        <w:right w:val="single" w:sz="8" w:space="0" w:color="auto"/>
      </w:pBdr>
      <w:spacing w:before="100" w:beforeAutospacing="1" w:after="100" w:afterAutospacing="1"/>
    </w:pPr>
    <w:rPr>
      <w:rFonts w:ascii="Arial" w:eastAsia="Times New Roman" w:hAnsi="Arial" w:cs="Arial"/>
      <w:color w:val="FF0000"/>
    </w:rPr>
  </w:style>
  <w:style w:type="paragraph" w:customStyle="1" w:styleId="xl393">
    <w:name w:val="xl393"/>
    <w:basedOn w:val="Normal"/>
    <w:rsid w:val="00137B72"/>
    <w:pPr>
      <w:pBdr>
        <w:left w:val="single" w:sz="8" w:space="0" w:color="auto"/>
      </w:pBdr>
      <w:spacing w:before="100" w:beforeAutospacing="1" w:after="100" w:afterAutospacing="1"/>
    </w:pPr>
    <w:rPr>
      <w:rFonts w:ascii="Arial" w:eastAsia="Times New Roman" w:hAnsi="Arial" w:cs="Arial"/>
      <w:color w:val="FF0000"/>
    </w:rPr>
  </w:style>
  <w:style w:type="paragraph" w:customStyle="1" w:styleId="xl394">
    <w:name w:val="xl394"/>
    <w:basedOn w:val="Normal"/>
    <w:rsid w:val="00137B72"/>
    <w:pPr>
      <w:spacing w:before="100" w:beforeAutospacing="1" w:after="100" w:afterAutospacing="1"/>
    </w:pPr>
    <w:rPr>
      <w:rFonts w:ascii="Arial" w:eastAsia="Times New Roman" w:hAnsi="Arial" w:cs="Arial"/>
      <w:color w:val="FF0000"/>
    </w:rPr>
  </w:style>
  <w:style w:type="paragraph" w:customStyle="1" w:styleId="xl395">
    <w:name w:val="xl395"/>
    <w:basedOn w:val="Normal"/>
    <w:rsid w:val="00137B72"/>
    <w:pPr>
      <w:pBdr>
        <w:right w:val="single" w:sz="8" w:space="0" w:color="auto"/>
      </w:pBdr>
      <w:spacing w:before="100" w:beforeAutospacing="1" w:after="100" w:afterAutospacing="1"/>
    </w:pPr>
    <w:rPr>
      <w:rFonts w:ascii="Arial" w:eastAsia="Times New Roman" w:hAnsi="Arial" w:cs="Arial"/>
      <w:color w:val="FF0000"/>
    </w:rPr>
  </w:style>
  <w:style w:type="paragraph" w:customStyle="1" w:styleId="xl396">
    <w:name w:val="xl396"/>
    <w:basedOn w:val="Normal"/>
    <w:rsid w:val="00137B72"/>
    <w:pPr>
      <w:pBdr>
        <w:left w:val="single" w:sz="8" w:space="0" w:color="auto"/>
        <w:bottom w:val="single" w:sz="8" w:space="0" w:color="auto"/>
      </w:pBdr>
      <w:spacing w:before="100" w:beforeAutospacing="1" w:after="100" w:afterAutospacing="1"/>
    </w:pPr>
    <w:rPr>
      <w:rFonts w:ascii="Arial" w:eastAsia="Times New Roman" w:hAnsi="Arial" w:cs="Arial"/>
      <w:color w:val="FF0000"/>
    </w:rPr>
  </w:style>
  <w:style w:type="paragraph" w:customStyle="1" w:styleId="xl397">
    <w:name w:val="xl397"/>
    <w:basedOn w:val="Normal"/>
    <w:rsid w:val="00137B72"/>
    <w:pPr>
      <w:pBdr>
        <w:bottom w:val="single" w:sz="8" w:space="0" w:color="auto"/>
      </w:pBdr>
      <w:spacing w:before="100" w:beforeAutospacing="1" w:after="100" w:afterAutospacing="1"/>
    </w:pPr>
    <w:rPr>
      <w:rFonts w:ascii="Arial" w:eastAsia="Times New Roman" w:hAnsi="Arial" w:cs="Arial"/>
      <w:color w:val="FF0000"/>
    </w:rPr>
  </w:style>
  <w:style w:type="paragraph" w:customStyle="1" w:styleId="xl398">
    <w:name w:val="xl398"/>
    <w:basedOn w:val="Normal"/>
    <w:rsid w:val="00137B72"/>
    <w:pPr>
      <w:pBdr>
        <w:bottom w:val="single" w:sz="8" w:space="0" w:color="auto"/>
        <w:right w:val="single" w:sz="8" w:space="0" w:color="auto"/>
      </w:pBdr>
      <w:spacing w:before="100" w:beforeAutospacing="1" w:after="100" w:afterAutospacing="1"/>
    </w:pPr>
    <w:rPr>
      <w:rFonts w:ascii="Arial" w:eastAsia="Times New Roman" w:hAnsi="Arial" w:cs="Arial"/>
      <w:color w:val="FF0000"/>
    </w:rPr>
  </w:style>
  <w:style w:type="paragraph" w:customStyle="1" w:styleId="xl399">
    <w:name w:val="xl399"/>
    <w:basedOn w:val="Normal"/>
    <w:rsid w:val="00137B72"/>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400">
    <w:name w:val="xl400"/>
    <w:basedOn w:val="Normal"/>
    <w:rsid w:val="00137B72"/>
    <w:pPr>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401">
    <w:name w:val="xl401"/>
    <w:basedOn w:val="Normal"/>
    <w:rsid w:val="00137B72"/>
    <w:pPr>
      <w:pBdr>
        <w:left w:val="single" w:sz="8" w:space="0" w:color="auto"/>
      </w:pBdr>
      <w:spacing w:before="100" w:beforeAutospacing="1" w:after="100" w:afterAutospacing="1"/>
    </w:pPr>
    <w:rPr>
      <w:rFonts w:ascii="Arial" w:eastAsia="Times New Roman" w:hAnsi="Arial" w:cs="Arial"/>
      <w:color w:val="FF0000"/>
    </w:rPr>
  </w:style>
  <w:style w:type="paragraph" w:customStyle="1" w:styleId="xl402">
    <w:name w:val="xl402"/>
    <w:basedOn w:val="Normal"/>
    <w:rsid w:val="00137B72"/>
    <w:pPr>
      <w:spacing w:before="100" w:beforeAutospacing="1" w:after="100" w:afterAutospacing="1"/>
    </w:pPr>
    <w:rPr>
      <w:rFonts w:ascii="Arial" w:eastAsia="Times New Roman" w:hAnsi="Arial" w:cs="Arial"/>
      <w:color w:val="FF0000"/>
    </w:rPr>
  </w:style>
  <w:style w:type="paragraph" w:customStyle="1" w:styleId="xl403">
    <w:name w:val="xl403"/>
    <w:basedOn w:val="Normal"/>
    <w:rsid w:val="00137B72"/>
    <w:pPr>
      <w:pBdr>
        <w:right w:val="single" w:sz="8" w:space="0" w:color="auto"/>
      </w:pBdr>
      <w:spacing w:before="100" w:beforeAutospacing="1" w:after="100" w:afterAutospacing="1"/>
    </w:pPr>
    <w:rPr>
      <w:rFonts w:ascii="Arial" w:eastAsia="Times New Roman" w:hAnsi="Arial" w:cs="Arial"/>
      <w:color w:val="FF0000"/>
    </w:rPr>
  </w:style>
  <w:style w:type="paragraph" w:customStyle="1" w:styleId="xl404">
    <w:name w:val="xl404"/>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405">
    <w:name w:val="xl405"/>
    <w:basedOn w:val="Normal"/>
    <w:rsid w:val="00137B72"/>
    <w:pPr>
      <w:pBdr>
        <w:top w:val="single" w:sz="8" w:space="0" w:color="auto"/>
        <w:bottom w:val="single" w:sz="4"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406">
    <w:name w:val="xl406"/>
    <w:basedOn w:val="Normal"/>
    <w:rsid w:val="00137B72"/>
    <w:pPr>
      <w:pBdr>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407">
    <w:name w:val="xl407"/>
    <w:basedOn w:val="Normal"/>
    <w:rsid w:val="00137B72"/>
    <w:pPr>
      <w:pBdr>
        <w:left w:val="single" w:sz="8"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408">
    <w:name w:val="xl408"/>
    <w:basedOn w:val="Normal"/>
    <w:rsid w:val="00137B72"/>
    <w:pPr>
      <w:pBdr>
        <w:bottom w:val="single" w:sz="8"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409">
    <w:name w:val="xl409"/>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410">
    <w:name w:val="xl410"/>
    <w:basedOn w:val="Normal"/>
    <w:rsid w:val="00137B72"/>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rPr>
  </w:style>
  <w:style w:type="paragraph" w:customStyle="1" w:styleId="xl411">
    <w:name w:val="xl411"/>
    <w:basedOn w:val="Normal"/>
    <w:rsid w:val="00137B72"/>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412">
    <w:name w:val="xl412"/>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413">
    <w:name w:val="xl413"/>
    <w:basedOn w:val="Normal"/>
    <w:rsid w:val="00137B72"/>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414">
    <w:name w:val="xl414"/>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15">
    <w:name w:val="xl41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416">
    <w:name w:val="xl416"/>
    <w:basedOn w:val="Normal"/>
    <w:rsid w:val="00137B72"/>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417">
    <w:name w:val="xl417"/>
    <w:basedOn w:val="Normal"/>
    <w:rsid w:val="00137B7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418">
    <w:name w:val="xl418"/>
    <w:basedOn w:val="Normal"/>
    <w:rsid w:val="00137B7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419">
    <w:name w:val="xl419"/>
    <w:basedOn w:val="Normal"/>
    <w:rsid w:val="00137B7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420">
    <w:name w:val="xl420"/>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4"/>
      <w:szCs w:val="14"/>
    </w:rPr>
  </w:style>
  <w:style w:type="paragraph" w:customStyle="1" w:styleId="xl421">
    <w:name w:val="xl421"/>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22">
    <w:name w:val="xl42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423">
    <w:name w:val="xl423"/>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24">
    <w:name w:val="xl424"/>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425">
    <w:name w:val="xl42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sz w:val="18"/>
      <w:szCs w:val="18"/>
    </w:rPr>
  </w:style>
  <w:style w:type="paragraph" w:customStyle="1" w:styleId="xl426">
    <w:name w:val="xl426"/>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Corpodetexto22">
    <w:name w:val="Corpo de texto 22"/>
    <w:basedOn w:val="Normal"/>
    <w:rsid w:val="00137B72"/>
    <w:rPr>
      <w:rFonts w:ascii="Times New Roman" w:eastAsia="Times New Roman" w:hAnsi="Times New Roman" w:cs="Times New Roman"/>
      <w:szCs w:val="20"/>
    </w:rPr>
  </w:style>
  <w:style w:type="numbering" w:customStyle="1" w:styleId="Semlista2">
    <w:name w:val="Sem lista2"/>
    <w:next w:val="Semlista"/>
    <w:uiPriority w:val="99"/>
    <w:semiHidden/>
    <w:unhideWhenUsed/>
    <w:rsid w:val="00137B72"/>
  </w:style>
  <w:style w:type="paragraph" w:customStyle="1" w:styleId="Recuodecorpodetexto21">
    <w:name w:val="Recuo de corpo de texto 21"/>
    <w:basedOn w:val="Normal"/>
    <w:rsid w:val="00137B72"/>
    <w:pPr>
      <w:widowControl w:val="0"/>
      <w:ind w:firstLine="2835"/>
      <w:jc w:val="both"/>
    </w:pPr>
    <w:rPr>
      <w:rFonts w:ascii="Arial" w:eastAsia="Times New Roman" w:hAnsi="Arial" w:cs="Times New Roman"/>
      <w:szCs w:val="20"/>
    </w:rPr>
  </w:style>
  <w:style w:type="paragraph" w:customStyle="1" w:styleId="SemEspaamento1">
    <w:name w:val="Sem Espaçamento1"/>
    <w:rsid w:val="00137B72"/>
    <w:pPr>
      <w:jc w:val="both"/>
    </w:pPr>
    <w:rPr>
      <w:rFonts w:eastAsia="Times New Roman"/>
      <w:sz w:val="24"/>
      <w:szCs w:val="24"/>
      <w:lang w:eastAsia="pt-BR"/>
    </w:rPr>
  </w:style>
  <w:style w:type="paragraph" w:styleId="Sumrio1">
    <w:name w:val="toc 1"/>
    <w:basedOn w:val="Normal"/>
    <w:next w:val="Normal"/>
    <w:autoRedefine/>
    <w:uiPriority w:val="39"/>
    <w:qFormat/>
    <w:rsid w:val="00137B72"/>
    <w:pPr>
      <w:tabs>
        <w:tab w:val="left" w:pos="440"/>
        <w:tab w:val="right" w:leader="dot" w:pos="9737"/>
      </w:tabs>
      <w:spacing w:after="100"/>
      <w:ind w:left="142" w:hanging="142"/>
      <w:jc w:val="both"/>
    </w:pPr>
    <w:rPr>
      <w:rFonts w:ascii="Times New Roman" w:eastAsia="Times New Roman" w:hAnsi="Times New Roman" w:cs="Times New Roman"/>
    </w:rPr>
  </w:style>
  <w:style w:type="paragraph" w:customStyle="1" w:styleId="WW-Corpodetexto33">
    <w:name w:val="WW-Corpo de texto 33"/>
    <w:basedOn w:val="Normal"/>
    <w:rsid w:val="00137B72"/>
    <w:pPr>
      <w:suppressAutoHyphens/>
      <w:jc w:val="both"/>
    </w:pPr>
    <w:rPr>
      <w:rFonts w:ascii="Arial" w:eastAsia="Times New Roman" w:hAnsi="Arial" w:cs="Times New Roman"/>
      <w:sz w:val="22"/>
      <w:szCs w:val="20"/>
    </w:rPr>
  </w:style>
  <w:style w:type="paragraph" w:styleId="Legenda">
    <w:name w:val="caption"/>
    <w:basedOn w:val="Normal"/>
    <w:next w:val="Normal"/>
    <w:qFormat/>
    <w:rsid w:val="00137B72"/>
    <w:pPr>
      <w:jc w:val="center"/>
    </w:pPr>
    <w:rPr>
      <w:rFonts w:ascii="Arial" w:eastAsia="Times New Roman" w:hAnsi="Arial" w:cs="Arial"/>
      <w:b/>
      <w:bCs/>
      <w:sz w:val="20"/>
      <w:szCs w:val="20"/>
    </w:rPr>
  </w:style>
  <w:style w:type="paragraph" w:styleId="Commarcadores2">
    <w:name w:val="List Bullet 2"/>
    <w:basedOn w:val="Normal"/>
    <w:autoRedefine/>
    <w:rsid w:val="00137B72"/>
    <w:pPr>
      <w:jc w:val="both"/>
    </w:pPr>
    <w:rPr>
      <w:rFonts w:ascii="Arial" w:eastAsia="Times New Roman" w:hAnsi="Arial" w:cs="Arial"/>
      <w:b/>
      <w:sz w:val="20"/>
      <w:szCs w:val="20"/>
    </w:rPr>
  </w:style>
  <w:style w:type="character" w:customStyle="1" w:styleId="CaracteresdeNotadeRodap">
    <w:name w:val="Caracteres de Nota de Rodapé"/>
    <w:rsid w:val="00137B72"/>
    <w:rPr>
      <w:vertAlign w:val="superscript"/>
    </w:rPr>
  </w:style>
  <w:style w:type="paragraph" w:customStyle="1" w:styleId="tj">
    <w:name w:val="tj"/>
    <w:basedOn w:val="Normal"/>
    <w:rsid w:val="00137B72"/>
    <w:pPr>
      <w:spacing w:before="100" w:beforeAutospacing="1" w:after="100" w:afterAutospacing="1"/>
      <w:jc w:val="both"/>
    </w:pPr>
    <w:rPr>
      <w:rFonts w:ascii="Times New Roman" w:eastAsia="Times New Roman" w:hAnsi="Times New Roman" w:cs="Times New Roman"/>
    </w:rPr>
  </w:style>
  <w:style w:type="paragraph" w:styleId="Pr-formataoHTML">
    <w:name w:val="HTML Preformatted"/>
    <w:basedOn w:val="Normal"/>
    <w:link w:val="Pr-formataoHTMLChar"/>
    <w:rsid w:val="0013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Times New Roman"/>
      <w:color w:val="000000"/>
      <w:sz w:val="20"/>
      <w:szCs w:val="20"/>
    </w:rPr>
  </w:style>
  <w:style w:type="character" w:customStyle="1" w:styleId="Pr-formataoHTMLChar">
    <w:name w:val="Pré-formatação HTML Char"/>
    <w:basedOn w:val="Fontepargpadro"/>
    <w:link w:val="Pr-formataoHTML"/>
    <w:rsid w:val="00137B72"/>
    <w:rPr>
      <w:rFonts w:ascii="Courier New" w:eastAsia="Times New Roman" w:hAnsi="Courier New"/>
      <w:color w:val="000000"/>
      <w:lang w:eastAsia="pt-BR"/>
    </w:rPr>
  </w:style>
  <w:style w:type="table" w:customStyle="1" w:styleId="Tabelacomgrade2">
    <w:name w:val="Tabela com grade2"/>
    <w:basedOn w:val="Tabelanormal"/>
    <w:next w:val="Tabelacomgrade"/>
    <w:rsid w:val="00137B72"/>
    <w:pPr>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37B72"/>
    <w:pPr>
      <w:widowControl w:val="0"/>
      <w:jc w:val="both"/>
    </w:pPr>
    <w:rPr>
      <w:rFonts w:ascii="Times New Roman" w:eastAsia="Times New Roman" w:hAnsi="Times New Roman" w:cs="Times New Roman"/>
      <w:snapToGrid w:val="0"/>
      <w:szCs w:val="20"/>
    </w:rPr>
  </w:style>
  <w:style w:type="paragraph" w:customStyle="1" w:styleId="NormalWeb1">
    <w:name w:val="Normal (Web)1"/>
    <w:basedOn w:val="Normal"/>
    <w:rsid w:val="00137B72"/>
    <w:pPr>
      <w:spacing w:before="100" w:beforeAutospacing="1"/>
      <w:jc w:val="both"/>
    </w:pPr>
    <w:rPr>
      <w:rFonts w:ascii="Times New Roman" w:eastAsia="SimSun" w:hAnsi="Times New Roman" w:cs="Times New Roman"/>
      <w:lang w:eastAsia="zh-CN"/>
    </w:rPr>
  </w:style>
  <w:style w:type="paragraph" w:customStyle="1" w:styleId="Corpodetexto32">
    <w:name w:val="Corpo de texto 32"/>
    <w:basedOn w:val="Normal"/>
    <w:rsid w:val="00137B72"/>
    <w:pPr>
      <w:widowControl w:val="0"/>
      <w:jc w:val="both"/>
    </w:pPr>
    <w:rPr>
      <w:rFonts w:ascii="Times New Roman" w:eastAsia="Times New Roman" w:hAnsi="Times New Roman" w:cs="Times New Roman"/>
      <w:sz w:val="20"/>
      <w:szCs w:val="20"/>
    </w:rPr>
  </w:style>
  <w:style w:type="paragraph" w:styleId="CabealhodoSumrio">
    <w:name w:val="TOC Heading"/>
    <w:basedOn w:val="Ttulo1"/>
    <w:next w:val="Normal"/>
    <w:uiPriority w:val="39"/>
    <w:qFormat/>
    <w:rsid w:val="00137B72"/>
    <w:pPr>
      <w:spacing w:line="276" w:lineRule="auto"/>
      <w:outlineLvl w:val="9"/>
    </w:pPr>
    <w:rPr>
      <w:rFonts w:ascii="Cambria" w:eastAsia="Times New Roman" w:hAnsi="Cambria" w:cs="Times New Roman"/>
      <w:color w:val="365F91"/>
      <w:lang w:eastAsia="en-US"/>
    </w:rPr>
  </w:style>
  <w:style w:type="paragraph" w:styleId="Sumrio2">
    <w:name w:val="toc 2"/>
    <w:basedOn w:val="Normal"/>
    <w:next w:val="Normal"/>
    <w:autoRedefine/>
    <w:uiPriority w:val="39"/>
    <w:unhideWhenUsed/>
    <w:qFormat/>
    <w:rsid w:val="00137B72"/>
    <w:pPr>
      <w:spacing w:after="100"/>
      <w:ind w:left="240"/>
      <w:jc w:val="both"/>
    </w:pPr>
    <w:rPr>
      <w:rFonts w:ascii="Times New Roman" w:eastAsia="Times New Roman" w:hAnsi="Times New Roman" w:cs="Times New Roman"/>
    </w:rPr>
  </w:style>
  <w:style w:type="paragraph" w:customStyle="1" w:styleId="textonormas">
    <w:name w:val="texto normas"/>
    <w:autoRedefine/>
    <w:rsid w:val="00137B72"/>
    <w:pPr>
      <w:spacing w:before="60" w:after="60" w:line="360" w:lineRule="auto"/>
      <w:ind w:left="360" w:firstLine="348"/>
      <w:jc w:val="both"/>
    </w:pPr>
    <w:rPr>
      <w:rFonts w:ascii="Verdana" w:eastAsia="Times New Roman" w:hAnsi="Verdana"/>
      <w:bCs/>
      <w:sz w:val="24"/>
      <w:szCs w:val="24"/>
      <w:lang w:eastAsia="pt-BR"/>
    </w:rPr>
  </w:style>
  <w:style w:type="paragraph" w:customStyle="1" w:styleId="niv1">
    <w:name w:val="niv1"/>
    <w:basedOn w:val="Normal"/>
    <w:rsid w:val="00137B72"/>
    <w:pPr>
      <w:spacing w:before="100" w:beforeAutospacing="1" w:after="100" w:afterAutospacing="1"/>
    </w:pPr>
    <w:rPr>
      <w:rFonts w:ascii="Times New Roman" w:eastAsia="Times New Roman" w:hAnsi="Times New Roman" w:cs="Times New Roman"/>
    </w:rPr>
  </w:style>
  <w:style w:type="character" w:customStyle="1" w:styleId="texttahoma11cinza">
    <w:name w:val="texttahoma11cinza"/>
    <w:rsid w:val="00137B72"/>
  </w:style>
  <w:style w:type="paragraph" w:customStyle="1" w:styleId="ecxmsolistparagraph">
    <w:name w:val="ecxmsolistparagraph"/>
    <w:basedOn w:val="Normal"/>
    <w:rsid w:val="00137B72"/>
    <w:pPr>
      <w:spacing w:before="100" w:beforeAutospacing="1" w:after="100" w:afterAutospacing="1"/>
    </w:pPr>
    <w:rPr>
      <w:rFonts w:ascii="Times New Roman" w:eastAsia="Times New Roman" w:hAnsi="Times New Roman" w:cs="Times New Roman"/>
    </w:rPr>
  </w:style>
  <w:style w:type="paragraph" w:customStyle="1" w:styleId="ecxmsobodytextindent3">
    <w:name w:val="ecxmsobodytextindent3"/>
    <w:basedOn w:val="Normal"/>
    <w:rsid w:val="00137B72"/>
    <w:pPr>
      <w:spacing w:before="100" w:beforeAutospacing="1" w:after="100" w:afterAutospacing="1"/>
    </w:pPr>
    <w:rPr>
      <w:rFonts w:ascii="Times New Roman" w:eastAsia="Times New Roman" w:hAnsi="Times New Roman" w:cs="Times New Roman"/>
    </w:rPr>
  </w:style>
  <w:style w:type="paragraph" w:customStyle="1" w:styleId="EstiloTtulo111ptJustificado">
    <w:name w:val="Estilo Título 1 + 11 pt Justificado"/>
    <w:basedOn w:val="Ttulo1"/>
    <w:rsid w:val="00137B72"/>
    <w:pPr>
      <w:keepLines w:val="0"/>
      <w:spacing w:before="240" w:after="60"/>
      <w:jc w:val="both"/>
    </w:pPr>
    <w:rPr>
      <w:rFonts w:ascii="Arial" w:eastAsia="Times New Roman" w:hAnsi="Arial" w:cs="Times New Roman"/>
      <w:smallCaps/>
      <w:color w:val="auto"/>
      <w:kern w:val="32"/>
      <w:sz w:val="40"/>
      <w:szCs w:val="40"/>
    </w:rPr>
  </w:style>
  <w:style w:type="paragraph" w:customStyle="1" w:styleId="yiv201206853msonormal">
    <w:name w:val="yiv201206853msonormal"/>
    <w:basedOn w:val="Normal"/>
    <w:rsid w:val="00137B72"/>
    <w:pPr>
      <w:spacing w:before="100" w:beforeAutospacing="1" w:after="100" w:afterAutospacing="1"/>
    </w:pPr>
    <w:rPr>
      <w:rFonts w:ascii="Times New Roman" w:eastAsia="Times New Roman" w:hAnsi="Times New Roman" w:cs="Times New Roman"/>
    </w:rPr>
  </w:style>
  <w:style w:type="paragraph" w:customStyle="1" w:styleId="textodefinicao">
    <w:name w:val="textodefinicao"/>
    <w:basedOn w:val="Normal"/>
    <w:rsid w:val="00137B72"/>
    <w:pPr>
      <w:spacing w:before="100" w:beforeAutospacing="1" w:after="100" w:afterAutospacing="1"/>
    </w:pPr>
    <w:rPr>
      <w:rFonts w:ascii="Times New Roman" w:eastAsia="Times New Roman" w:hAnsi="Times New Roman" w:cs="Times New Roman"/>
    </w:rPr>
  </w:style>
  <w:style w:type="character" w:customStyle="1" w:styleId="st1">
    <w:name w:val="st1"/>
    <w:rsid w:val="00137B72"/>
  </w:style>
  <w:style w:type="character" w:customStyle="1" w:styleId="TextodecomentrioChar1">
    <w:name w:val="Texto de comentário Char1"/>
    <w:uiPriority w:val="99"/>
    <w:rsid w:val="00137B72"/>
  </w:style>
  <w:style w:type="paragraph" w:customStyle="1" w:styleId="Normal11pt">
    <w:name w:val="Normal + 11 pt"/>
    <w:basedOn w:val="Normal"/>
    <w:rsid w:val="00137B72"/>
    <w:pPr>
      <w:ind w:left="4956"/>
      <w:jc w:val="both"/>
    </w:pPr>
    <w:rPr>
      <w:rFonts w:ascii="Times New Roman" w:eastAsia="Times New Roman" w:hAnsi="Times New Roman" w:cs="Times New Roman"/>
      <w:b/>
      <w:smallCaps/>
      <w:sz w:val="22"/>
      <w:szCs w:val="22"/>
    </w:rPr>
  </w:style>
  <w:style w:type="paragraph" w:customStyle="1" w:styleId="WW-TextoPr-formatado1111">
    <w:name w:val="WW-Texto Pré-formatado1111"/>
    <w:basedOn w:val="Normal"/>
    <w:rsid w:val="00137B72"/>
    <w:pPr>
      <w:suppressAutoHyphens/>
      <w:autoSpaceDE w:val="0"/>
    </w:pPr>
    <w:rPr>
      <w:rFonts w:ascii="Courier New" w:eastAsia="Courier New" w:hAnsi="Courier New" w:cs="Courier New"/>
      <w:sz w:val="20"/>
      <w:szCs w:val="20"/>
      <w:lang w:eastAsia="en-US"/>
    </w:rPr>
  </w:style>
  <w:style w:type="paragraph" w:customStyle="1" w:styleId="NormalEdital">
    <w:name w:val="Normal Edital"/>
    <w:basedOn w:val="Normal"/>
    <w:rsid w:val="00137B72"/>
    <w:pPr>
      <w:keepLines/>
      <w:tabs>
        <w:tab w:val="left" w:pos="851"/>
      </w:tabs>
      <w:ind w:left="851" w:hanging="851"/>
    </w:pPr>
    <w:rPr>
      <w:rFonts w:ascii="Times New Roman" w:eastAsia="Times New Roman" w:hAnsi="Times New Roman" w:cs="Times New Roman"/>
      <w:sz w:val="20"/>
      <w:szCs w:val="20"/>
    </w:rPr>
  </w:style>
  <w:style w:type="paragraph" w:customStyle="1" w:styleId="A010177">
    <w:name w:val="_A010177"/>
    <w:basedOn w:val="Normal"/>
    <w:rsid w:val="00137B72"/>
    <w:pPr>
      <w:widowControl w:val="0"/>
      <w:adjustRightInd w:val="0"/>
      <w:spacing w:line="360" w:lineRule="atLeast"/>
      <w:jc w:val="both"/>
      <w:textAlignment w:val="baseline"/>
    </w:pPr>
    <w:rPr>
      <w:rFonts w:ascii="Times New Roman" w:eastAsia="Times New Roman" w:hAnsi="Times New Roman" w:cs="Times New Roman"/>
      <w:szCs w:val="20"/>
    </w:rPr>
  </w:style>
  <w:style w:type="character" w:customStyle="1" w:styleId="descagruplongo">
    <w:name w:val="desc_agrup_longo"/>
    <w:rsid w:val="00137B72"/>
  </w:style>
  <w:style w:type="character" w:styleId="MquinadeescreverHTML">
    <w:name w:val="HTML Typewriter"/>
    <w:rsid w:val="00137B72"/>
    <w:rPr>
      <w:rFonts w:ascii="Courier New" w:eastAsia="Times New Roman" w:hAnsi="Courier New" w:cs="Courier New" w:hint="default"/>
      <w:sz w:val="20"/>
      <w:szCs w:val="20"/>
    </w:rPr>
  </w:style>
  <w:style w:type="paragraph" w:customStyle="1" w:styleId="TextoATECH">
    <w:name w:val="Texto ATECH"/>
    <w:basedOn w:val="Normal"/>
    <w:rsid w:val="00137B72"/>
    <w:pPr>
      <w:suppressAutoHyphens/>
      <w:spacing w:before="300" w:line="300" w:lineRule="atLeast"/>
      <w:jc w:val="both"/>
    </w:pPr>
    <w:rPr>
      <w:rFonts w:ascii="Arial" w:eastAsia="Times New Roman" w:hAnsi="Arial" w:cs="Arial"/>
      <w:sz w:val="22"/>
      <w:szCs w:val="22"/>
      <w:lang w:eastAsia="ar-SA"/>
    </w:rPr>
  </w:style>
  <w:style w:type="paragraph" w:customStyle="1" w:styleId="CM18">
    <w:name w:val="CM18"/>
    <w:basedOn w:val="Normal"/>
    <w:next w:val="Normal"/>
    <w:rsid w:val="00137B72"/>
    <w:pPr>
      <w:widowControl w:val="0"/>
      <w:autoSpaceDE w:val="0"/>
      <w:autoSpaceDN w:val="0"/>
      <w:adjustRightInd w:val="0"/>
      <w:spacing w:after="248"/>
    </w:pPr>
    <w:rPr>
      <w:rFonts w:ascii="Arial" w:eastAsia="Times New Roman" w:hAnsi="Arial" w:cs="Times New Roman"/>
    </w:rPr>
  </w:style>
  <w:style w:type="paragraph" w:customStyle="1" w:styleId="EstiloLatimArialComplexoArialJustificadoPrimeiralinha">
    <w:name w:val="Estilo (Latim) Arial (Complexo) Arial Justificado Primeira linha:..."/>
    <w:basedOn w:val="Normal"/>
    <w:rsid w:val="00137B72"/>
    <w:pPr>
      <w:spacing w:before="60"/>
      <w:ind w:firstLine="578"/>
      <w:jc w:val="both"/>
    </w:pPr>
    <w:rPr>
      <w:rFonts w:ascii="Arial" w:eastAsia="Times New Roman" w:hAnsi="Arial" w:cs="Arial"/>
      <w:sz w:val="22"/>
    </w:rPr>
  </w:style>
  <w:style w:type="paragraph" w:styleId="MapadoDocumento">
    <w:name w:val="Document Map"/>
    <w:basedOn w:val="Normal"/>
    <w:link w:val="MapadoDocumentoChar"/>
    <w:rsid w:val="00137B72"/>
    <w:pPr>
      <w:shd w:val="clear" w:color="auto" w:fill="000080"/>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137B72"/>
    <w:rPr>
      <w:rFonts w:ascii="Tahoma" w:eastAsia="Times New Roman" w:hAnsi="Tahoma"/>
      <w:shd w:val="clear" w:color="auto" w:fill="000080"/>
      <w:lang w:eastAsia="pt-BR"/>
    </w:rPr>
  </w:style>
  <w:style w:type="paragraph" w:customStyle="1" w:styleId="WW-BodyText2">
    <w:name w:val="WW-Body Text 2"/>
    <w:basedOn w:val="Normal"/>
    <w:rsid w:val="00137B72"/>
    <w:pPr>
      <w:suppressAutoHyphens/>
      <w:overflowPunct w:val="0"/>
      <w:autoSpaceDE w:val="0"/>
      <w:jc w:val="both"/>
      <w:textAlignment w:val="baseline"/>
    </w:pPr>
    <w:rPr>
      <w:rFonts w:ascii="Arial" w:eastAsia="Times New Roman" w:hAnsi="Arial" w:cs="Times New Roman"/>
      <w:color w:val="FF0000"/>
      <w:sz w:val="22"/>
      <w:szCs w:val="20"/>
      <w:lang w:eastAsia="ar-SA"/>
    </w:rPr>
  </w:style>
  <w:style w:type="paragraph" w:styleId="Commarcadores">
    <w:name w:val="List Bullet"/>
    <w:basedOn w:val="Normal"/>
    <w:autoRedefine/>
    <w:rsid w:val="00137B72"/>
    <w:pPr>
      <w:numPr>
        <w:numId w:val="20"/>
      </w:numPr>
    </w:pPr>
    <w:rPr>
      <w:rFonts w:ascii="Arial" w:eastAsia="Times New Roman" w:hAnsi="Arial" w:cs="Arial"/>
      <w:kern w:val="16"/>
      <w:sz w:val="20"/>
      <w:szCs w:val="20"/>
    </w:rPr>
  </w:style>
  <w:style w:type="character" w:customStyle="1" w:styleId="lbltotalvalor1">
    <w:name w:val="lbltotalvalor1"/>
    <w:rsid w:val="00137B72"/>
    <w:rPr>
      <w:rFonts w:ascii="Tahoma" w:hAnsi="Tahoma" w:cs="Tahoma" w:hint="default"/>
      <w:b/>
      <w:bCs/>
      <w:color w:val="0064B8"/>
      <w:sz w:val="18"/>
      <w:szCs w:val="18"/>
    </w:rPr>
  </w:style>
  <w:style w:type="character" w:customStyle="1" w:styleId="lbltotal1">
    <w:name w:val="lbltotal1"/>
    <w:rsid w:val="00137B72"/>
    <w:rPr>
      <w:rFonts w:ascii="Tahoma" w:hAnsi="Tahoma" w:cs="Tahoma" w:hint="default"/>
      <w:b/>
      <w:bCs/>
      <w:color w:val="444444"/>
      <w:sz w:val="19"/>
      <w:szCs w:val="19"/>
    </w:rPr>
  </w:style>
  <w:style w:type="paragraph" w:customStyle="1" w:styleId="WW-Recuodecorpodetexto3">
    <w:name w:val="WW-Recuo de corpo de texto 3"/>
    <w:basedOn w:val="Normal"/>
    <w:rsid w:val="00137B72"/>
    <w:pPr>
      <w:ind w:left="-567"/>
      <w:jc w:val="both"/>
    </w:pPr>
    <w:rPr>
      <w:rFonts w:ascii="Arial" w:eastAsia="Times New Roman" w:hAnsi="Arial" w:cs="Times New Roman"/>
      <w:color w:val="000000"/>
      <w:sz w:val="20"/>
      <w:szCs w:val="20"/>
    </w:rPr>
  </w:style>
  <w:style w:type="character" w:customStyle="1" w:styleId="google-src-text1">
    <w:name w:val="google-src-text1"/>
    <w:rsid w:val="00137B72"/>
    <w:rPr>
      <w:vanish/>
      <w:webHidden w:val="0"/>
      <w:specVanish w:val="0"/>
    </w:rPr>
  </w:style>
  <w:style w:type="character" w:customStyle="1" w:styleId="textonormal1">
    <w:name w:val="texto_normal1"/>
    <w:rsid w:val="00137B72"/>
    <w:rPr>
      <w:rFonts w:ascii="Verdana" w:hAnsi="Verdana" w:hint="default"/>
      <w:color w:val="000000"/>
      <w:sz w:val="20"/>
      <w:szCs w:val="20"/>
    </w:rPr>
  </w:style>
  <w:style w:type="paragraph" w:customStyle="1" w:styleId="Padro0">
    <w:name w:val="Padrão"/>
    <w:rsid w:val="00137B72"/>
    <w:pPr>
      <w:widowControl w:val="0"/>
      <w:autoSpaceDE w:val="0"/>
      <w:autoSpaceDN w:val="0"/>
      <w:adjustRightInd w:val="0"/>
    </w:pPr>
    <w:rPr>
      <w:rFonts w:eastAsia="Times New Roman"/>
      <w:szCs w:val="24"/>
      <w:lang w:eastAsia="pt-BR"/>
    </w:rPr>
  </w:style>
  <w:style w:type="character" w:styleId="nfaseSutil">
    <w:name w:val="Subtle Emphasis"/>
    <w:uiPriority w:val="19"/>
    <w:qFormat/>
    <w:rsid w:val="00137B72"/>
    <w:rPr>
      <w:i/>
      <w:iCs/>
      <w:color w:val="808080"/>
    </w:rPr>
  </w:style>
  <w:style w:type="character" w:customStyle="1" w:styleId="SPTextoCarattere">
    <w:name w:val="SP Texto Carattere"/>
    <w:link w:val="SPTexto"/>
    <w:rsid w:val="00137B72"/>
  </w:style>
  <w:style w:type="paragraph" w:customStyle="1" w:styleId="SPTexto">
    <w:name w:val="SP Texto"/>
    <w:basedOn w:val="Normal"/>
    <w:link w:val="SPTextoCarattere"/>
    <w:rsid w:val="00137B72"/>
    <w:pPr>
      <w:spacing w:before="40" w:after="40"/>
    </w:pPr>
    <w:rPr>
      <w:rFonts w:ascii="Times New Roman" w:hAnsi="Times New Roman" w:cs="Times New Roman"/>
      <w:sz w:val="20"/>
      <w:szCs w:val="20"/>
      <w:lang w:eastAsia="en-US"/>
    </w:rPr>
  </w:style>
  <w:style w:type="paragraph" w:customStyle="1" w:styleId="Item2">
    <w:name w:val="Item2"/>
    <w:basedOn w:val="Recuodecorpodetexto"/>
    <w:rsid w:val="00137B72"/>
    <w:pPr>
      <w:suppressAutoHyphens/>
      <w:spacing w:before="240"/>
      <w:ind w:left="0" w:hanging="360"/>
      <w:jc w:val="both"/>
    </w:pPr>
    <w:rPr>
      <w:rFonts w:ascii="Arial" w:hAnsi="Arial" w:cs="Arial"/>
      <w:b/>
      <w:bCs/>
      <w:sz w:val="20"/>
      <w:szCs w:val="20"/>
      <w:u w:val="single"/>
      <w:lang w:eastAsia="ar-SA"/>
    </w:rPr>
  </w:style>
  <w:style w:type="paragraph" w:customStyle="1" w:styleId="Item3">
    <w:name w:val="Item3"/>
    <w:basedOn w:val="Normal"/>
    <w:rsid w:val="00137B72"/>
    <w:pPr>
      <w:suppressAutoHyphens/>
      <w:spacing w:before="120"/>
      <w:ind w:left="1440" w:hanging="360"/>
      <w:jc w:val="both"/>
    </w:pPr>
    <w:rPr>
      <w:rFonts w:ascii="Arial" w:eastAsia="Times New Roman" w:hAnsi="Arial" w:cs="Arial"/>
      <w:sz w:val="20"/>
      <w:szCs w:val="20"/>
      <w:lang w:eastAsia="ar-SA"/>
    </w:rPr>
  </w:style>
  <w:style w:type="paragraph" w:customStyle="1" w:styleId="Item4">
    <w:name w:val="Item4"/>
    <w:basedOn w:val="Recuodecorpodetexto"/>
    <w:rsid w:val="00137B72"/>
    <w:pPr>
      <w:suppressAutoHyphens/>
      <w:spacing w:after="0"/>
      <w:ind w:left="0" w:hanging="360"/>
      <w:jc w:val="both"/>
    </w:pPr>
    <w:rPr>
      <w:rFonts w:ascii="Arial" w:hAnsi="Arial" w:cs="Arial"/>
      <w:sz w:val="20"/>
      <w:szCs w:val="20"/>
      <w:lang w:eastAsia="ar-SA"/>
    </w:rPr>
  </w:style>
  <w:style w:type="paragraph" w:customStyle="1" w:styleId="Ttulo91">
    <w:name w:val="Título 91"/>
    <w:basedOn w:val="Normal"/>
    <w:next w:val="Normal"/>
    <w:rsid w:val="00137B72"/>
    <w:pPr>
      <w:keepNext/>
      <w:tabs>
        <w:tab w:val="left" w:pos="1065"/>
      </w:tabs>
      <w:suppressAutoHyphens/>
      <w:ind w:left="2547" w:hanging="283"/>
    </w:pPr>
    <w:rPr>
      <w:rFonts w:ascii="Times New Roman" w:eastAsia="Times New Roman" w:hAnsi="Times New Roman" w:cs="Times New Roman"/>
      <w:b/>
      <w:sz w:val="16"/>
      <w:szCs w:val="20"/>
      <w:lang w:eastAsia="ar-SA"/>
    </w:rPr>
  </w:style>
  <w:style w:type="character" w:customStyle="1" w:styleId="WW8Num3z0">
    <w:name w:val="WW8Num3z0"/>
    <w:rsid w:val="00137B72"/>
    <w:rPr>
      <w:rFonts w:ascii="Symbol" w:hAnsi="Symbol"/>
      <w:sz w:val="24"/>
      <w:szCs w:val="24"/>
    </w:rPr>
  </w:style>
  <w:style w:type="character" w:customStyle="1" w:styleId="WW8Num5z1">
    <w:name w:val="WW8Num5z1"/>
    <w:rsid w:val="00137B72"/>
    <w:rPr>
      <w:b/>
    </w:rPr>
  </w:style>
  <w:style w:type="character" w:customStyle="1" w:styleId="WW8Num8z0">
    <w:name w:val="WW8Num8z0"/>
    <w:rsid w:val="00137B72"/>
    <w:rPr>
      <w:rFonts w:ascii="Symbol" w:hAnsi="Symbol"/>
    </w:rPr>
  </w:style>
  <w:style w:type="character" w:customStyle="1" w:styleId="WW8Num8z1">
    <w:name w:val="WW8Num8z1"/>
    <w:rsid w:val="00137B72"/>
    <w:rPr>
      <w:rFonts w:ascii="Courier New" w:hAnsi="Courier New" w:cs="Courier New"/>
    </w:rPr>
  </w:style>
  <w:style w:type="character" w:customStyle="1" w:styleId="WW8Num8z2">
    <w:name w:val="WW8Num8z2"/>
    <w:rsid w:val="00137B72"/>
    <w:rPr>
      <w:rFonts w:ascii="Marlett" w:hAnsi="Marlett"/>
    </w:rPr>
  </w:style>
  <w:style w:type="character" w:customStyle="1" w:styleId="WW8Num13z0">
    <w:name w:val="WW8Num13z0"/>
    <w:rsid w:val="00137B72"/>
    <w:rPr>
      <w:rFonts w:ascii="Symbol" w:eastAsia="Times New Roman" w:hAnsi="Symbol" w:cs="Times New Roman"/>
    </w:rPr>
  </w:style>
  <w:style w:type="character" w:customStyle="1" w:styleId="WW8Num13z1">
    <w:name w:val="WW8Num13z1"/>
    <w:rsid w:val="00137B72"/>
    <w:rPr>
      <w:rFonts w:ascii="Courier New" w:hAnsi="Courier New" w:cs="Courier New"/>
    </w:rPr>
  </w:style>
  <w:style w:type="character" w:customStyle="1" w:styleId="WW8Num13z2">
    <w:name w:val="WW8Num13z2"/>
    <w:rsid w:val="00137B72"/>
    <w:rPr>
      <w:rFonts w:ascii="Marlett" w:hAnsi="Marlett"/>
    </w:rPr>
  </w:style>
  <w:style w:type="character" w:customStyle="1" w:styleId="WW8Num13z3">
    <w:name w:val="WW8Num13z3"/>
    <w:rsid w:val="00137B72"/>
    <w:rPr>
      <w:rFonts w:ascii="Symbol" w:hAnsi="Symbol"/>
    </w:rPr>
  </w:style>
  <w:style w:type="character" w:customStyle="1" w:styleId="WW8Num15z0">
    <w:name w:val="WW8Num15z0"/>
    <w:rsid w:val="00137B72"/>
    <w:rPr>
      <w:rFonts w:ascii="Symbol" w:hAnsi="Symbol"/>
    </w:rPr>
  </w:style>
  <w:style w:type="character" w:customStyle="1" w:styleId="WW8Num19z0">
    <w:name w:val="WW8Num19z0"/>
    <w:rsid w:val="00137B72"/>
    <w:rPr>
      <w:rFonts w:ascii="Symbol" w:hAnsi="Symbol"/>
    </w:rPr>
  </w:style>
  <w:style w:type="character" w:customStyle="1" w:styleId="WW8Num21z0">
    <w:name w:val="WW8Num21z0"/>
    <w:rsid w:val="00137B72"/>
    <w:rPr>
      <w:rFonts w:ascii="Arial" w:hAnsi="Arial" w:cs="Times New Roman"/>
      <w:b/>
      <w:i w:val="0"/>
      <w:color w:val="0000FF"/>
      <w:sz w:val="18"/>
    </w:rPr>
  </w:style>
  <w:style w:type="character" w:customStyle="1" w:styleId="WW8NumSt20z0">
    <w:name w:val="WW8NumSt20z0"/>
    <w:rsid w:val="00137B72"/>
    <w:rPr>
      <w:rFonts w:ascii="Symbol" w:hAnsi="Symbol"/>
    </w:rPr>
  </w:style>
  <w:style w:type="character" w:customStyle="1" w:styleId="Smbolosdenumerao">
    <w:name w:val="Símbolos de numeração"/>
    <w:rsid w:val="00137B72"/>
  </w:style>
  <w:style w:type="paragraph" w:customStyle="1" w:styleId="Captulo">
    <w:name w:val="Capítulo"/>
    <w:basedOn w:val="Normal"/>
    <w:next w:val="Corpodetexto"/>
    <w:rsid w:val="00137B72"/>
    <w:pPr>
      <w:keepNext/>
      <w:suppressAutoHyphens/>
      <w:spacing w:before="240" w:after="120"/>
    </w:pPr>
    <w:rPr>
      <w:rFonts w:ascii="DejaVu Sans" w:eastAsia="DejaVu Sans" w:hAnsi="DejaVu Sans" w:cs="DejaVu Sans"/>
      <w:sz w:val="28"/>
      <w:szCs w:val="28"/>
      <w:lang w:eastAsia="ar-SA"/>
    </w:rPr>
  </w:style>
  <w:style w:type="paragraph" w:customStyle="1" w:styleId="Legis">
    <w:name w:val="Legis"/>
    <w:basedOn w:val="Normal"/>
    <w:rsid w:val="00137B72"/>
    <w:pPr>
      <w:tabs>
        <w:tab w:val="left" w:pos="1418"/>
        <w:tab w:val="left" w:pos="1985"/>
        <w:tab w:val="left" w:pos="2835"/>
      </w:tabs>
      <w:suppressAutoHyphens/>
      <w:ind w:firstLine="851"/>
      <w:jc w:val="both"/>
    </w:pPr>
    <w:rPr>
      <w:rFonts w:ascii="Times New Roman" w:eastAsia="Times New Roman" w:hAnsi="Times New Roman" w:cs="Times New Roman"/>
      <w:sz w:val="20"/>
      <w:szCs w:val="20"/>
      <w:lang w:eastAsia="ar-SA"/>
    </w:rPr>
  </w:style>
  <w:style w:type="paragraph" w:customStyle="1" w:styleId="Normal2">
    <w:name w:val="Normal 2"/>
    <w:basedOn w:val="Normal"/>
    <w:rsid w:val="00137B72"/>
    <w:pPr>
      <w:keepLines/>
      <w:suppressAutoHyphens/>
      <w:spacing w:before="120"/>
      <w:jc w:val="both"/>
    </w:pPr>
    <w:rPr>
      <w:rFonts w:ascii="Arial" w:eastAsia="Times New Roman" w:hAnsi="Arial" w:cs="Times New Roman"/>
      <w:spacing w:val="10"/>
      <w:sz w:val="18"/>
      <w:szCs w:val="20"/>
      <w:lang w:eastAsia="ar-SA"/>
    </w:rPr>
  </w:style>
  <w:style w:type="paragraph" w:customStyle="1" w:styleId="MNN1">
    <w:name w:val="MNN1"/>
    <w:next w:val="Normal"/>
    <w:rsid w:val="00137B72"/>
    <w:pPr>
      <w:suppressAutoHyphens/>
    </w:pPr>
    <w:rPr>
      <w:rFonts w:ascii="Arial" w:eastAsia="Times New Roman" w:hAnsi="Arial"/>
      <w:spacing w:val="10"/>
      <w:sz w:val="18"/>
      <w:lang w:eastAsia="ar-SA"/>
    </w:rPr>
  </w:style>
  <w:style w:type="paragraph" w:customStyle="1" w:styleId="Textosimples">
    <w:name w:val="Texto simples"/>
    <w:basedOn w:val="Normal"/>
    <w:rsid w:val="00137B72"/>
    <w:pPr>
      <w:suppressAutoHyphens/>
    </w:pPr>
    <w:rPr>
      <w:rFonts w:ascii="Courier New" w:eastAsia="Times New Roman" w:hAnsi="Courier New" w:cs="Courier New"/>
      <w:sz w:val="20"/>
      <w:szCs w:val="20"/>
      <w:lang w:eastAsia="ar-SA"/>
    </w:rPr>
  </w:style>
  <w:style w:type="paragraph" w:customStyle="1" w:styleId="Corpodetexto1">
    <w:name w:val="Corpo de texto1"/>
    <w:basedOn w:val="Normal"/>
    <w:rsid w:val="00137B72"/>
    <w:pPr>
      <w:suppressAutoHyphens/>
      <w:jc w:val="both"/>
    </w:pPr>
    <w:rPr>
      <w:rFonts w:ascii="Times New Roman" w:eastAsia="Times New Roman" w:hAnsi="Times New Roman" w:cs="Times New Roman"/>
      <w:sz w:val="22"/>
      <w:szCs w:val="20"/>
      <w:lang w:eastAsia="ar-SA"/>
    </w:rPr>
  </w:style>
  <w:style w:type="paragraph" w:customStyle="1" w:styleId="Contedodoquadro">
    <w:name w:val="Conteúdo do quadro"/>
    <w:basedOn w:val="Corpodetexto"/>
    <w:rsid w:val="00137B72"/>
    <w:pPr>
      <w:suppressAutoHyphens/>
      <w:spacing w:before="0" w:beforeAutospacing="0" w:after="120" w:afterAutospacing="0"/>
    </w:pPr>
    <w:rPr>
      <w:sz w:val="20"/>
      <w:szCs w:val="20"/>
      <w:lang w:eastAsia="ar-SA"/>
    </w:rPr>
  </w:style>
  <w:style w:type="character" w:customStyle="1" w:styleId="descricao1">
    <w:name w:val="descricao1"/>
    <w:rsid w:val="00137B72"/>
    <w:rPr>
      <w:rFonts w:ascii="Arial" w:hAnsi="Arial" w:cs="Arial" w:hint="default"/>
      <w:color w:val="000000"/>
      <w:sz w:val="22"/>
      <w:szCs w:val="22"/>
    </w:rPr>
  </w:style>
  <w:style w:type="character" w:customStyle="1" w:styleId="fontetabela">
    <w:name w:val="fontetabela"/>
    <w:rsid w:val="00137B72"/>
  </w:style>
  <w:style w:type="paragraph" w:customStyle="1" w:styleId="Contedodetabela">
    <w:name w:val="Conteúdo de tabela"/>
    <w:basedOn w:val="Corpodetexto"/>
    <w:rsid w:val="00137B72"/>
    <w:pPr>
      <w:suppressAutoHyphens/>
      <w:spacing w:before="0" w:beforeAutospacing="0" w:after="120" w:afterAutospacing="0"/>
    </w:pPr>
  </w:style>
  <w:style w:type="paragraph" w:customStyle="1" w:styleId="Ttulodetabela">
    <w:name w:val="Título de tabela"/>
    <w:basedOn w:val="Contedodetabela"/>
    <w:rsid w:val="00137B72"/>
    <w:pPr>
      <w:jc w:val="center"/>
    </w:pPr>
    <w:rPr>
      <w:b/>
      <w:i/>
    </w:rPr>
  </w:style>
  <w:style w:type="paragraph" w:customStyle="1" w:styleId="ecmsonormal">
    <w:name w:val="ec_msonormal"/>
    <w:basedOn w:val="Normal"/>
    <w:rsid w:val="00137B72"/>
    <w:pPr>
      <w:spacing w:after="324"/>
    </w:pPr>
    <w:rPr>
      <w:rFonts w:ascii="Times New Roman" w:eastAsia="Times New Roman" w:hAnsi="Times New Roman" w:cs="Times New Roman"/>
    </w:rPr>
  </w:style>
  <w:style w:type="paragraph" w:customStyle="1" w:styleId="ecmsobodytextindent">
    <w:name w:val="ec_msobodytextindent"/>
    <w:basedOn w:val="Normal"/>
    <w:rsid w:val="00137B72"/>
    <w:pPr>
      <w:spacing w:after="324"/>
    </w:pPr>
    <w:rPr>
      <w:rFonts w:ascii="Times New Roman" w:eastAsia="Times New Roman" w:hAnsi="Times New Roman" w:cs="Times New Roman"/>
    </w:rPr>
  </w:style>
  <w:style w:type="paragraph" w:customStyle="1" w:styleId="Corpodetexto24">
    <w:name w:val="Corpo de texto 24"/>
    <w:basedOn w:val="Normal"/>
    <w:rsid w:val="00137B72"/>
    <w:pPr>
      <w:suppressAutoHyphens/>
      <w:spacing w:after="120" w:line="480" w:lineRule="auto"/>
    </w:pPr>
    <w:rPr>
      <w:rFonts w:ascii="Times New Roman" w:eastAsia="Times New Roman" w:hAnsi="Times New Roman" w:cs="Calibri"/>
      <w:lang w:eastAsia="ar-SA"/>
    </w:rPr>
  </w:style>
  <w:style w:type="paragraph" w:customStyle="1" w:styleId="Corpodetexto20">
    <w:name w:val="Corpo de texto2"/>
    <w:basedOn w:val="Normal"/>
    <w:rsid w:val="00137B72"/>
    <w:pPr>
      <w:jc w:val="both"/>
    </w:pPr>
    <w:rPr>
      <w:rFonts w:ascii="Times New Roman" w:eastAsia="Times New Roman" w:hAnsi="Times New Roman" w:cs="Times New Roman"/>
      <w:sz w:val="22"/>
      <w:szCs w:val="20"/>
    </w:rPr>
  </w:style>
  <w:style w:type="paragraph" w:customStyle="1" w:styleId="Corpo">
    <w:name w:val="Corpo"/>
    <w:rsid w:val="00137B72"/>
    <w:pPr>
      <w:autoSpaceDE w:val="0"/>
      <w:autoSpaceDN w:val="0"/>
    </w:pPr>
    <w:rPr>
      <w:rFonts w:eastAsia="Times New Roman"/>
      <w:color w:val="000000"/>
      <w:lang w:eastAsia="pt-BR"/>
    </w:rPr>
  </w:style>
  <w:style w:type="paragraph" w:styleId="Reviso">
    <w:name w:val="Revision"/>
    <w:hidden/>
    <w:uiPriority w:val="99"/>
    <w:semiHidden/>
    <w:rsid w:val="00137B72"/>
    <w:rPr>
      <w:rFonts w:eastAsia="Times New Roman"/>
      <w:sz w:val="24"/>
      <w:szCs w:val="24"/>
      <w:lang w:eastAsia="pt-BR"/>
    </w:rPr>
  </w:style>
  <w:style w:type="character" w:customStyle="1" w:styleId="Nivel2Char">
    <w:name w:val="Nivel 2 Char"/>
    <w:basedOn w:val="Fontepargpadro"/>
    <w:link w:val="Nivel2"/>
    <w:rsid w:val="009F03E7"/>
    <w:rPr>
      <w:rFonts w:ascii="Ecofont_Spranq_eco_Sans" w:eastAsia="Arial Unicode MS" w:hAnsi="Ecofont_Spranq_eco_Sans"/>
      <w:lang w:eastAsia="pt-BR"/>
    </w:rPr>
  </w:style>
  <w:style w:type="paragraph" w:customStyle="1" w:styleId="GradeColorida-nfase11">
    <w:name w:val="Grade Colorida - Ênfase 11"/>
    <w:basedOn w:val="Normal"/>
    <w:next w:val="Normal"/>
    <w:link w:val="GradeColorida-nfase1Char"/>
    <w:qFormat/>
    <w:rsid w:val="001B114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eastAsia="en-US"/>
    </w:rPr>
  </w:style>
  <w:style w:type="character" w:customStyle="1" w:styleId="GradeColorida-nfase1Char">
    <w:name w:val="Grade Colorida - Ênfase 1 Char"/>
    <w:link w:val="GradeColorida-nfase11"/>
    <w:rsid w:val="001B114E"/>
    <w:rPr>
      <w:rFonts w:ascii="Ecofont_Spranq_eco_Sans" w:eastAsia="Calibri" w:hAnsi="Ecofont_Spranq_eco_Sans"/>
      <w:i/>
      <w:iCs/>
      <w:color w:val="000000"/>
      <w:szCs w:val="24"/>
      <w:shd w:val="clear" w:color="auto" w:fill="FFFFCC"/>
    </w:rPr>
  </w:style>
  <w:style w:type="paragraph" w:customStyle="1" w:styleId="Nivel010">
    <w:name w:val="Nivel_01"/>
    <w:basedOn w:val="Ttulo1"/>
    <w:link w:val="Nivel01Char0"/>
    <w:qFormat/>
    <w:rsid w:val="001B114E"/>
    <w:pPr>
      <w:numPr>
        <w:numId w:val="26"/>
      </w:numPr>
      <w:tabs>
        <w:tab w:val="left" w:pos="567"/>
      </w:tabs>
      <w:spacing w:before="240"/>
      <w:jc w:val="both"/>
    </w:pPr>
    <w:rPr>
      <w:rFonts w:ascii="Ecofont_Spranq_eco_Sans" w:hAnsi="Ecofont_Spranq_eco_Sans"/>
    </w:rPr>
  </w:style>
  <w:style w:type="character" w:customStyle="1" w:styleId="Nivel01Char0">
    <w:name w:val="Nivel_01 Char"/>
    <w:basedOn w:val="Ttulo1Char"/>
    <w:link w:val="Nivel010"/>
    <w:rsid w:val="001B114E"/>
    <w:rPr>
      <w:rFonts w:ascii="Ecofont_Spranq_eco_Sans" w:eastAsiaTheme="majorEastAsia" w:hAnsi="Ecofont_Spranq_eco_Sans" w:cstheme="majorBidi"/>
      <w:b/>
      <w:bCs/>
      <w:color w:val="365F91" w:themeColor="accent1" w:themeShade="BF"/>
      <w:sz w:val="28"/>
      <w:szCs w:val="28"/>
      <w:lang w:eastAsia="pt-BR"/>
    </w:rPr>
  </w:style>
  <w:style w:type="paragraph" w:customStyle="1" w:styleId="Standard">
    <w:name w:val="Standard"/>
    <w:rsid w:val="00126FDE"/>
    <w:pPr>
      <w:widowControl w:val="0"/>
      <w:suppressAutoHyphens/>
      <w:autoSpaceDN w:val="0"/>
    </w:pPr>
    <w:rPr>
      <w:rFonts w:eastAsia="Arial Unicode MS" w:cs="Tahoma"/>
      <w:kern w:val="3"/>
      <w:sz w:val="24"/>
      <w:szCs w:val="24"/>
      <w:lang w:eastAsia="pt-BR"/>
    </w:rPr>
  </w:style>
  <w:style w:type="character" w:customStyle="1" w:styleId="ListLabel168">
    <w:name w:val="ListLabel 168"/>
    <w:qFormat/>
    <w:rsid w:val="00261B9E"/>
    <w:rPr>
      <w:rFonts w:ascii="Palatino Linotype" w:hAnsi="Palatino Linotype"/>
      <w:sz w:val="20"/>
    </w:rPr>
  </w:style>
  <w:style w:type="character" w:customStyle="1" w:styleId="LinkdaInternet">
    <w:name w:val="Link da Internet"/>
    <w:uiPriority w:val="99"/>
    <w:rsid w:val="00F8789A"/>
    <w:rPr>
      <w:color w:val="0000FF"/>
      <w:u w:val="single"/>
    </w:rPr>
  </w:style>
  <w:style w:type="paragraph" w:customStyle="1" w:styleId="footnotedescription">
    <w:name w:val="footnote description"/>
    <w:next w:val="Normal"/>
    <w:link w:val="footnotedescriptionChar"/>
    <w:hidden/>
    <w:rsid w:val="000D1207"/>
    <w:pPr>
      <w:spacing w:line="257" w:lineRule="auto"/>
      <w:ind w:right="71"/>
      <w:jc w:val="both"/>
    </w:pPr>
    <w:rPr>
      <w:rFonts w:ascii="Arial" w:eastAsia="Arial" w:hAnsi="Arial" w:cs="Arial"/>
      <w:i/>
      <w:color w:val="000000"/>
      <w:szCs w:val="22"/>
      <w:lang w:eastAsia="pt-BR"/>
    </w:rPr>
  </w:style>
  <w:style w:type="character" w:customStyle="1" w:styleId="footnotedescriptionChar">
    <w:name w:val="footnote description Char"/>
    <w:link w:val="footnotedescription"/>
    <w:rsid w:val="000D1207"/>
    <w:rPr>
      <w:rFonts w:ascii="Arial" w:eastAsia="Arial" w:hAnsi="Arial" w:cs="Arial"/>
      <w:i/>
      <w:color w:val="000000"/>
      <w:szCs w:val="22"/>
      <w:lang w:eastAsia="pt-BR"/>
    </w:rPr>
  </w:style>
  <w:style w:type="character" w:customStyle="1" w:styleId="footnotemark">
    <w:name w:val="footnote mark"/>
    <w:hidden/>
    <w:rsid w:val="000D1207"/>
    <w:rPr>
      <w:rFonts w:ascii="Arial" w:eastAsia="Arial" w:hAnsi="Arial" w:cs="Arial"/>
      <w:i/>
      <w:color w:val="000000"/>
      <w:sz w:val="20"/>
      <w:vertAlign w:val="superscript"/>
    </w:rPr>
  </w:style>
  <w:style w:type="table" w:customStyle="1" w:styleId="TableGrid">
    <w:name w:val="TableGrid"/>
    <w:rsid w:val="000D1207"/>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ParagraphStyle">
    <w:name w:val="Paragraph Style"/>
    <w:rsid w:val="000D7ADA"/>
    <w:pPr>
      <w:autoSpaceDE w:val="0"/>
      <w:autoSpaceDN w:val="0"/>
      <w:adjustRightInd w:val="0"/>
    </w:pPr>
    <w:rPr>
      <w:rFonts w:ascii="Arial" w:eastAsiaTheme="minorHAnsi" w:hAnsi="Arial" w:cs="Arial"/>
      <w:sz w:val="24"/>
      <w:szCs w:val="24"/>
      <w:lang w:val="x-none"/>
    </w:rPr>
  </w:style>
  <w:style w:type="paragraph" w:customStyle="1" w:styleId="Centered">
    <w:name w:val="Centered"/>
    <w:uiPriority w:val="99"/>
    <w:rsid w:val="000D7ADA"/>
    <w:pPr>
      <w:autoSpaceDE w:val="0"/>
      <w:autoSpaceDN w:val="0"/>
      <w:adjustRightInd w:val="0"/>
      <w:jc w:val="center"/>
    </w:pPr>
    <w:rPr>
      <w:rFonts w:ascii="Arial" w:eastAsiaTheme="minorHAnsi"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147701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77117837">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www.portaldecompraspublicas.com.br/"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1-2014/2013/Lei/L12846.htm" TargetMode="External"/><Relationship Id="rId89" Type="http://schemas.openxmlformats.org/officeDocument/2006/relationships/hyperlink" Target="http://www.planalto.gov.br/ccivil_03/_Ato2011-2014/2013/Lei/L12846.htm" TargetMode="External"/><Relationship Id="rId112" Type="http://schemas.openxmlformats.org/officeDocument/2006/relationships/theme" Target="theme/theme1.xml"/><Relationship Id="rId16" Type="http://schemas.openxmlformats.org/officeDocument/2006/relationships/hyperlink" Target="http://www.portaldatransparencia.gov.br/" TargetMode="External"/><Relationship Id="rId107" Type="http://schemas.openxmlformats.org/officeDocument/2006/relationships/hyperlink" Target="http://www.planalto.gov.br/ccivil_03/_Ato2011-2014/2013/Lei/L12846.htm" TargetMode="External"/><Relationship Id="rId11" Type="http://schemas.openxmlformats.org/officeDocument/2006/relationships/hyperlink" Target="http://www.portaldecompraspublicas.com.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1-2014/2013/Lei/L12846.htm" TargetMode="External"/><Relationship Id="rId5" Type="http://schemas.openxmlformats.org/officeDocument/2006/relationships/numbering" Target="numbering.xml"/><Relationship Id="rId90" Type="http://schemas.openxmlformats.org/officeDocument/2006/relationships/hyperlink" Target="http://www.planalto.gov.br/ccivil_03/_Ato2011-2014/2013/Lei/L12846.htm" TargetMode="External"/><Relationship Id="rId95" Type="http://schemas.openxmlformats.org/officeDocument/2006/relationships/hyperlink" Target="http://www.planalto.gov.br/ccivil_03/_Ato2011-2014/2013/Lei/L12846.htm" TargetMode="External"/><Relationship Id="rId22" Type="http://schemas.openxmlformats.org/officeDocument/2006/relationships/customXml" Target="ink/ink1.xm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1-2014/2013/Lei/L12846.htm" TargetMode="Externa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1-2014/2013/Lei/L12846.htm" TargetMode="External"/><Relationship Id="rId108" Type="http://schemas.openxmlformats.org/officeDocument/2006/relationships/hyperlink" Target="http://www.planalto.gov.br/ccivil_03/_Ato2011-2014/2013/Lei/L12846.htm" TargetMode="Externa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1-2014/2013/Lei/L12846.htm" TargetMode="External"/><Relationship Id="rId96" Type="http://schemas.openxmlformats.org/officeDocument/2006/relationships/hyperlink" Target="http://www.planalto.gov.br/ccivil_03/_Ato2011-2014/2013/Lei/L12846.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ortaldecompraspublicas.com.br/" TargetMode="External"/><Relationship Id="rId23" Type="http://schemas.openxmlformats.org/officeDocument/2006/relationships/image" Target="media/image10.png"/><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1-2014/2013/Lei/L12846.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1-2014/2013/Lei/L12846.htm" TargetMode="External"/><Relationship Id="rId94" Type="http://schemas.openxmlformats.org/officeDocument/2006/relationships/hyperlink" Target="http://www.planalto.gov.br/ccivil_03/_Ato2011-2014/2013/Lei/L12846.htm" TargetMode="External"/><Relationship Id="rId99" Type="http://schemas.openxmlformats.org/officeDocument/2006/relationships/hyperlink" Target="http://www.planalto.gov.br/ccivil_03/_Ato2011-2014/2013/Lei/L12846.htm" TargetMode="External"/><Relationship Id="rId101" Type="http://schemas.openxmlformats.org/officeDocument/2006/relationships/hyperlink" Target="http://www.planalto.gov.br/ccivil_03/_Ato2011-2014/2013/Lei/L12846.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contas.tcu.gov.br/ords/f?p=1660:3:0"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eader" Target="header1.xm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1-2014/2013/Lei/L12846.htm" TargetMode="External"/><Relationship Id="rId104" Type="http://schemas.openxmlformats.org/officeDocument/2006/relationships/hyperlink" Target="http://www.planalto.gov.br/ccivil_03/_Ato2011-2014/2013/Lei/L12846.htm"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1-2014/2013/Lei/L12846.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customXml" Target="ink/ink2.xm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1-2014/2013/Lei/L12846.htm" TargetMode="External"/><Relationship Id="rId110" Type="http://schemas.openxmlformats.org/officeDocument/2006/relationships/footer" Target="footer1.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ortaldoempreendedor.gov.br" TargetMode="External"/><Relationship Id="rId14" Type="http://schemas.openxmlformats.org/officeDocument/2006/relationships/hyperlink" Target="http://www.portaldecompraspublicas.com.br"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1-2014/2013/Lei/L12846.htm" TargetMode="External"/><Relationship Id="rId105" Type="http://schemas.openxmlformats.org/officeDocument/2006/relationships/hyperlink" Target="http://www.planalto.gov.br/ccivil_03/_Ato2011-2014/2013/Lei/L12846.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1-2014/2013/Lei/L12846.htm" TargetMode="External"/><Relationship Id="rId98" Type="http://schemas.openxmlformats.org/officeDocument/2006/relationships/hyperlink" Target="http://www.planalto.gov.br/ccivil_03/_Ato2011-2014/2013/Lei/L12846.htm" TargetMode="External"/><Relationship Id="rId3" Type="http://schemas.openxmlformats.org/officeDocument/2006/relationships/customXml" Target="../customXml/item3.xml"/><Relationship Id="rId25" Type="http://schemas.openxmlformats.org/officeDocument/2006/relationships/image" Target="media/image20.png"/><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1-2014/2013/Lei/L12846.htm" TargetMode="External"/><Relationship Id="rId11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marabapaulista.sp.gov.br" TargetMode="External"/><Relationship Id="rId2" Type="http://schemas.openxmlformats.org/officeDocument/2006/relationships/oleObject" Target="embeddings/oleObject1.bin"/><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03T17:47:30.9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38 73,'-9'0,"-3"-5,1-5,6-7,5-4,1 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03T17:47:30.16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99,'0'-5,"0"-5,0-11,0-10,0-1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18AED0DB-E987-4741-A336-549609B5FDAB}">
  <ds:schemaRefs>
    <ds:schemaRef ds:uri="http://schemas.openxmlformats.org/officeDocument/2006/bibliography"/>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205</TotalTime>
  <Pages>58</Pages>
  <Words>21460</Words>
  <Characters>115888</Characters>
  <Application>Microsoft Office Word</Application>
  <DocSecurity>0</DocSecurity>
  <Lines>965</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137074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LICITAÇÃO</cp:lastModifiedBy>
  <cp:revision>5</cp:revision>
  <cp:lastPrinted>2020-01-27T17:57:00Z</cp:lastPrinted>
  <dcterms:created xsi:type="dcterms:W3CDTF">2023-05-08T18:43:00Z</dcterms:created>
  <dcterms:modified xsi:type="dcterms:W3CDTF">2023-05-10T16:48:00Z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