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B5" w:rsidRPr="009147DE" w:rsidRDefault="009336B5" w:rsidP="003551C9">
      <w:pPr>
        <w:pStyle w:val="SemEspaamento"/>
        <w:rPr>
          <w:rFonts w:ascii="Palatino Linotype" w:hAnsi="Palatino Linotype"/>
          <w:b/>
          <w:sz w:val="24"/>
          <w:szCs w:val="24"/>
          <w:u w:val="single"/>
        </w:rPr>
      </w:pPr>
      <w:r w:rsidRPr="009147DE">
        <w:rPr>
          <w:rFonts w:ascii="Palatino Linotype" w:hAnsi="Palatino Linotype"/>
          <w:b/>
          <w:sz w:val="24"/>
          <w:szCs w:val="24"/>
        </w:rPr>
        <w:t xml:space="preserve">  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9147DE">
        <w:rPr>
          <w:rFonts w:ascii="Palatino Linotype" w:hAnsi="Palatino Linotype"/>
          <w:b/>
          <w:sz w:val="24"/>
          <w:szCs w:val="24"/>
          <w:u w:val="single"/>
        </w:rPr>
        <w:t xml:space="preserve">DECRETO </w:t>
      </w:r>
      <w:r w:rsidR="003551C9" w:rsidRPr="009147DE">
        <w:rPr>
          <w:rFonts w:ascii="Palatino Linotype" w:hAnsi="Palatino Linotype"/>
          <w:b/>
          <w:sz w:val="24"/>
          <w:szCs w:val="24"/>
          <w:u w:val="single"/>
        </w:rPr>
        <w:t>N. º</w:t>
      </w:r>
      <w:r w:rsidRPr="009147DE">
        <w:rPr>
          <w:rFonts w:ascii="Palatino Linotype" w:hAnsi="Palatino Linotype"/>
          <w:b/>
          <w:sz w:val="24"/>
          <w:szCs w:val="24"/>
          <w:u w:val="single"/>
        </w:rPr>
        <w:t xml:space="preserve"> 0</w:t>
      </w:r>
      <w:r>
        <w:rPr>
          <w:rFonts w:ascii="Palatino Linotype" w:hAnsi="Palatino Linotype"/>
          <w:b/>
          <w:sz w:val="24"/>
          <w:szCs w:val="24"/>
          <w:u w:val="single"/>
        </w:rPr>
        <w:t>19</w:t>
      </w:r>
      <w:r w:rsidRPr="009147DE">
        <w:rPr>
          <w:rFonts w:ascii="Palatino Linotype" w:hAnsi="Palatino Linotype"/>
          <w:b/>
          <w:sz w:val="24"/>
          <w:szCs w:val="24"/>
          <w:u w:val="single"/>
        </w:rPr>
        <w:t xml:space="preserve">/2021. </w:t>
      </w:r>
    </w:p>
    <w:p w:rsidR="009336B5" w:rsidRPr="009147DE" w:rsidRDefault="009336B5" w:rsidP="003551C9">
      <w:pPr>
        <w:pStyle w:val="Ttulo1"/>
        <w:spacing w:before="0"/>
        <w:rPr>
          <w:rFonts w:ascii="Palatino Linotype" w:hAnsi="Palatino Linotype"/>
          <w:color w:val="auto"/>
          <w:sz w:val="24"/>
          <w:szCs w:val="24"/>
        </w:rPr>
      </w:pP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  <w:t xml:space="preserve">  </w:t>
      </w:r>
      <w:r>
        <w:rPr>
          <w:rFonts w:ascii="Palatino Linotype" w:hAnsi="Palatino Linotype"/>
          <w:color w:val="auto"/>
          <w:sz w:val="24"/>
          <w:szCs w:val="24"/>
        </w:rPr>
        <w:t>De 01</w:t>
      </w:r>
      <w:r w:rsidRPr="009147DE">
        <w:rPr>
          <w:rFonts w:ascii="Palatino Linotype" w:hAnsi="Palatino Linotype"/>
          <w:color w:val="auto"/>
          <w:sz w:val="24"/>
          <w:szCs w:val="24"/>
        </w:rPr>
        <w:t xml:space="preserve"> de </w:t>
      </w:r>
      <w:r>
        <w:rPr>
          <w:rFonts w:ascii="Palatino Linotype" w:hAnsi="Palatino Linotype"/>
          <w:color w:val="auto"/>
          <w:sz w:val="24"/>
          <w:szCs w:val="24"/>
        </w:rPr>
        <w:t>fevereiro</w:t>
      </w:r>
      <w:r w:rsidRPr="009147DE">
        <w:rPr>
          <w:rFonts w:ascii="Palatino Linotype" w:hAnsi="Palatino Linotype"/>
          <w:color w:val="auto"/>
          <w:sz w:val="24"/>
          <w:szCs w:val="24"/>
        </w:rPr>
        <w:t xml:space="preserve">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9336B5" w:rsidRPr="009147DE" w:rsidTr="00B719D0">
        <w:tc>
          <w:tcPr>
            <w:tcW w:w="6514" w:type="dxa"/>
          </w:tcPr>
          <w:p w:rsidR="009336B5" w:rsidRPr="009147DE" w:rsidRDefault="009336B5" w:rsidP="003551C9">
            <w:pPr>
              <w:pStyle w:val="Recuodecorpodetexto"/>
              <w:ind w:left="0"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b w:val="0"/>
                <w:sz w:val="24"/>
                <w:szCs w:val="24"/>
              </w:rPr>
              <w:t>“Dispõe sobre a adoção de medidas de enfrentamento da pandemia decorrente do COVID-19 e o retorno do município para a Fase 02 - Laranja, do Plano São Paulo, e dá outras providências. ”</w:t>
            </w:r>
          </w:p>
          <w:p w:rsidR="009336B5" w:rsidRPr="009147DE" w:rsidRDefault="009336B5" w:rsidP="003551C9">
            <w:pPr>
              <w:pStyle w:val="Recuodecorpodetexto"/>
              <w:ind w:left="0"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sz w:val="24"/>
                <w:szCs w:val="24"/>
                <w:u w:val="single"/>
              </w:rPr>
              <w:t>APARECIDO NASCIMENTO SOBRAL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009147DE">
              <w:rPr>
                <w:rFonts w:ascii="Palatino Linotype" w:hAnsi="Palatino Linotype"/>
                <w:b w:val="0"/>
                <w:sz w:val="24"/>
                <w:szCs w:val="24"/>
              </w:rPr>
              <w:t>Prefeito Municipal de Marabá Paulista, Estado de São Paulo, no uso de suas atribuições legais, e</w:t>
            </w:r>
          </w:p>
          <w:p w:rsidR="009336B5" w:rsidRPr="009336B5" w:rsidRDefault="009336B5" w:rsidP="003551C9">
            <w:pPr>
              <w:pStyle w:val="NormalWeb"/>
              <w:jc w:val="both"/>
              <w:rPr>
                <w:sz w:val="24"/>
              </w:rPr>
            </w:pPr>
            <w:r w:rsidRPr="009336B5">
              <w:rPr>
                <w:b/>
                <w:sz w:val="24"/>
              </w:rPr>
              <w:t>CONSIDERANDO</w:t>
            </w:r>
            <w:r w:rsidRPr="009336B5">
              <w:rPr>
                <w:sz w:val="24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9336B5" w:rsidRPr="009147DE" w:rsidRDefault="009336B5" w:rsidP="003551C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b/>
                <w:sz w:val="24"/>
                <w:szCs w:val="24"/>
              </w:rPr>
              <w:t>CONSIDERANDO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 o Decreto Estadual nº 64.994, de 28 de maio de 2020, que instituiu o Plano São Paulo;</w:t>
            </w:r>
          </w:p>
          <w:p w:rsidR="009336B5" w:rsidRPr="009147DE" w:rsidRDefault="009336B5" w:rsidP="003551C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b/>
                <w:sz w:val="24"/>
                <w:szCs w:val="24"/>
              </w:rPr>
              <w:t>CONSIDERANDO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 a análise do Governo do Estado de São Paulo o</w:t>
            </w:r>
            <w:r>
              <w:rPr>
                <w:rFonts w:ascii="Palatino Linotype" w:hAnsi="Palatino Linotype"/>
                <w:sz w:val="24"/>
                <w:szCs w:val="24"/>
              </w:rPr>
              <w:t>corrida em 29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 de janeiro de 2021;</w:t>
            </w:r>
          </w:p>
          <w:p w:rsidR="009336B5" w:rsidRPr="009147DE" w:rsidRDefault="009336B5" w:rsidP="003551C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b/>
                <w:sz w:val="24"/>
                <w:szCs w:val="24"/>
              </w:rPr>
              <w:t>CONSIDERANDO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 que o município de Marabá Paulista/SP está localizado na região de abrangência do Departamento Regional de Saúde do Estado – DRS XI, que foi reclassificada na Fase 02- </w:t>
            </w:r>
            <w:r w:rsidRPr="009147DE">
              <w:rPr>
                <w:rFonts w:ascii="Palatino Linotype" w:hAnsi="Palatino Linotype"/>
                <w:sz w:val="24"/>
                <w:szCs w:val="24"/>
                <w:u w:val="single"/>
              </w:rPr>
              <w:t>LARANJA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, no Plano São Paulo, e </w:t>
            </w:r>
          </w:p>
          <w:p w:rsidR="009336B5" w:rsidRPr="009147DE" w:rsidRDefault="009336B5" w:rsidP="003551C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147DE">
              <w:rPr>
                <w:rFonts w:ascii="Palatino Linotype" w:hAnsi="Palatino Linotype"/>
                <w:b/>
                <w:sz w:val="24"/>
                <w:szCs w:val="24"/>
              </w:rPr>
              <w:t>CONSIDERANDO</w:t>
            </w:r>
            <w:r w:rsidRPr="009147DE">
              <w:rPr>
                <w:rFonts w:ascii="Palatino Linotype" w:hAnsi="Palatino Linotype"/>
                <w:sz w:val="24"/>
                <w:szCs w:val="24"/>
              </w:rPr>
              <w:t xml:space="preserve"> que essa nova reclassificação exige tomada de medidas com restrições;</w:t>
            </w:r>
          </w:p>
        </w:tc>
      </w:tr>
    </w:tbl>
    <w:p w:rsidR="009336B5" w:rsidRPr="009147DE" w:rsidRDefault="009336B5" w:rsidP="003551C9"/>
    <w:p w:rsidR="009336B5" w:rsidRPr="009147DE" w:rsidRDefault="009336B5" w:rsidP="003551C9">
      <w:pPr>
        <w:rPr>
          <w:b/>
        </w:rPr>
      </w:pPr>
      <w:r w:rsidRPr="009147DE">
        <w:rPr>
          <w:b/>
        </w:rPr>
        <w:t xml:space="preserve">D E C R E T A: </w:t>
      </w:r>
    </w:p>
    <w:p w:rsidR="009336B5" w:rsidRPr="009147DE" w:rsidRDefault="009336B5" w:rsidP="003551C9">
      <w:pPr>
        <w:jc w:val="both"/>
      </w:pPr>
      <w:r w:rsidRPr="009147DE">
        <w:t xml:space="preserve"> </w:t>
      </w: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Art.1º</w:t>
      </w:r>
      <w:r w:rsidRPr="009147DE">
        <w:t xml:space="preserve"> - Ficam estabelecidas as medidas dispostas neste decreto para enfrentamento à propagação do novo </w:t>
      </w:r>
      <w:proofErr w:type="spellStart"/>
      <w:r w:rsidRPr="009147DE">
        <w:t>coronavírus</w:t>
      </w:r>
      <w:proofErr w:type="spellEnd"/>
      <w:r w:rsidRPr="009147DE">
        <w:t xml:space="preserve"> – COVID-19, no Município de Marabá Paulista/SP, de acordo com o estabelecido </w:t>
      </w:r>
      <w:r w:rsidR="000D3FFD" w:rsidRPr="009147DE">
        <w:t>no Plano</w:t>
      </w:r>
      <w:r w:rsidRPr="009147DE">
        <w:t xml:space="preserve"> São Paulo. </w:t>
      </w:r>
    </w:p>
    <w:p w:rsidR="009336B5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2</w:t>
      </w:r>
      <w:r w:rsidRPr="009147DE">
        <w:t xml:space="preserve">º - Fica autorizado o funcionamento do comércio em geral para atendimento presencial no município de Marabá Paulista, com 40% da capacidade de lotação local, funcionamento entre 6h e 20h, limitado ao máximo de 8 horas diárias. </w:t>
      </w:r>
      <w:r w:rsidRPr="009147DE">
        <w:tab/>
      </w:r>
      <w:r w:rsidRPr="009147DE">
        <w:tab/>
      </w:r>
      <w:r w:rsidRPr="009147DE">
        <w:tab/>
      </w:r>
    </w:p>
    <w:p w:rsidR="009336B5" w:rsidRPr="009147DE" w:rsidRDefault="009336B5" w:rsidP="003551C9">
      <w:pPr>
        <w:jc w:val="both"/>
      </w:pPr>
      <w:r>
        <w:tab/>
      </w:r>
      <w:r>
        <w:tab/>
      </w:r>
      <w:r>
        <w:tab/>
      </w:r>
      <w:r>
        <w:tab/>
      </w:r>
      <w:r w:rsidRPr="009147DE">
        <w:rPr>
          <w:b/>
        </w:rPr>
        <w:t>Art.3º</w:t>
      </w:r>
      <w:r>
        <w:rPr>
          <w:b/>
        </w:rPr>
        <w:t xml:space="preserve"> -</w:t>
      </w:r>
      <w:r w:rsidRPr="009147DE">
        <w:t xml:space="preserve"> Fica autorizado aos restaurantes</w:t>
      </w:r>
      <w:r w:rsidR="00B1036B">
        <w:t xml:space="preserve"> lanchonetes</w:t>
      </w:r>
      <w:r w:rsidRPr="009147DE">
        <w:t xml:space="preserve"> e similares o atendimento presencial em local ao ar livre ou em áreas arejadas com 40% da capacidade de lotação, serviço sentado com mesas, funcionamento entre 6h e 20h e limitado ao máximo de 8h diárias, sem prejuízo do atendimento delivery e drive </w:t>
      </w:r>
      <w:proofErr w:type="spellStart"/>
      <w:r w:rsidRPr="009147DE">
        <w:t>thru</w:t>
      </w:r>
      <w:proofErr w:type="spellEnd"/>
      <w:r w:rsidRPr="009147DE">
        <w:t xml:space="preserve">, vedado show, som mecânico/ambiente ou ao vivo. </w:t>
      </w:r>
    </w:p>
    <w:p w:rsidR="00197596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4º</w:t>
      </w:r>
      <w:r w:rsidRPr="009147DE">
        <w:t xml:space="preserve"> </w:t>
      </w:r>
      <w:r>
        <w:t xml:space="preserve">- </w:t>
      </w:r>
      <w:r w:rsidRPr="009147DE">
        <w:t xml:space="preserve">Fica autorizado o consumo de alimentos e bebidas nas feiras livres no âmbito do município de Marabá Paulista, observadas adoção de medidas sanitárias e protocolos padrões e setoriais específicos disponíveis no endereço eletrônico do Governo do Estado de São Paulo, </w:t>
      </w:r>
      <w:hyperlink r:id="rId6" w:history="1">
        <w:r w:rsidRPr="009147DE">
          <w:rPr>
            <w:rStyle w:val="Hyperlink"/>
          </w:rPr>
          <w:t>www.saopaulo.sp.gov.br/coronavirus/planosp</w:t>
        </w:r>
      </w:hyperlink>
      <w:r w:rsidRPr="009147DE">
        <w:t xml:space="preserve">. </w:t>
      </w:r>
    </w:p>
    <w:p w:rsidR="009336B5" w:rsidRPr="009147DE" w:rsidRDefault="009336B5" w:rsidP="003551C9">
      <w:pPr>
        <w:jc w:val="both"/>
      </w:pPr>
      <w:r w:rsidRPr="009147DE">
        <w:lastRenderedPageBreak/>
        <w:tab/>
      </w:r>
      <w:r w:rsidRPr="009147DE">
        <w:tab/>
      </w:r>
      <w:r w:rsidRPr="009147DE">
        <w:tab/>
      </w:r>
      <w:r w:rsidRPr="009147DE">
        <w:tab/>
      </w:r>
      <w:r w:rsidR="00D20334">
        <w:rPr>
          <w:b/>
        </w:rPr>
        <w:t>§</w:t>
      </w:r>
      <w:r w:rsidRPr="009147DE">
        <w:rPr>
          <w:b/>
        </w:rPr>
        <w:t>ÚNICO: -</w:t>
      </w:r>
      <w:r w:rsidRPr="009147DE">
        <w:t xml:space="preserve"> A ocupação simultânea do espaço, quanto às pessoas sentadas, deverá observar o limite máximo de 40% (quarenta por cento) da capacidade local, distanciamento entre as mesas de 2 (dois) metros, o local deve estar bem arejado, disponibilização de álcool em gel 70% para higienização das mãos, bem como adotar rigidamente as medidas de higiene do local e funcionários.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 xml:space="preserve"> Art. 5º</w:t>
      </w:r>
      <w:r w:rsidRPr="009147DE">
        <w:t xml:space="preserve"> </w:t>
      </w:r>
      <w:r>
        <w:t xml:space="preserve">- </w:t>
      </w:r>
      <w:r w:rsidRPr="009147DE">
        <w:t xml:space="preserve">Fica autorizado o funcionamento de bares por meio de atendimento delivery e drive </w:t>
      </w:r>
      <w:proofErr w:type="spellStart"/>
      <w:r w:rsidRPr="009147DE">
        <w:t>thru</w:t>
      </w:r>
      <w:proofErr w:type="spellEnd"/>
      <w:r w:rsidRPr="009147DE">
        <w:t>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 xml:space="preserve">Art. 6º - </w:t>
      </w:r>
      <w:r w:rsidRPr="009147DE">
        <w:t xml:space="preserve">Os salões, espaços de beleza e estética, barbearias, </w:t>
      </w:r>
      <w:proofErr w:type="spellStart"/>
      <w:r w:rsidRPr="009147DE">
        <w:t>podólogo</w:t>
      </w:r>
      <w:proofErr w:type="spellEnd"/>
      <w:r w:rsidRPr="009147DE">
        <w:t>, clínica de saúde em geral deverão atender com 40% da capacidade de lotação local, com funcionamento ao máximo de 8 horas diárias, entre 6h e 20h, vedado o consumo de bebidas e alimentos no estabelecimento.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  <w:t xml:space="preserve"> </w:t>
      </w:r>
      <w:r w:rsidRPr="009147DE">
        <w:rPr>
          <w:b/>
        </w:rPr>
        <w:t>Art. 7º -</w:t>
      </w:r>
      <w:r w:rsidRPr="009147DE">
        <w:t xml:space="preserve"> Fica autorizado o funcionamento de academias de esportes de todas as modalidades com limitação do número de alunos, em no máximo 40% (quarenta por cento) da capacidade total do espaço, no máximo de 8h diárias, mantendo-se a vedação à realização de aulas em grupo e a obrigatoriedade de controle de acesso e horário previamente agendado.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8º -</w:t>
      </w:r>
      <w:r w:rsidRPr="009147DE">
        <w:t xml:space="preserve"> Ficam autorizadas atividades religiosas, limitada a ocupação simultânea do local a 40% (quarenta por cento) de sua capacidade, observado o distanciamento entre as pessoas, uso obrigatório de máscara facial de proteção, disponibilização de álcool em gel 70% e demais normas de higienização.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ab/>
        <w:t xml:space="preserve"> §</w:t>
      </w:r>
      <w:r w:rsidR="00B1036B" w:rsidRPr="00B1036B">
        <w:rPr>
          <w:b/>
        </w:rPr>
        <w:t xml:space="preserve">ÚNICO </w:t>
      </w:r>
      <w:r w:rsidR="00B1036B">
        <w:t xml:space="preserve">- </w:t>
      </w:r>
      <w:r w:rsidRPr="009147DE">
        <w:t>A autorização que trata o caput deste artigo, fica limitada ao funcionamento ao máximo de 8 horas diárias, entre 6h e 20h, não sendo permitidas ações que promovam abraços, aperto de mão e gestos similares.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9º -</w:t>
      </w:r>
      <w:r w:rsidRPr="009147DE">
        <w:t xml:space="preserve"> Ficam autorizados a funcionar os Clubes Sociais e de Lazer, observando 40% (quarenta por cento) da capacidade do local, desde que adotadas todas as medidas de higiene, distanciamento e do Protocolo Sanitário disponíveis no endereço eletrônico do Governo do Estado de São Paulo, www.saopaulo.sp.gov.br/coronavirus/planosp geral e setorial específico, com funcionamento entre 6h e 20h e limitado ao máximo de 8 horas diárias, mantendo-se a obrigatoriedade de controle de acesso e horário previamente agendado.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  <w:t xml:space="preserve"> </w:t>
      </w:r>
      <w:r w:rsidRPr="009147DE">
        <w:rPr>
          <w:b/>
        </w:rPr>
        <w:t>Art. 10 -</w:t>
      </w:r>
      <w:r w:rsidRPr="009147DE">
        <w:t xml:space="preserve"> Ficam autorizados à realização de eventos e atividades culturais presencial, restrito as atividades com público sentado, limitado a 40% da capacidade de lotação, funcionamento entre 6h e 20h, até ao máximo de 8h diárias. </w:t>
      </w:r>
    </w:p>
    <w:p w:rsidR="009336B5" w:rsidRPr="009147DE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11 -</w:t>
      </w:r>
      <w:r w:rsidRPr="009147DE">
        <w:t xml:space="preserve"> Todos os estabelecimento</w:t>
      </w:r>
      <w:r>
        <w:t>s</w:t>
      </w:r>
      <w:r w:rsidRPr="009147DE">
        <w:t xml:space="preserve"> elencado</w:t>
      </w:r>
      <w:r>
        <w:t>s</w:t>
      </w:r>
      <w:r w:rsidRPr="009147DE">
        <w:t xml:space="preserve"> neste decreto deverão adotar os protocolos específico e geral, uso obrigatório de máscaras, álcool em gel 70% e medida de distanciamento, sem prejuízo das demais regras e protocolos previstos para a </w:t>
      </w:r>
      <w:r w:rsidRPr="00D20334">
        <w:rPr>
          <w:b/>
        </w:rPr>
        <w:t>fase laranja</w:t>
      </w:r>
      <w:r w:rsidRPr="009147DE">
        <w:t xml:space="preserve"> do Plano São Paulo, e nos termos dos decretos anteriormente editados. </w:t>
      </w:r>
    </w:p>
    <w:p w:rsidR="009336B5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Art. 12 -</w:t>
      </w:r>
      <w:r>
        <w:t xml:space="preserve"> </w:t>
      </w:r>
      <w:r w:rsidRPr="009147DE">
        <w:t xml:space="preserve">O não cumprimento das normas contidas neste decreto sujeitará o infrator às penalidades legais, inclusive com a interdição das </w:t>
      </w:r>
      <w:r w:rsidRPr="009147DE">
        <w:lastRenderedPageBreak/>
        <w:t>atividades, sem prejuízo da responsabilidade civil</w:t>
      </w:r>
      <w:r w:rsidR="00BA0305">
        <w:t>/</w:t>
      </w:r>
      <w:r w:rsidRPr="009147DE">
        <w:t>criminal que possa advir de tal conduta, além de aplic</w:t>
      </w:r>
      <w:r>
        <w:t>ação de multas administrativas.</w:t>
      </w:r>
    </w:p>
    <w:p w:rsidR="00BA0305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 xml:space="preserve">Art.13 - </w:t>
      </w:r>
      <w:r w:rsidRPr="009147DE">
        <w:t xml:space="preserve">O atendimento presencial das repartições integrantes da administração municipal direta está limitado a 40% da capacidade de lotação, mediante controle de acesso e cumprimento de todos os protocolos sanitários. </w:t>
      </w:r>
    </w:p>
    <w:p w:rsidR="00BA0305" w:rsidRDefault="00BA0305" w:rsidP="003551C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9336B5" w:rsidRPr="009147DE">
        <w:rPr>
          <w:b/>
        </w:rPr>
        <w:t>§ 1º</w:t>
      </w:r>
      <w:r>
        <w:rPr>
          <w:b/>
        </w:rPr>
        <w:t xml:space="preserve"> </w:t>
      </w:r>
      <w:r w:rsidRPr="009147DE">
        <w:t>no caso de pessoas acompanhadas, somente uma delas poderá adentrar ao Paço Municipal e as repartições, ressalvada a necessidade excepcional justificável do acompanhamento;</w:t>
      </w:r>
    </w:p>
    <w:p w:rsidR="009336B5" w:rsidRDefault="009336B5" w:rsidP="003551C9">
      <w:pPr>
        <w:jc w:val="both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>
        <w:rPr>
          <w:b/>
        </w:rPr>
        <w:t>§ 2</w:t>
      </w:r>
      <w:r w:rsidRPr="009147DE">
        <w:rPr>
          <w:b/>
        </w:rPr>
        <w:t>º</w:t>
      </w:r>
      <w:r w:rsidRPr="009147DE">
        <w:t xml:space="preserve"> fica proibida a entrada de crianças de 0 a 12 anos, acompanhadas ou não, ressalvada a hipótese excepcional de criança que estejam acompanhando seus responsáveis por motivos justificáveis. </w:t>
      </w:r>
    </w:p>
    <w:p w:rsidR="00BA0305" w:rsidRDefault="00BA0305" w:rsidP="003551C9">
      <w:pPr>
        <w:jc w:val="both"/>
      </w:pPr>
      <w:r>
        <w:tab/>
      </w:r>
      <w:r>
        <w:tab/>
      </w:r>
      <w:r>
        <w:tab/>
      </w:r>
      <w:r>
        <w:tab/>
      </w:r>
      <w:r w:rsidRPr="00BA0305">
        <w:rPr>
          <w:b/>
        </w:rPr>
        <w:t>Art. 14</w:t>
      </w:r>
      <w:r w:rsidR="00D20334">
        <w:t xml:space="preserve"> </w:t>
      </w:r>
      <w:r w:rsidR="00971FAD">
        <w:t>–</w:t>
      </w:r>
      <w:r w:rsidR="004637EC">
        <w:t xml:space="preserve"> </w:t>
      </w:r>
      <w:r>
        <w:t xml:space="preserve">Em cumprimento ao estabelecido no Plano São Paulo, instituído pelo Decreto nº 64.994, de 28 de maio de 2020 e o Decreto nº 65.487, de 22 de janeiro de 2021, para o fim de restrição de serviços e atividades em decorrência da medida de quarentena, serão aplicadas as regras no município de </w:t>
      </w:r>
      <w:r w:rsidR="003551C9">
        <w:t>Marabá Paulista</w:t>
      </w:r>
      <w:r>
        <w:t xml:space="preserve"> da fase vermelha, nos dias 6 e 7 de fevereiro de 2021, seguindo os padrões específicos disponíveis no endereço eletrônico do Governo do Estado de São Paulo https://www.saopaulo.sp.gov.br/planosp/.</w:t>
      </w:r>
    </w:p>
    <w:p w:rsidR="009336B5" w:rsidRPr="009147DE" w:rsidRDefault="00BA0305" w:rsidP="003551C9">
      <w:pPr>
        <w:jc w:val="both"/>
      </w:pPr>
      <w:r>
        <w:tab/>
      </w:r>
      <w:r>
        <w:tab/>
      </w:r>
      <w:r>
        <w:tab/>
      </w:r>
      <w:r>
        <w:tab/>
      </w:r>
      <w:r w:rsidR="009336B5" w:rsidRPr="009147DE">
        <w:rPr>
          <w:b/>
        </w:rPr>
        <w:t>Art. 15 -</w:t>
      </w:r>
      <w:r w:rsidR="009336B5" w:rsidRPr="009147DE">
        <w:t xml:space="preserve"> Ficam mantidas, no que couber e não conflitar com o presente Decreto, as medidas determinadas nos decretos anteriores editados.</w:t>
      </w:r>
    </w:p>
    <w:p w:rsidR="009336B5" w:rsidRPr="009147DE" w:rsidRDefault="009336B5" w:rsidP="003551C9">
      <w:pPr>
        <w:pStyle w:val="Corpodetexto"/>
        <w:spacing w:after="0"/>
        <w:ind w:hanging="1134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tab/>
        <w:t xml:space="preserve"> </w:t>
      </w:r>
      <w:r w:rsidRPr="009147DE">
        <w:rPr>
          <w:b/>
        </w:rPr>
        <w:t>Art. 16</w:t>
      </w:r>
      <w:r w:rsidRPr="009147DE">
        <w:t xml:space="preserve"> -Este Decreto entrará em vigor na data de sua publicação.</w:t>
      </w:r>
    </w:p>
    <w:p w:rsidR="009336B5" w:rsidRDefault="009336B5" w:rsidP="003551C9">
      <w:pPr>
        <w:pStyle w:val="Corpodetexto"/>
        <w:spacing w:after="0"/>
      </w:pPr>
      <w:r w:rsidRPr="009147DE">
        <w:rPr>
          <w:b/>
        </w:rPr>
        <w:tab/>
      </w:r>
      <w:r w:rsidRPr="009147DE">
        <w:rPr>
          <w:b/>
        </w:rPr>
        <w:tab/>
      </w:r>
      <w:r w:rsidRPr="009147DE">
        <w:rPr>
          <w:b/>
        </w:rPr>
        <w:tab/>
      </w:r>
      <w:r w:rsidRPr="009147DE">
        <w:rPr>
          <w:b/>
        </w:rPr>
        <w:tab/>
      </w:r>
      <w:r>
        <w:rPr>
          <w:b/>
        </w:rPr>
        <w:t>Art. 17 -</w:t>
      </w:r>
      <w:r w:rsidRPr="009147DE">
        <w:t xml:space="preserve"> Revogam-se as disposições em contrário.</w:t>
      </w:r>
    </w:p>
    <w:p w:rsidR="00197596" w:rsidRPr="00197596" w:rsidRDefault="00197596" w:rsidP="003551C9">
      <w:pPr>
        <w:pStyle w:val="Corpodetexto"/>
        <w:spacing w:after="0"/>
        <w:rPr>
          <w:sz w:val="2"/>
        </w:rPr>
      </w:pPr>
    </w:p>
    <w:p w:rsidR="009336B5" w:rsidRPr="009147DE" w:rsidRDefault="009336B5" w:rsidP="003551C9">
      <w:pPr>
        <w:pStyle w:val="Corpodetexto"/>
        <w:spacing w:after="0"/>
        <w:rPr>
          <w:b/>
        </w:rPr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rPr>
          <w:b/>
        </w:rPr>
        <w:t>REGISTRE-SE PUBLIQUE-SE e CUMPRA-SE.</w:t>
      </w:r>
    </w:p>
    <w:p w:rsidR="009336B5" w:rsidRDefault="009336B5" w:rsidP="003551C9">
      <w:pPr>
        <w:pStyle w:val="NormalWeb"/>
        <w:jc w:val="both"/>
        <w:rPr>
          <w:rFonts w:ascii="Palatino Linotype" w:hAnsi="Palatino Linotype"/>
          <w:b/>
        </w:rPr>
      </w:pPr>
      <w:r w:rsidRPr="009147DE">
        <w:rPr>
          <w:rFonts w:ascii="Palatino Linotype" w:hAnsi="Palatino Linotype"/>
        </w:rPr>
        <w:tab/>
      </w:r>
      <w:r w:rsidRPr="009147DE">
        <w:rPr>
          <w:rFonts w:ascii="Palatino Linotype" w:hAnsi="Palatino Linotype"/>
        </w:rPr>
        <w:tab/>
      </w:r>
      <w:r w:rsidRPr="009147DE">
        <w:rPr>
          <w:rFonts w:ascii="Palatino Linotype" w:hAnsi="Palatino Linotype"/>
        </w:rPr>
        <w:tab/>
      </w:r>
      <w:r w:rsidRPr="009147DE">
        <w:rPr>
          <w:rFonts w:ascii="Palatino Linotype" w:hAnsi="Palatino Linotype"/>
        </w:rPr>
        <w:tab/>
        <w:t>Gabinete do Prefeito Muni</w:t>
      </w:r>
      <w:r>
        <w:rPr>
          <w:rFonts w:ascii="Palatino Linotype" w:hAnsi="Palatino Linotype"/>
        </w:rPr>
        <w:t xml:space="preserve">cipal de Marabá Paulista, </w:t>
      </w:r>
      <w:r w:rsidR="003551C9">
        <w:rPr>
          <w:rFonts w:ascii="Palatino Linotype" w:hAnsi="Palatino Linotype"/>
        </w:rPr>
        <w:t xml:space="preserve">01 </w:t>
      </w:r>
      <w:r w:rsidRPr="009147DE">
        <w:rPr>
          <w:rFonts w:ascii="Palatino Linotype" w:hAnsi="Palatino Linotype"/>
        </w:rPr>
        <w:t xml:space="preserve">de </w:t>
      </w:r>
      <w:r w:rsidR="003551C9">
        <w:rPr>
          <w:rFonts w:ascii="Palatino Linotype" w:hAnsi="Palatino Linotype"/>
        </w:rPr>
        <w:t>fever</w:t>
      </w:r>
      <w:r w:rsidRPr="009147DE">
        <w:rPr>
          <w:rFonts w:ascii="Palatino Linotype" w:hAnsi="Palatino Linotype"/>
        </w:rPr>
        <w:t>eiro de 2021.</w:t>
      </w:r>
      <w:r w:rsidRPr="009147DE">
        <w:rPr>
          <w:rFonts w:ascii="Palatino Linotype" w:hAnsi="Palatino Linotype"/>
          <w:b/>
        </w:rPr>
        <w:tab/>
      </w:r>
    </w:p>
    <w:p w:rsidR="009336B5" w:rsidRPr="009147DE" w:rsidRDefault="009336B5" w:rsidP="003551C9">
      <w:pPr>
        <w:pStyle w:val="NormalWeb"/>
        <w:jc w:val="both"/>
        <w:rPr>
          <w:rFonts w:ascii="Palatino Linotype" w:hAnsi="Palatino Linotype"/>
          <w:b/>
        </w:rPr>
      </w:pPr>
    </w:p>
    <w:p w:rsidR="009336B5" w:rsidRPr="009147DE" w:rsidRDefault="00510902" w:rsidP="003551C9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APARECI</w:t>
      </w:r>
      <w:bookmarkStart w:id="0" w:name="_GoBack"/>
      <w:bookmarkEnd w:id="0"/>
      <w:r w:rsidR="009336B5" w:rsidRPr="009147DE">
        <w:rPr>
          <w:b/>
        </w:rPr>
        <w:t>DO NASCIMENTO SOBRAL</w:t>
      </w:r>
    </w:p>
    <w:p w:rsidR="009336B5" w:rsidRDefault="009336B5" w:rsidP="003551C9">
      <w:pPr>
        <w:pStyle w:val="Ttulo1"/>
        <w:spacing w:before="0"/>
        <w:rPr>
          <w:rFonts w:ascii="Palatino Linotype" w:hAnsi="Palatino Linotype"/>
          <w:i/>
          <w:color w:val="auto"/>
          <w:sz w:val="24"/>
          <w:szCs w:val="24"/>
        </w:rPr>
      </w:pP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</w:r>
      <w:r w:rsidRPr="009147DE">
        <w:rPr>
          <w:rFonts w:ascii="Palatino Linotype" w:hAnsi="Palatino Linotype"/>
          <w:color w:val="auto"/>
          <w:sz w:val="24"/>
          <w:szCs w:val="24"/>
        </w:rPr>
        <w:tab/>
        <w:t xml:space="preserve">        </w:t>
      </w:r>
      <w:r w:rsidRPr="009147DE">
        <w:rPr>
          <w:rFonts w:ascii="Palatino Linotype" w:hAnsi="Palatino Linotype"/>
          <w:i/>
          <w:color w:val="auto"/>
          <w:sz w:val="24"/>
          <w:szCs w:val="24"/>
        </w:rPr>
        <w:t>Prefeito Municipal de Marabá Paulista</w:t>
      </w:r>
    </w:p>
    <w:p w:rsidR="009336B5" w:rsidRPr="007B4820" w:rsidRDefault="009336B5" w:rsidP="003551C9">
      <w:pPr>
        <w:rPr>
          <w:lang w:eastAsia="pt-BR"/>
        </w:rPr>
      </w:pPr>
    </w:p>
    <w:p w:rsidR="009336B5" w:rsidRDefault="009336B5" w:rsidP="003551C9">
      <w:pPr>
        <w:jc w:val="both"/>
      </w:pPr>
      <w:r w:rsidRPr="009147DE">
        <w:t>Publicado e registrado nesta Secretaria Administrativa na data supra e afixado em local de costume.</w:t>
      </w:r>
    </w:p>
    <w:p w:rsidR="00197596" w:rsidRPr="009147DE" w:rsidRDefault="00197596" w:rsidP="003551C9">
      <w:pPr>
        <w:jc w:val="both"/>
      </w:pPr>
    </w:p>
    <w:p w:rsidR="009336B5" w:rsidRPr="009147DE" w:rsidRDefault="009336B5" w:rsidP="003551C9">
      <w:pPr>
        <w:rPr>
          <w:b/>
        </w:rPr>
      </w:pPr>
      <w:r w:rsidRPr="009147DE">
        <w:rPr>
          <w:b/>
        </w:rPr>
        <w:t xml:space="preserve"> </w:t>
      </w:r>
      <w:r w:rsidRPr="009147DE">
        <w:rPr>
          <w:b/>
        </w:rPr>
        <w:tab/>
      </w:r>
      <w:r w:rsidRPr="009147DE">
        <w:rPr>
          <w:b/>
        </w:rPr>
        <w:tab/>
      </w:r>
      <w:r w:rsidRPr="009147DE">
        <w:rPr>
          <w:b/>
        </w:rPr>
        <w:tab/>
      </w:r>
      <w:r w:rsidRPr="009147DE">
        <w:rPr>
          <w:b/>
        </w:rPr>
        <w:tab/>
        <w:t>JOSÉ CARLOS DA SILVA</w:t>
      </w:r>
    </w:p>
    <w:p w:rsidR="009336B5" w:rsidRPr="009147DE" w:rsidRDefault="009336B5" w:rsidP="003551C9">
      <w:pPr>
        <w:pStyle w:val="Corpodetexto"/>
        <w:spacing w:after="0"/>
        <w:ind w:hanging="1134"/>
      </w:pPr>
      <w:r w:rsidRPr="009147DE">
        <w:tab/>
      </w:r>
      <w:r w:rsidRPr="009147DE">
        <w:tab/>
      </w:r>
      <w:r w:rsidRPr="009147DE">
        <w:tab/>
      </w:r>
      <w:r w:rsidRPr="009147DE">
        <w:tab/>
      </w:r>
      <w:r w:rsidRPr="009147DE">
        <w:tab/>
        <w:t xml:space="preserve">   </w:t>
      </w:r>
      <w:r w:rsidRPr="009147DE">
        <w:rPr>
          <w:i/>
        </w:rPr>
        <w:t>Secretário Administrativo</w:t>
      </w:r>
    </w:p>
    <w:p w:rsidR="00B83918" w:rsidRDefault="00B83918" w:rsidP="003551C9"/>
    <w:sectPr w:rsidR="00B83918" w:rsidSect="009147DE">
      <w:headerReference w:type="default" r:id="rId7"/>
      <w:pgSz w:w="11906" w:h="16838"/>
      <w:pgMar w:top="284" w:right="113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71" w:rsidRDefault="000B6771">
      <w:r>
        <w:separator/>
      </w:r>
    </w:p>
  </w:endnote>
  <w:endnote w:type="continuationSeparator" w:id="0">
    <w:p w:rsidR="000B6771" w:rsidRDefault="000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71" w:rsidRDefault="000B6771">
      <w:r>
        <w:separator/>
      </w:r>
    </w:p>
  </w:footnote>
  <w:footnote w:type="continuationSeparator" w:id="0">
    <w:p w:rsidR="000B6771" w:rsidRDefault="000B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10409" w:rsidRPr="00185B65" w:rsidTr="00041F9B">
      <w:trPr>
        <w:trHeight w:val="2110"/>
        <w:jc w:val="right"/>
      </w:trPr>
      <w:tc>
        <w:tcPr>
          <w:tcW w:w="1985" w:type="dxa"/>
        </w:tcPr>
        <w:p w:rsidR="00C10409" w:rsidRPr="00185B65" w:rsidRDefault="00971FAD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10409" w:rsidRPr="00185B65" w:rsidRDefault="00971FAD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BD396E3" wp14:editId="3F50532A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208EB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74468067" r:id="rId2"/>
            </w:object>
          </w:r>
        </w:p>
      </w:tc>
      <w:tc>
        <w:tcPr>
          <w:tcW w:w="7434" w:type="dxa"/>
        </w:tcPr>
        <w:p w:rsidR="00C10409" w:rsidRPr="00505C91" w:rsidRDefault="00971FAD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10409" w:rsidRPr="00185B65" w:rsidRDefault="00971FAD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10409" w:rsidRPr="00C84A44" w:rsidRDefault="00971FA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10409" w:rsidRDefault="00971FA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10409" w:rsidRPr="00C84A44" w:rsidRDefault="000B6771" w:rsidP="00C84A44"/>
      </w:tc>
    </w:tr>
  </w:tbl>
  <w:p w:rsidR="00C10409" w:rsidRPr="00C10409" w:rsidRDefault="000B6771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5"/>
    <w:rsid w:val="000B6771"/>
    <w:rsid w:val="000D3FFD"/>
    <w:rsid w:val="00197596"/>
    <w:rsid w:val="003551C9"/>
    <w:rsid w:val="003B7F15"/>
    <w:rsid w:val="004637EC"/>
    <w:rsid w:val="0050593A"/>
    <w:rsid w:val="00510902"/>
    <w:rsid w:val="0081783F"/>
    <w:rsid w:val="009336B5"/>
    <w:rsid w:val="00961C77"/>
    <w:rsid w:val="00971FAD"/>
    <w:rsid w:val="00A23595"/>
    <w:rsid w:val="00AE4143"/>
    <w:rsid w:val="00B1036B"/>
    <w:rsid w:val="00B6183D"/>
    <w:rsid w:val="00B83918"/>
    <w:rsid w:val="00BA0305"/>
    <w:rsid w:val="00CF14CC"/>
    <w:rsid w:val="00D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CA0A6"/>
  <w15:chartTrackingRefBased/>
  <w15:docId w15:val="{F59556B6-6FD4-462B-ADB9-B20707B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B5"/>
  </w:style>
  <w:style w:type="paragraph" w:styleId="Ttulo1">
    <w:name w:val="heading 1"/>
    <w:basedOn w:val="Normal"/>
    <w:next w:val="Normal"/>
    <w:link w:val="Ttulo1Char"/>
    <w:uiPriority w:val="9"/>
    <w:qFormat/>
    <w:rsid w:val="00933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36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336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36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36B5"/>
  </w:style>
  <w:style w:type="paragraph" w:styleId="Recuodecorpodetexto">
    <w:name w:val="Body Text Indent"/>
    <w:basedOn w:val="Normal"/>
    <w:link w:val="RecuodecorpodetextoChar"/>
    <w:rsid w:val="009336B5"/>
    <w:pPr>
      <w:ind w:left="4245"/>
      <w:jc w:val="both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336B5"/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9336B5"/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336B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6B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33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336B5"/>
  </w:style>
  <w:style w:type="paragraph" w:styleId="NormalWeb">
    <w:name w:val="Normal (Web)"/>
    <w:basedOn w:val="Normal"/>
    <w:uiPriority w:val="99"/>
    <w:rsid w:val="009336B5"/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F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.sp.gov.br/coronavirus/plano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6</cp:revision>
  <cp:lastPrinted>2021-02-03T19:46:00Z</cp:lastPrinted>
  <dcterms:created xsi:type="dcterms:W3CDTF">2021-02-03T18:09:00Z</dcterms:created>
  <dcterms:modified xsi:type="dcterms:W3CDTF">2021-02-10T16:15:00Z</dcterms:modified>
</cp:coreProperties>
</file>