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5C" w:rsidRPr="00DD43E4" w:rsidRDefault="00926A5C" w:rsidP="00926A5C">
      <w:pPr>
        <w:pStyle w:val="Ttulo"/>
        <w:spacing w:line="360" w:lineRule="auto"/>
        <w:ind w:left="2268"/>
        <w:jc w:val="both"/>
        <w:rPr>
          <w:rFonts w:ascii="Palatino Linotype" w:hAnsi="Palatino Linotype" w:cs="Arial"/>
          <w:b/>
          <w:sz w:val="26"/>
          <w:szCs w:val="24"/>
          <w:u w:val="single"/>
        </w:rPr>
      </w:pPr>
      <w:r w:rsidRPr="00DD43E4">
        <w:rPr>
          <w:rFonts w:ascii="Palatino Linotype" w:hAnsi="Palatino Linotype" w:cs="Arial"/>
          <w:b/>
          <w:sz w:val="26"/>
          <w:szCs w:val="24"/>
        </w:rPr>
        <w:tab/>
      </w:r>
      <w:r w:rsidRPr="00DD43E4">
        <w:rPr>
          <w:rFonts w:ascii="Palatino Linotype" w:hAnsi="Palatino Linotype" w:cs="Arial"/>
          <w:b/>
          <w:sz w:val="26"/>
          <w:szCs w:val="24"/>
          <w:u w:val="single"/>
        </w:rPr>
        <w:t>DECRETO Nº 027/2020.</w:t>
      </w:r>
    </w:p>
    <w:p w:rsidR="00926A5C" w:rsidRPr="00DD43E4" w:rsidRDefault="004B260E" w:rsidP="00926A5C">
      <w:pPr>
        <w:pStyle w:val="Ttulo"/>
        <w:spacing w:line="360" w:lineRule="auto"/>
        <w:ind w:left="2268"/>
        <w:jc w:val="both"/>
        <w:rPr>
          <w:rFonts w:ascii="Palatino Linotype" w:hAnsi="Palatino Linotype" w:cs="Arial"/>
          <w:sz w:val="26"/>
          <w:szCs w:val="24"/>
        </w:rPr>
      </w:pPr>
      <w:r>
        <w:rPr>
          <w:rFonts w:ascii="Palatino Linotype" w:hAnsi="Palatino Linotype" w:cs="Arial"/>
          <w:sz w:val="26"/>
          <w:szCs w:val="24"/>
        </w:rPr>
        <w:tab/>
        <w:t>De 1º</w:t>
      </w:r>
      <w:r w:rsidR="00926A5C" w:rsidRPr="00DD43E4">
        <w:rPr>
          <w:rFonts w:ascii="Palatino Linotype" w:hAnsi="Palatino Linotype" w:cs="Arial"/>
          <w:sz w:val="26"/>
          <w:szCs w:val="24"/>
        </w:rPr>
        <w:t xml:space="preserve"> de </w:t>
      </w:r>
      <w:r>
        <w:rPr>
          <w:rFonts w:ascii="Palatino Linotype" w:hAnsi="Palatino Linotype" w:cs="Arial"/>
          <w:sz w:val="26"/>
          <w:szCs w:val="24"/>
        </w:rPr>
        <w:t>junh</w:t>
      </w:r>
      <w:r w:rsidR="00926A5C" w:rsidRPr="00DD43E4">
        <w:rPr>
          <w:rFonts w:ascii="Palatino Linotype" w:hAnsi="Palatino Linotype" w:cs="Arial"/>
          <w:sz w:val="26"/>
          <w:szCs w:val="24"/>
        </w:rPr>
        <w:t>o de 2020.</w:t>
      </w:r>
    </w:p>
    <w:tbl>
      <w:tblPr>
        <w:tblW w:w="0" w:type="auto"/>
        <w:tblInd w:w="2694" w:type="dxa"/>
        <w:tblLook w:val="04A0" w:firstRow="1" w:lastRow="0" w:firstColumn="1" w:lastColumn="0" w:noHBand="0" w:noVBand="1"/>
      </w:tblPr>
      <w:tblGrid>
        <w:gridCol w:w="6518"/>
      </w:tblGrid>
      <w:tr w:rsidR="00926A5C" w:rsidRPr="00DD43E4" w:rsidTr="00926A5C">
        <w:tc>
          <w:tcPr>
            <w:tcW w:w="6518" w:type="dxa"/>
            <w:shd w:val="clear" w:color="auto" w:fill="auto"/>
          </w:tcPr>
          <w:p w:rsidR="00926A5C" w:rsidRPr="00DD43E4" w:rsidRDefault="00926A5C" w:rsidP="004D560F">
            <w:pPr>
              <w:pStyle w:val="Recuodecorpodetexto2"/>
              <w:spacing w:after="0" w:line="360" w:lineRule="auto"/>
              <w:ind w:left="0"/>
              <w:jc w:val="both"/>
              <w:rPr>
                <w:rFonts w:ascii="Palatino Linotype" w:hAnsi="Palatino Linotype" w:cs="Arial"/>
                <w:sz w:val="26"/>
                <w:szCs w:val="24"/>
              </w:rPr>
            </w:pPr>
            <w:r w:rsidRPr="00DD43E4">
              <w:rPr>
                <w:rFonts w:ascii="Palatino Linotype" w:hAnsi="Palatino Linotype" w:cs="Arial"/>
                <w:sz w:val="26"/>
                <w:szCs w:val="24"/>
              </w:rPr>
              <w:t>“</w:t>
            </w:r>
            <w:r w:rsidRPr="00DD43E4">
              <w:rPr>
                <w:rFonts w:ascii="Palatino Linotype" w:hAnsi="Palatino Linotype"/>
                <w:sz w:val="26"/>
                <w:szCs w:val="24"/>
              </w:rPr>
              <w:t>Dispõe sobre: Estende a medida de quarentena para enfrentamento da pandemia decorrente do coronavírus, e estabelece normas para o funcionamento do comércio e dos prestadores de serviços, e dá outras providências”.</w:t>
            </w:r>
          </w:p>
          <w:p w:rsidR="00926A5C" w:rsidRPr="00DD43E4" w:rsidRDefault="00926A5C" w:rsidP="004D560F">
            <w:pPr>
              <w:pStyle w:val="Recuodecorpodetexto2"/>
              <w:spacing w:after="0" w:line="360" w:lineRule="auto"/>
              <w:ind w:left="2268"/>
              <w:jc w:val="both"/>
              <w:rPr>
                <w:rFonts w:ascii="Palatino Linotype" w:hAnsi="Palatino Linotype" w:cs="Arial"/>
                <w:sz w:val="12"/>
                <w:szCs w:val="24"/>
              </w:rPr>
            </w:pPr>
          </w:p>
          <w:p w:rsidR="00926A5C" w:rsidRPr="00DD43E4" w:rsidRDefault="00926A5C" w:rsidP="004D560F">
            <w:pPr>
              <w:spacing w:line="360" w:lineRule="auto"/>
              <w:jc w:val="both"/>
              <w:rPr>
                <w:rFonts w:ascii="Palatino Linotype" w:hAnsi="Palatino Linotype" w:cs="Arial"/>
                <w:sz w:val="26"/>
                <w:szCs w:val="24"/>
              </w:rPr>
            </w:pPr>
            <w:r w:rsidRPr="00DD43E4">
              <w:rPr>
                <w:rFonts w:ascii="Palatino Linotype" w:hAnsi="Palatino Linotype"/>
                <w:b/>
                <w:sz w:val="26"/>
                <w:szCs w:val="24"/>
                <w:u w:val="words"/>
              </w:rPr>
              <w:t>MIGUEL DUARTE COSTA</w:t>
            </w:r>
            <w:r w:rsidRPr="00DD43E4">
              <w:rPr>
                <w:rFonts w:ascii="Palatino Linotype" w:hAnsi="Palatino Linotype"/>
                <w:sz w:val="26"/>
                <w:szCs w:val="24"/>
              </w:rPr>
              <w:t>, Prefeito Municipal de  Marabá Paulista,  Estado  de  São Paulo,  usando das atribuições que lhe são conferidas por Lei, e</w:t>
            </w:r>
          </w:p>
        </w:tc>
      </w:tr>
    </w:tbl>
    <w:p w:rsidR="00926A5C" w:rsidRPr="00DD43E4" w:rsidRDefault="00926A5C" w:rsidP="00926A5C">
      <w:pPr>
        <w:spacing w:line="360" w:lineRule="auto"/>
        <w:jc w:val="both"/>
        <w:rPr>
          <w:rFonts w:ascii="Palatino Linotype" w:hAnsi="Palatino Linotype"/>
          <w:sz w:val="10"/>
          <w:szCs w:val="24"/>
        </w:rPr>
      </w:pPr>
    </w:p>
    <w:p w:rsidR="00926A5C" w:rsidRPr="00DD43E4" w:rsidRDefault="00926A5C" w:rsidP="00926A5C">
      <w:pPr>
        <w:spacing w:line="360" w:lineRule="auto"/>
        <w:jc w:val="both"/>
        <w:rPr>
          <w:rFonts w:ascii="Palatino Linotype" w:hAnsi="Palatino Linotype"/>
          <w:sz w:val="26"/>
          <w:szCs w:val="24"/>
        </w:rPr>
      </w:pPr>
      <w:r w:rsidRPr="00DD43E4">
        <w:rPr>
          <w:rFonts w:ascii="Palatino Linotype" w:hAnsi="Palatino Linotype"/>
          <w:b/>
          <w:sz w:val="26"/>
          <w:szCs w:val="24"/>
        </w:rPr>
        <w:t>CONSIDERANDO</w:t>
      </w:r>
      <w:r w:rsidRPr="00DD43E4">
        <w:rPr>
          <w:rFonts w:ascii="Palatino Linotype" w:hAnsi="Palatino Linotype"/>
          <w:sz w:val="26"/>
          <w:szCs w:val="24"/>
        </w:rPr>
        <w:t xml:space="preserve"> que o Decreto nº 64.946, de 17 de abril de 2020, do Estado de São Paulo, estendeu até 10 de maio de 2020 a medida de quarentena adotada em todo o estado; </w:t>
      </w:r>
    </w:p>
    <w:p w:rsidR="00926A5C" w:rsidRPr="00DD43E4" w:rsidRDefault="00926A5C" w:rsidP="00926A5C">
      <w:pPr>
        <w:spacing w:line="360" w:lineRule="auto"/>
        <w:jc w:val="both"/>
        <w:rPr>
          <w:rFonts w:ascii="Palatino Linotype" w:hAnsi="Palatino Linotype"/>
          <w:sz w:val="26"/>
          <w:szCs w:val="24"/>
        </w:rPr>
      </w:pPr>
      <w:r w:rsidRPr="00DD43E4">
        <w:rPr>
          <w:rFonts w:ascii="Palatino Linotype" w:hAnsi="Palatino Linotype"/>
          <w:b/>
          <w:sz w:val="26"/>
          <w:szCs w:val="24"/>
        </w:rPr>
        <w:t>CONSIDERANDO</w:t>
      </w:r>
      <w:r w:rsidRPr="00DD43E4">
        <w:rPr>
          <w:rFonts w:ascii="Palatino Linotype" w:hAnsi="Palatino Linotype"/>
          <w:sz w:val="26"/>
          <w:szCs w:val="24"/>
        </w:rPr>
        <w:t xml:space="preserve"> que os procedimentos adotados pelo Município de Marabá Paulista/SP para enfrentamento da pandemia, em obediência às medidas editadas pelo Estado de São Paulo, estão demonstrando bons resultados no controle da pandemia provocada pelo coronavírus - COVID-19; </w:t>
      </w:r>
    </w:p>
    <w:p w:rsidR="00926A5C" w:rsidRPr="00DD43E4" w:rsidRDefault="00926A5C" w:rsidP="00926A5C">
      <w:pPr>
        <w:spacing w:line="360" w:lineRule="auto"/>
        <w:jc w:val="both"/>
        <w:rPr>
          <w:rFonts w:ascii="Palatino Linotype" w:hAnsi="Palatino Linotype"/>
          <w:sz w:val="26"/>
          <w:szCs w:val="24"/>
        </w:rPr>
      </w:pPr>
      <w:r w:rsidRPr="00DD43E4">
        <w:rPr>
          <w:rFonts w:ascii="Palatino Linotype" w:hAnsi="Palatino Linotype"/>
          <w:b/>
          <w:sz w:val="26"/>
          <w:szCs w:val="24"/>
        </w:rPr>
        <w:t>CONSIDERANDO</w:t>
      </w:r>
      <w:r w:rsidRPr="00DD43E4">
        <w:rPr>
          <w:rFonts w:ascii="Palatino Linotype" w:hAnsi="Palatino Linotype"/>
          <w:sz w:val="26"/>
          <w:szCs w:val="24"/>
        </w:rPr>
        <w:t xml:space="preserve"> a situação epidemiológica no município de Marabá Paulista, qu</w:t>
      </w:r>
      <w:r w:rsidR="00DB5D3F">
        <w:rPr>
          <w:rFonts w:ascii="Palatino Linotype" w:hAnsi="Palatino Linotype"/>
          <w:sz w:val="26"/>
          <w:szCs w:val="24"/>
        </w:rPr>
        <w:t>e até a presente data não ter nenhum caso confirmado;</w:t>
      </w:r>
    </w:p>
    <w:p w:rsidR="00926A5C" w:rsidRPr="00DD43E4" w:rsidRDefault="00926A5C" w:rsidP="00926A5C">
      <w:pPr>
        <w:spacing w:line="360" w:lineRule="auto"/>
        <w:jc w:val="both"/>
        <w:rPr>
          <w:rFonts w:ascii="Palatino Linotype" w:hAnsi="Palatino Linotype"/>
          <w:sz w:val="26"/>
          <w:szCs w:val="24"/>
        </w:rPr>
      </w:pPr>
      <w:r w:rsidRPr="00DD43E4">
        <w:rPr>
          <w:rFonts w:ascii="Palatino Linotype" w:hAnsi="Palatino Linotype"/>
          <w:b/>
          <w:sz w:val="26"/>
          <w:szCs w:val="24"/>
        </w:rPr>
        <w:t>CONSIDERANDO</w:t>
      </w:r>
      <w:r w:rsidRPr="00DD43E4">
        <w:rPr>
          <w:rFonts w:ascii="Palatino Linotype" w:hAnsi="Palatino Linotype"/>
          <w:sz w:val="26"/>
          <w:szCs w:val="24"/>
        </w:rPr>
        <w:t xml:space="preserve"> que a Secretaria Municipal de Saúde, por meio da Vigilância Epidemiológica, tem o papel de divulgar amplamente para os órgãos competentes e para o público os dados do avanço epidemiológico da COVID-19 no município, visando a maior conscientização da população; </w:t>
      </w:r>
    </w:p>
    <w:p w:rsidR="005E1F91" w:rsidRDefault="00926A5C" w:rsidP="00926A5C">
      <w:pPr>
        <w:spacing w:line="360" w:lineRule="auto"/>
        <w:jc w:val="both"/>
        <w:rPr>
          <w:rFonts w:ascii="Palatino Linotype" w:hAnsi="Palatino Linotype"/>
          <w:sz w:val="26"/>
          <w:szCs w:val="24"/>
        </w:rPr>
      </w:pPr>
      <w:r w:rsidRPr="00DD43E4">
        <w:rPr>
          <w:rFonts w:ascii="Palatino Linotype" w:hAnsi="Palatino Linotype"/>
          <w:b/>
          <w:sz w:val="26"/>
          <w:szCs w:val="24"/>
        </w:rPr>
        <w:t>CONSIDERANDO</w:t>
      </w:r>
      <w:r w:rsidRPr="00DD43E4">
        <w:rPr>
          <w:rFonts w:ascii="Palatino Linotype" w:hAnsi="Palatino Linotype"/>
          <w:sz w:val="26"/>
          <w:szCs w:val="24"/>
        </w:rPr>
        <w:t xml:space="preserve"> que na reunião realizada na data de </w:t>
      </w:r>
      <w:r w:rsidR="00633849">
        <w:rPr>
          <w:rFonts w:ascii="Palatino Linotype" w:hAnsi="Palatino Linotype"/>
          <w:sz w:val="26"/>
          <w:szCs w:val="24"/>
        </w:rPr>
        <w:t xml:space="preserve">01 de junho </w:t>
      </w:r>
      <w:r w:rsidRPr="00633849">
        <w:rPr>
          <w:rFonts w:ascii="Palatino Linotype" w:hAnsi="Palatino Linotype"/>
          <w:sz w:val="26"/>
          <w:szCs w:val="24"/>
        </w:rPr>
        <w:t>de 2020</w:t>
      </w:r>
      <w:r w:rsidR="005E1F91">
        <w:rPr>
          <w:rFonts w:ascii="Palatino Linotype" w:hAnsi="Palatino Linotype"/>
          <w:sz w:val="26"/>
          <w:szCs w:val="24"/>
        </w:rPr>
        <w:t xml:space="preserve">, pelo </w:t>
      </w:r>
    </w:p>
    <w:p w:rsidR="00926A5C" w:rsidRPr="00DD43E4" w:rsidRDefault="00926A5C" w:rsidP="00926A5C">
      <w:pPr>
        <w:spacing w:line="360" w:lineRule="auto"/>
        <w:jc w:val="both"/>
        <w:rPr>
          <w:rFonts w:ascii="Palatino Linotype" w:hAnsi="Palatino Linotype" w:cs="Arial"/>
          <w:sz w:val="26"/>
          <w:szCs w:val="24"/>
        </w:rPr>
      </w:pPr>
      <w:r w:rsidRPr="00DD43E4">
        <w:rPr>
          <w:rFonts w:ascii="Palatino Linotype" w:hAnsi="Palatino Linotype"/>
          <w:sz w:val="26"/>
          <w:szCs w:val="24"/>
        </w:rPr>
        <w:lastRenderedPageBreak/>
        <w:t>Comitê de Combate a COVID-19, com a participação de diversos setores da administração, foram discutidas medidas de natureza econômica e de proteção à saúde pública a serem adotadas face à nova realidade enfrentada pela população, em especial o acelerado processo de aumento do desemprego;</w:t>
      </w:r>
    </w:p>
    <w:p w:rsidR="00926A5C" w:rsidRPr="00DD43E4" w:rsidRDefault="00926A5C" w:rsidP="00926A5C">
      <w:pPr>
        <w:spacing w:line="360" w:lineRule="auto"/>
        <w:jc w:val="both"/>
        <w:rPr>
          <w:rFonts w:ascii="Palatino Linotype" w:hAnsi="Palatino Linotype" w:cs="Arial"/>
          <w:sz w:val="26"/>
          <w:szCs w:val="24"/>
        </w:rPr>
      </w:pPr>
      <w:r w:rsidRPr="00DD43E4">
        <w:rPr>
          <w:rFonts w:ascii="Palatino Linotype" w:hAnsi="Palatino Linotype" w:cs="Arial"/>
          <w:b/>
          <w:sz w:val="26"/>
          <w:szCs w:val="24"/>
        </w:rPr>
        <w:t xml:space="preserve">CONSIDERANDO </w:t>
      </w:r>
      <w:r w:rsidRPr="00DD43E4">
        <w:rPr>
          <w:rFonts w:ascii="Palatino Linotype" w:hAnsi="Palatino Linotype" w:cs="Arial"/>
          <w:sz w:val="26"/>
          <w:szCs w:val="24"/>
        </w:rPr>
        <w:t>os critérios do Plano São Paulo de retomada consciente e faseada da economia apresentado pelo Governo do Estado de São Paulo;</w:t>
      </w:r>
    </w:p>
    <w:p w:rsidR="00926A5C" w:rsidRPr="00DD43E4" w:rsidRDefault="00926A5C" w:rsidP="00926A5C">
      <w:pPr>
        <w:spacing w:line="360" w:lineRule="auto"/>
        <w:jc w:val="both"/>
        <w:rPr>
          <w:rFonts w:ascii="Palatino Linotype" w:hAnsi="Palatino Linotype" w:cs="Arial"/>
          <w:sz w:val="26"/>
          <w:szCs w:val="24"/>
        </w:rPr>
      </w:pPr>
      <w:r w:rsidRPr="00DD43E4">
        <w:rPr>
          <w:rFonts w:ascii="Palatino Linotype" w:hAnsi="Palatino Linotype" w:cs="Arial"/>
          <w:b/>
          <w:sz w:val="26"/>
          <w:szCs w:val="24"/>
        </w:rPr>
        <w:t xml:space="preserve">CONSIDERANDO </w:t>
      </w:r>
      <w:r w:rsidRPr="00DD43E4">
        <w:rPr>
          <w:rFonts w:ascii="Palatino Linotype" w:hAnsi="Palatino Linotype" w:cs="Arial"/>
          <w:sz w:val="26"/>
          <w:szCs w:val="24"/>
        </w:rPr>
        <w:t xml:space="preserve">que o Município de Marabá Paulista/SP está localizado em região em que foi classificada de acordo com o fluxograma do Governo do Estado de São Paulo na fase 3 - Fase controlada, com maior liberação de atividade, e </w:t>
      </w:r>
    </w:p>
    <w:p w:rsidR="00926A5C" w:rsidRPr="00DD43E4" w:rsidRDefault="00926A5C" w:rsidP="00926A5C">
      <w:pPr>
        <w:spacing w:line="360" w:lineRule="auto"/>
        <w:jc w:val="both"/>
        <w:rPr>
          <w:rFonts w:ascii="Palatino Linotype" w:hAnsi="Palatino Linotype" w:cs="Arial"/>
          <w:sz w:val="26"/>
          <w:szCs w:val="24"/>
        </w:rPr>
      </w:pPr>
      <w:r w:rsidRPr="00DD43E4">
        <w:rPr>
          <w:rFonts w:ascii="Palatino Linotype" w:hAnsi="Palatino Linotype" w:cs="Arial"/>
          <w:b/>
          <w:sz w:val="26"/>
          <w:szCs w:val="24"/>
        </w:rPr>
        <w:t xml:space="preserve">CONSIDERANDO, </w:t>
      </w:r>
      <w:r w:rsidRPr="00DD43E4">
        <w:rPr>
          <w:rFonts w:ascii="Palatino Linotype" w:hAnsi="Palatino Linotype" w:cs="Arial"/>
          <w:sz w:val="26"/>
          <w:szCs w:val="24"/>
        </w:rPr>
        <w:t>finalmente,</w:t>
      </w:r>
      <w:r w:rsidRPr="00DD43E4">
        <w:rPr>
          <w:rFonts w:ascii="Palatino Linotype" w:hAnsi="Palatino Linotype" w:cs="Arial"/>
          <w:b/>
          <w:sz w:val="26"/>
          <w:szCs w:val="24"/>
        </w:rPr>
        <w:t xml:space="preserve"> </w:t>
      </w:r>
      <w:r w:rsidRPr="00DD43E4">
        <w:rPr>
          <w:rFonts w:ascii="Palatino Linotype" w:hAnsi="Palatino Linotype" w:cs="Arial"/>
          <w:sz w:val="26"/>
          <w:szCs w:val="24"/>
        </w:rPr>
        <w:t>que na Fase 3 o Plano São Paulo modula e permite o funcionamento de estabelecimentos limitando a 40% da capacidade e que priorize atendimento ao ar livre.</w:t>
      </w:r>
    </w:p>
    <w:p w:rsidR="00DD43E4" w:rsidRPr="002059AE" w:rsidRDefault="00DD43E4" w:rsidP="00926A5C">
      <w:pPr>
        <w:spacing w:line="360" w:lineRule="auto"/>
        <w:jc w:val="both"/>
        <w:rPr>
          <w:rFonts w:ascii="Palatino Linotype" w:hAnsi="Palatino Linotype" w:cs="Arial"/>
          <w:sz w:val="12"/>
          <w:szCs w:val="24"/>
        </w:rPr>
      </w:pPr>
    </w:p>
    <w:p w:rsidR="00926A5C" w:rsidRPr="00DD43E4" w:rsidRDefault="00926A5C" w:rsidP="00926A5C">
      <w:pPr>
        <w:spacing w:line="360" w:lineRule="auto"/>
        <w:jc w:val="both"/>
        <w:rPr>
          <w:rFonts w:ascii="Palatino Linotype" w:hAnsi="Palatino Linotype" w:cs="Arial"/>
          <w:b/>
          <w:sz w:val="26"/>
          <w:szCs w:val="24"/>
        </w:rPr>
      </w:pPr>
      <w:r w:rsidRPr="00DD43E4">
        <w:rPr>
          <w:rFonts w:ascii="Palatino Linotype" w:hAnsi="Palatino Linotype" w:cs="Arial"/>
          <w:b/>
          <w:sz w:val="26"/>
          <w:szCs w:val="24"/>
        </w:rPr>
        <w:t>DECRETA:</w:t>
      </w:r>
    </w:p>
    <w:p w:rsidR="00926A5C" w:rsidRPr="00DD43E4" w:rsidRDefault="00926A5C" w:rsidP="00926A5C">
      <w:pPr>
        <w:spacing w:line="360" w:lineRule="auto"/>
        <w:jc w:val="both"/>
        <w:rPr>
          <w:rFonts w:ascii="Palatino Linotype" w:hAnsi="Palatino Linotype" w:cs="Arial"/>
          <w:b/>
          <w:sz w:val="26"/>
          <w:szCs w:val="24"/>
        </w:rPr>
      </w:pPr>
      <w:r w:rsidRPr="00DD43E4">
        <w:rPr>
          <w:rFonts w:ascii="Palatino Linotype" w:hAnsi="Palatino Linotype" w:cs="Arial"/>
          <w:b/>
          <w:sz w:val="26"/>
          <w:szCs w:val="24"/>
        </w:rPr>
        <w:tab/>
      </w:r>
      <w:r w:rsidRPr="00DD43E4">
        <w:rPr>
          <w:rFonts w:ascii="Palatino Linotype" w:hAnsi="Palatino Linotype" w:cs="Arial"/>
          <w:b/>
          <w:sz w:val="26"/>
          <w:szCs w:val="24"/>
        </w:rPr>
        <w:tab/>
      </w:r>
      <w:r w:rsidRPr="00DD43E4">
        <w:rPr>
          <w:rFonts w:ascii="Palatino Linotype" w:hAnsi="Palatino Linotype" w:cs="Arial"/>
          <w:b/>
          <w:sz w:val="26"/>
          <w:szCs w:val="24"/>
        </w:rPr>
        <w:tab/>
      </w:r>
      <w:r w:rsidRPr="00DD43E4">
        <w:rPr>
          <w:rFonts w:ascii="Palatino Linotype" w:hAnsi="Palatino Linotype" w:cs="Arial"/>
          <w:b/>
          <w:sz w:val="26"/>
          <w:szCs w:val="24"/>
        </w:rPr>
        <w:tab/>
        <w:t>ARTIGO 1º -</w:t>
      </w:r>
      <w:r w:rsidRPr="00DD43E4">
        <w:rPr>
          <w:rFonts w:ascii="Palatino Linotype" w:hAnsi="Palatino Linotype" w:cs="Arial"/>
          <w:sz w:val="26"/>
          <w:szCs w:val="24"/>
        </w:rPr>
        <w:t xml:space="preserve"> Além dos serviços considerados essenciais, estabelece novas normas para</w:t>
      </w:r>
      <w:r w:rsidRPr="00DD43E4">
        <w:rPr>
          <w:rFonts w:ascii="Palatino Linotype" w:hAnsi="Palatino Linotype" w:cs="Arial"/>
          <w:sz w:val="26"/>
          <w:szCs w:val="24"/>
          <w:shd w:val="clear" w:color="auto" w:fill="FFFFFF"/>
        </w:rPr>
        <w:t xml:space="preserve"> o funcionamento </w:t>
      </w:r>
      <w:r w:rsidRPr="00DD43E4">
        <w:rPr>
          <w:rFonts w:ascii="Palatino Linotype" w:hAnsi="Palatino Linotype"/>
          <w:sz w:val="26"/>
          <w:szCs w:val="24"/>
        </w:rPr>
        <w:t>do comércio e dos prestadores de serviços</w:t>
      </w:r>
      <w:r w:rsidRPr="00DD43E4">
        <w:rPr>
          <w:rFonts w:ascii="Palatino Linotype" w:hAnsi="Palatino Linotype" w:cs="Arial"/>
          <w:sz w:val="26"/>
          <w:szCs w:val="24"/>
          <w:shd w:val="clear" w:color="auto" w:fill="FFFFFF"/>
        </w:rPr>
        <w:t xml:space="preserve"> das seguintes atividades: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387"/>
      </w:tblGrid>
      <w:tr w:rsidR="00926A5C" w:rsidRPr="00DD43E4" w:rsidTr="002059AE">
        <w:tc>
          <w:tcPr>
            <w:tcW w:w="3964" w:type="dxa"/>
            <w:shd w:val="clear" w:color="auto" w:fill="808080" w:themeFill="background1" w:themeFillShade="80"/>
          </w:tcPr>
          <w:p w:rsidR="00926A5C" w:rsidRPr="00DD43E4" w:rsidRDefault="00926A5C" w:rsidP="004D560F">
            <w:pPr>
              <w:pStyle w:val="Corpodetexto"/>
              <w:jc w:val="center"/>
              <w:rPr>
                <w:rFonts w:ascii="Palatino Linotype" w:hAnsi="Palatino Linotype" w:cs="Arial"/>
                <w:b/>
                <w:sz w:val="26"/>
                <w:szCs w:val="24"/>
              </w:rPr>
            </w:pPr>
            <w:r w:rsidRPr="00DD43E4">
              <w:rPr>
                <w:rFonts w:ascii="Palatino Linotype" w:hAnsi="Palatino Linotype" w:cs="Arial"/>
                <w:b/>
                <w:sz w:val="26"/>
                <w:szCs w:val="24"/>
              </w:rPr>
              <w:t>ESTABELECIMENTOS</w:t>
            </w:r>
          </w:p>
        </w:tc>
        <w:tc>
          <w:tcPr>
            <w:tcW w:w="5387" w:type="dxa"/>
            <w:shd w:val="clear" w:color="auto" w:fill="808080" w:themeFill="background1" w:themeFillShade="80"/>
          </w:tcPr>
          <w:p w:rsidR="00926A5C" w:rsidRPr="00DD43E4" w:rsidRDefault="00926A5C" w:rsidP="004D560F">
            <w:pPr>
              <w:pStyle w:val="Corpodetexto"/>
              <w:jc w:val="center"/>
              <w:rPr>
                <w:rFonts w:ascii="Palatino Linotype" w:hAnsi="Palatino Linotype" w:cs="Arial"/>
                <w:b/>
                <w:sz w:val="26"/>
                <w:szCs w:val="24"/>
              </w:rPr>
            </w:pPr>
            <w:r w:rsidRPr="00DD43E4">
              <w:rPr>
                <w:rFonts w:ascii="Palatino Linotype" w:hAnsi="Palatino Linotype" w:cs="Arial"/>
                <w:b/>
                <w:sz w:val="26"/>
                <w:szCs w:val="24"/>
              </w:rPr>
              <w:t>FASE 03 - AMARELA</w:t>
            </w:r>
          </w:p>
        </w:tc>
      </w:tr>
      <w:tr w:rsidR="00926A5C" w:rsidRPr="00DD43E4" w:rsidTr="002059AE">
        <w:tc>
          <w:tcPr>
            <w:tcW w:w="3964" w:type="dxa"/>
            <w:shd w:val="clear" w:color="auto" w:fill="D9D9D9" w:themeFill="background1" w:themeFillShade="D9"/>
          </w:tcPr>
          <w:p w:rsidR="00926A5C" w:rsidRPr="00DD43E4" w:rsidRDefault="00926A5C" w:rsidP="004D560F">
            <w:pPr>
              <w:pStyle w:val="TableParagraph"/>
              <w:spacing w:before="94"/>
              <w:ind w:left="88" w:right="61"/>
              <w:jc w:val="center"/>
              <w:rPr>
                <w:rFonts w:ascii="Palatino Linotype" w:hAnsi="Palatino Linotype" w:cs="Arial"/>
                <w:b/>
                <w:sz w:val="26"/>
                <w:szCs w:val="24"/>
              </w:rPr>
            </w:pPr>
            <w:r w:rsidRPr="00DD43E4">
              <w:rPr>
                <w:rFonts w:ascii="Palatino Linotype" w:hAnsi="Palatino Linotype" w:cs="Arial"/>
                <w:b/>
                <w:sz w:val="26"/>
                <w:szCs w:val="24"/>
              </w:rPr>
              <w:t>ATIVIDADES DE ESCRITÓRIO/ADMINISTRATIVAS (ENGENHARIA, ARQUITETURA, ADVOCACIA, CONTABILIDADE</w:t>
            </w:r>
            <w:r w:rsidR="00DB5D3F">
              <w:rPr>
                <w:rFonts w:ascii="Palatino Linotype" w:hAnsi="Palatino Linotype" w:cs="Arial"/>
                <w:b/>
                <w:sz w:val="26"/>
                <w:szCs w:val="24"/>
              </w:rPr>
              <w:t>, CARTÓRIOS e DESPACHANTE</w:t>
            </w:r>
            <w:r w:rsidRPr="00DD43E4">
              <w:rPr>
                <w:rFonts w:ascii="Palatino Linotype" w:hAnsi="Palatino Linotype" w:cs="Arial"/>
                <w:b/>
                <w:sz w:val="26"/>
                <w:szCs w:val="24"/>
              </w:rPr>
              <w:t>)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926A5C" w:rsidRPr="00DD43E4" w:rsidRDefault="00926A5C" w:rsidP="004D560F">
            <w:pPr>
              <w:pStyle w:val="TableParagraph"/>
              <w:spacing w:before="104"/>
              <w:ind w:left="38" w:right="4"/>
              <w:jc w:val="both"/>
              <w:rPr>
                <w:rFonts w:ascii="Palatino Linotype" w:hAnsi="Palatino Linotype" w:cs="Arial"/>
                <w:sz w:val="26"/>
                <w:szCs w:val="24"/>
              </w:rPr>
            </w:pPr>
            <w:r w:rsidRPr="00DB5D3F">
              <w:rPr>
                <w:rFonts w:ascii="Palatino Linotype" w:hAnsi="Palatino Linotype" w:cs="Arial"/>
                <w:b/>
                <w:sz w:val="26"/>
                <w:szCs w:val="24"/>
                <w:u w:val="single"/>
              </w:rPr>
              <w:t>Atendimento</w:t>
            </w:r>
            <w:r w:rsidR="00DB5D3F" w:rsidRPr="00DB5D3F">
              <w:rPr>
                <w:rFonts w:ascii="Palatino Linotype" w:hAnsi="Palatino Linotype" w:cs="Arial"/>
                <w:b/>
                <w:sz w:val="26"/>
                <w:szCs w:val="24"/>
                <w:u w:val="single"/>
              </w:rPr>
              <w:t>: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 xml:space="preserve"> presencial individual em</w:t>
            </w:r>
            <w:r w:rsidRPr="00DD43E4">
              <w:rPr>
                <w:rFonts w:ascii="Palatino Linotype" w:hAnsi="Palatino Linotype" w:cs="Arial"/>
                <w:spacing w:val="-27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áreas com ventilação natural e com distanciamento entre os</w:t>
            </w:r>
            <w:r w:rsidRPr="00DD43E4">
              <w:rPr>
                <w:rFonts w:ascii="Palatino Linotype" w:hAnsi="Palatino Linotype" w:cs="Arial"/>
                <w:spacing w:val="-10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profissionais.</w:t>
            </w:r>
          </w:p>
          <w:p w:rsidR="00926A5C" w:rsidRPr="00DD43E4" w:rsidRDefault="00926A5C" w:rsidP="004D560F">
            <w:pPr>
              <w:pStyle w:val="TableParagraph"/>
              <w:spacing w:before="1"/>
              <w:ind w:left="35" w:right="4"/>
              <w:jc w:val="both"/>
              <w:rPr>
                <w:rFonts w:ascii="Palatino Linotype" w:hAnsi="Palatino Linotype" w:cs="Arial"/>
                <w:sz w:val="26"/>
                <w:szCs w:val="24"/>
              </w:rPr>
            </w:pPr>
            <w:r w:rsidRPr="00DD43E4">
              <w:rPr>
                <w:rFonts w:ascii="Palatino Linotype" w:hAnsi="Palatino Linotype" w:cs="Arial"/>
                <w:sz w:val="26"/>
                <w:szCs w:val="24"/>
              </w:rPr>
              <w:t>Uso obrigatório de máscaras e álcool gel 70%.</w:t>
            </w:r>
          </w:p>
        </w:tc>
      </w:tr>
      <w:tr w:rsidR="00926A5C" w:rsidRPr="00DD43E4" w:rsidTr="002059AE">
        <w:tc>
          <w:tcPr>
            <w:tcW w:w="3964" w:type="dxa"/>
            <w:shd w:val="clear" w:color="auto" w:fill="BFBFBF" w:themeFill="background1" w:themeFillShade="BF"/>
          </w:tcPr>
          <w:p w:rsidR="00926A5C" w:rsidRPr="00DD43E4" w:rsidRDefault="00926A5C" w:rsidP="004D560F">
            <w:pPr>
              <w:pStyle w:val="TableParagraph"/>
              <w:spacing w:before="94"/>
              <w:ind w:left="88" w:right="61"/>
              <w:jc w:val="center"/>
              <w:rPr>
                <w:rFonts w:ascii="Palatino Linotype" w:hAnsi="Palatino Linotype" w:cs="Arial"/>
                <w:b/>
                <w:sz w:val="26"/>
                <w:szCs w:val="24"/>
              </w:rPr>
            </w:pPr>
            <w:r w:rsidRPr="00DD43E4">
              <w:rPr>
                <w:rFonts w:ascii="Palatino Linotype" w:hAnsi="Palatino Linotype" w:cs="Arial"/>
                <w:b/>
                <w:sz w:val="26"/>
                <w:szCs w:val="24"/>
              </w:rPr>
              <w:t>RESTAURANTES, BARES E CONGÊNERES</w:t>
            </w:r>
            <w:r w:rsidR="005E1F91">
              <w:rPr>
                <w:rFonts w:ascii="Palatino Linotype" w:hAnsi="Palatino Linotype" w:cs="Arial"/>
                <w:b/>
                <w:sz w:val="26"/>
                <w:szCs w:val="24"/>
              </w:rPr>
              <w:t>.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:rsidR="00926A5C" w:rsidRPr="00DD43E4" w:rsidRDefault="00926A5C" w:rsidP="004D560F">
            <w:pPr>
              <w:pStyle w:val="TableParagraph"/>
              <w:spacing w:before="1"/>
              <w:ind w:left="71" w:right="40"/>
              <w:jc w:val="both"/>
              <w:rPr>
                <w:rFonts w:ascii="Palatino Linotype" w:hAnsi="Palatino Linotype" w:cs="Arial"/>
                <w:sz w:val="26"/>
                <w:szCs w:val="24"/>
              </w:rPr>
            </w:pPr>
            <w:r w:rsidRPr="00DB5D3F">
              <w:rPr>
                <w:rFonts w:ascii="Palatino Linotype" w:hAnsi="Palatino Linotype" w:cs="Arial"/>
                <w:b/>
                <w:sz w:val="26"/>
                <w:szCs w:val="24"/>
                <w:u w:val="single"/>
              </w:rPr>
              <w:t>Atendimento</w:t>
            </w:r>
            <w:r w:rsidR="00DB5D3F" w:rsidRPr="00DB5D3F">
              <w:rPr>
                <w:rFonts w:ascii="Palatino Linotype" w:hAnsi="Palatino Linotype" w:cs="Arial"/>
                <w:b/>
                <w:sz w:val="26"/>
                <w:szCs w:val="24"/>
                <w:u w:val="single"/>
              </w:rPr>
              <w:t>: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 xml:space="preserve"> no local, recomendando, se possível, ao ar livre, com lotação máxima de 40% da capacidade local, devendo priorizar os serviços de entrega (respeitar distanciamento de 2 metros entre clientes e funcionários), com horários reduzidos (8h00 às </w:t>
            </w:r>
            <w:r w:rsidR="00DB5D3F">
              <w:rPr>
                <w:rFonts w:ascii="Palatino Linotype" w:hAnsi="Palatino Linotype" w:cs="Arial"/>
                <w:sz w:val="26"/>
                <w:szCs w:val="24"/>
              </w:rPr>
              <w:t>23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h00). Uso obrigatório de máscaras e</w:t>
            </w:r>
          </w:p>
          <w:p w:rsidR="00926A5C" w:rsidRPr="00DD43E4" w:rsidRDefault="00926A5C" w:rsidP="004D560F">
            <w:pPr>
              <w:pStyle w:val="TableParagraph"/>
              <w:spacing w:before="104"/>
              <w:ind w:left="38" w:right="4"/>
              <w:jc w:val="both"/>
              <w:rPr>
                <w:rFonts w:ascii="Palatino Linotype" w:hAnsi="Palatino Linotype" w:cs="Arial"/>
                <w:sz w:val="26"/>
                <w:szCs w:val="24"/>
              </w:rPr>
            </w:pPr>
            <w:r w:rsidRPr="00DD43E4">
              <w:rPr>
                <w:rFonts w:ascii="Palatino Linotype" w:hAnsi="Palatino Linotype" w:cs="Arial"/>
                <w:sz w:val="26"/>
                <w:szCs w:val="24"/>
              </w:rPr>
              <w:t>álcool gel 70%.</w:t>
            </w:r>
          </w:p>
        </w:tc>
      </w:tr>
      <w:tr w:rsidR="00926A5C" w:rsidRPr="00DD43E4" w:rsidTr="002059AE">
        <w:tc>
          <w:tcPr>
            <w:tcW w:w="3964" w:type="dxa"/>
            <w:shd w:val="clear" w:color="auto" w:fill="D9D9D9" w:themeFill="background1" w:themeFillShade="D9"/>
          </w:tcPr>
          <w:p w:rsidR="00926A5C" w:rsidRPr="00DD43E4" w:rsidRDefault="00926A5C" w:rsidP="004D560F">
            <w:pPr>
              <w:pStyle w:val="TableParagraph"/>
              <w:spacing w:before="94"/>
              <w:ind w:left="88" w:right="61"/>
              <w:jc w:val="center"/>
              <w:rPr>
                <w:rFonts w:ascii="Palatino Linotype" w:hAnsi="Palatino Linotype" w:cs="Arial"/>
                <w:b/>
                <w:sz w:val="26"/>
                <w:szCs w:val="24"/>
              </w:rPr>
            </w:pPr>
            <w:r w:rsidRPr="00DD43E4">
              <w:rPr>
                <w:rFonts w:ascii="Palatino Linotype" w:hAnsi="Palatino Linotype" w:cs="Arial"/>
                <w:b/>
                <w:sz w:val="26"/>
                <w:szCs w:val="24"/>
              </w:rPr>
              <w:t>COMÉRCIO VAREJISTA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926A5C" w:rsidRPr="00DD43E4" w:rsidRDefault="00926A5C" w:rsidP="004D560F">
            <w:pPr>
              <w:pStyle w:val="TableParagraph"/>
              <w:spacing w:before="1"/>
              <w:ind w:left="47" w:right="16"/>
              <w:jc w:val="both"/>
              <w:rPr>
                <w:rFonts w:ascii="Palatino Linotype" w:hAnsi="Palatino Linotype" w:cs="Arial"/>
                <w:sz w:val="26"/>
                <w:szCs w:val="24"/>
              </w:rPr>
            </w:pPr>
            <w:r w:rsidRPr="00DB5D3F">
              <w:rPr>
                <w:rFonts w:ascii="Palatino Linotype" w:hAnsi="Palatino Linotype" w:cs="Arial"/>
                <w:b/>
                <w:sz w:val="26"/>
                <w:szCs w:val="24"/>
                <w:u w:val="single"/>
              </w:rPr>
              <w:t>Atendimento</w:t>
            </w:r>
            <w:r w:rsidR="00DB5D3F" w:rsidRPr="00DB5D3F">
              <w:rPr>
                <w:rFonts w:ascii="Palatino Linotype" w:hAnsi="Palatino Linotype" w:cs="Arial"/>
                <w:spacing w:val="-10"/>
                <w:sz w:val="26"/>
                <w:szCs w:val="24"/>
                <w:u w:val="single"/>
              </w:rPr>
              <w:t>:</w:t>
            </w:r>
            <w:r w:rsidRPr="00DD43E4">
              <w:rPr>
                <w:rFonts w:ascii="Palatino Linotype" w:hAnsi="Palatino Linotype" w:cs="Arial"/>
                <w:spacing w:val="-10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presencial,</w:t>
            </w:r>
            <w:r w:rsidRPr="00DD43E4">
              <w:rPr>
                <w:rFonts w:ascii="Palatino Linotype" w:hAnsi="Palatino Linotype" w:cs="Arial"/>
                <w:spacing w:val="-11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limitado em 40% da capacidade de lotação (respeitar distanciamento de 2</w:t>
            </w:r>
            <w:r w:rsidRPr="00DD43E4">
              <w:rPr>
                <w:rFonts w:ascii="Palatino Linotype" w:hAnsi="Palatino Linotype" w:cs="Arial"/>
                <w:spacing w:val="-15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metros entre clientes e funcionários).Horário</w:t>
            </w:r>
            <w:r w:rsidRPr="00DD43E4">
              <w:rPr>
                <w:rFonts w:ascii="Palatino Linotype" w:hAnsi="Palatino Linotype" w:cs="Arial"/>
                <w:spacing w:val="-6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de</w:t>
            </w:r>
            <w:r w:rsidRPr="00DD43E4">
              <w:rPr>
                <w:rFonts w:ascii="Palatino Linotype" w:hAnsi="Palatino Linotype" w:cs="Arial"/>
                <w:spacing w:val="-4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atendimento</w:t>
            </w:r>
            <w:r w:rsidRPr="00DD43E4">
              <w:rPr>
                <w:rFonts w:ascii="Palatino Linotype" w:hAnsi="Palatino Linotype" w:cs="Arial"/>
                <w:spacing w:val="-5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de</w:t>
            </w:r>
            <w:r w:rsidRPr="00DD43E4">
              <w:rPr>
                <w:rFonts w:ascii="Palatino Linotype" w:hAnsi="Palatino Linotype" w:cs="Arial"/>
                <w:spacing w:val="-4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segunda</w:t>
            </w:r>
            <w:r w:rsidRPr="00DD43E4">
              <w:rPr>
                <w:rFonts w:ascii="Palatino Linotype" w:hAnsi="Palatino Linotype" w:cs="Arial"/>
                <w:spacing w:val="-5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a</w:t>
            </w:r>
            <w:r w:rsidRPr="00DD43E4">
              <w:rPr>
                <w:rFonts w:ascii="Palatino Linotype" w:hAnsi="Palatino Linotype" w:cs="Arial"/>
                <w:spacing w:val="-4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sexta-feira: 09h às 18h. Horário de atendimento aos sábados: 09h às 13h. Uso obrigatório de máscaras e álcool gel 70%.</w:t>
            </w:r>
          </w:p>
        </w:tc>
      </w:tr>
      <w:tr w:rsidR="00926A5C" w:rsidRPr="00DD43E4" w:rsidTr="002059AE">
        <w:tc>
          <w:tcPr>
            <w:tcW w:w="3964" w:type="dxa"/>
            <w:shd w:val="clear" w:color="auto" w:fill="A6A6A6" w:themeFill="background1" w:themeFillShade="A6"/>
          </w:tcPr>
          <w:p w:rsidR="00926A5C" w:rsidRPr="00DD43E4" w:rsidRDefault="00926A5C" w:rsidP="00926A5C">
            <w:pPr>
              <w:pStyle w:val="TableParagraph"/>
              <w:spacing w:before="94"/>
              <w:ind w:left="88" w:right="61"/>
              <w:jc w:val="center"/>
              <w:rPr>
                <w:rFonts w:ascii="Palatino Linotype" w:hAnsi="Palatino Linotype" w:cs="Arial"/>
                <w:b/>
                <w:sz w:val="26"/>
                <w:szCs w:val="24"/>
              </w:rPr>
            </w:pPr>
            <w:r w:rsidRPr="00DD43E4">
              <w:rPr>
                <w:rFonts w:ascii="Palatino Linotype" w:hAnsi="Palatino Linotype" w:cs="Arial"/>
                <w:b/>
                <w:sz w:val="26"/>
                <w:szCs w:val="24"/>
              </w:rPr>
              <w:t xml:space="preserve">ESTÉTICA, BELEZA </w:t>
            </w:r>
          </w:p>
        </w:tc>
        <w:tc>
          <w:tcPr>
            <w:tcW w:w="5387" w:type="dxa"/>
            <w:shd w:val="clear" w:color="auto" w:fill="A6A6A6" w:themeFill="background1" w:themeFillShade="A6"/>
          </w:tcPr>
          <w:p w:rsidR="00926A5C" w:rsidRPr="00DD43E4" w:rsidRDefault="00926A5C" w:rsidP="00926A5C">
            <w:pPr>
              <w:pStyle w:val="TableParagraph"/>
              <w:spacing w:before="1"/>
              <w:ind w:left="47" w:right="16"/>
              <w:jc w:val="both"/>
              <w:rPr>
                <w:rFonts w:ascii="Palatino Linotype" w:hAnsi="Palatino Linotype" w:cs="Arial"/>
                <w:sz w:val="26"/>
                <w:szCs w:val="24"/>
              </w:rPr>
            </w:pPr>
            <w:r w:rsidRPr="00DD43E4">
              <w:rPr>
                <w:rFonts w:ascii="Palatino Linotype" w:hAnsi="Palatino Linotype" w:cs="Arial"/>
                <w:b/>
                <w:sz w:val="26"/>
                <w:szCs w:val="24"/>
                <w:u w:val="single"/>
              </w:rPr>
              <w:t>Atendimento:</w:t>
            </w:r>
            <w:r w:rsidRPr="00DD43E4">
              <w:rPr>
                <w:rFonts w:ascii="Palatino Linotype" w:hAnsi="Palatino Linotype" w:cs="Arial"/>
                <w:b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individual com hora marcada. Estabelecimentos com diversos atendimentos, deverão limitar os atendimentos</w:t>
            </w:r>
            <w:r w:rsidRPr="00DD43E4">
              <w:rPr>
                <w:rFonts w:ascii="Palatino Linotype" w:hAnsi="Palatino Linotype" w:cs="Arial"/>
                <w:spacing w:val="-6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em</w:t>
            </w:r>
            <w:r w:rsidRPr="00DD43E4">
              <w:rPr>
                <w:rFonts w:ascii="Palatino Linotype" w:hAnsi="Palatino Linotype" w:cs="Arial"/>
                <w:spacing w:val="-5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40%</w:t>
            </w:r>
            <w:r w:rsidRPr="00DD43E4">
              <w:rPr>
                <w:rFonts w:ascii="Palatino Linotype" w:hAnsi="Palatino Linotype" w:cs="Arial"/>
                <w:spacing w:val="-6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da</w:t>
            </w:r>
            <w:r w:rsidRPr="00DD43E4">
              <w:rPr>
                <w:rFonts w:ascii="Palatino Linotype" w:hAnsi="Palatino Linotype" w:cs="Arial"/>
                <w:spacing w:val="-5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capacidade</w:t>
            </w:r>
            <w:r w:rsidRPr="00DD43E4">
              <w:rPr>
                <w:rFonts w:ascii="Palatino Linotype" w:hAnsi="Palatino Linotype" w:cs="Arial"/>
                <w:spacing w:val="-6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local. Uso obrigatório de máscaras e álcool gel 70%.</w:t>
            </w:r>
          </w:p>
        </w:tc>
      </w:tr>
      <w:tr w:rsidR="00926A5C" w:rsidRPr="00DD43E4" w:rsidTr="002059AE">
        <w:tc>
          <w:tcPr>
            <w:tcW w:w="3964" w:type="dxa"/>
            <w:shd w:val="clear" w:color="auto" w:fill="808080" w:themeFill="background1" w:themeFillShade="80"/>
          </w:tcPr>
          <w:p w:rsidR="00926A5C" w:rsidRPr="00DD43E4" w:rsidRDefault="00926A5C" w:rsidP="004D560F">
            <w:pPr>
              <w:pStyle w:val="TableParagraph"/>
              <w:spacing w:before="94"/>
              <w:ind w:left="88" w:right="61"/>
              <w:jc w:val="center"/>
              <w:rPr>
                <w:rFonts w:ascii="Palatino Linotype" w:hAnsi="Palatino Linotype" w:cs="Arial"/>
                <w:b/>
                <w:sz w:val="26"/>
                <w:szCs w:val="24"/>
              </w:rPr>
            </w:pPr>
            <w:r w:rsidRPr="00DD43E4">
              <w:rPr>
                <w:rFonts w:ascii="Palatino Linotype" w:hAnsi="Palatino Linotype" w:cs="Arial"/>
                <w:b/>
                <w:sz w:val="26"/>
                <w:szCs w:val="24"/>
              </w:rPr>
              <w:t>ACADEMIAS DE GINÁSTICA</w:t>
            </w:r>
          </w:p>
        </w:tc>
        <w:tc>
          <w:tcPr>
            <w:tcW w:w="5387" w:type="dxa"/>
            <w:shd w:val="clear" w:color="auto" w:fill="808080" w:themeFill="background1" w:themeFillShade="80"/>
          </w:tcPr>
          <w:p w:rsidR="00926A5C" w:rsidRPr="00DD43E4" w:rsidRDefault="00926A5C" w:rsidP="004D560F">
            <w:pPr>
              <w:pStyle w:val="TableParagraph"/>
              <w:spacing w:before="1"/>
              <w:ind w:left="47" w:right="16"/>
              <w:jc w:val="both"/>
              <w:rPr>
                <w:rFonts w:ascii="Palatino Linotype" w:hAnsi="Palatino Linotype" w:cs="Arial"/>
                <w:sz w:val="26"/>
                <w:szCs w:val="24"/>
              </w:rPr>
            </w:pPr>
            <w:r w:rsidRPr="00DD43E4">
              <w:rPr>
                <w:rFonts w:ascii="Palatino Linotype" w:hAnsi="Palatino Linotype" w:cs="Arial"/>
                <w:sz w:val="26"/>
                <w:szCs w:val="24"/>
              </w:rPr>
              <w:t>Nos termos do Decreto Federal Nº  10.344,de 9 de maio de 2020, obedecidas normas do Ministério da Saúde e Conselho de Classe.</w:t>
            </w:r>
            <w:r w:rsidR="00DB5D3F">
              <w:rPr>
                <w:rFonts w:ascii="Palatino Linotype" w:hAnsi="Palatino Linotype" w:cs="Arial"/>
                <w:sz w:val="26"/>
                <w:szCs w:val="24"/>
              </w:rPr>
              <w:t xml:space="preserve"> </w:t>
            </w:r>
            <w:r w:rsidR="00DB5D3F" w:rsidRPr="00DD43E4">
              <w:rPr>
                <w:rFonts w:ascii="Palatino Linotype" w:hAnsi="Palatino Linotype" w:cs="Arial"/>
                <w:sz w:val="26"/>
                <w:szCs w:val="24"/>
              </w:rPr>
              <w:t>Horário</w:t>
            </w:r>
            <w:r w:rsidR="00DB5D3F" w:rsidRPr="00DD43E4">
              <w:rPr>
                <w:rFonts w:ascii="Palatino Linotype" w:hAnsi="Palatino Linotype" w:cs="Arial"/>
                <w:spacing w:val="-6"/>
                <w:sz w:val="26"/>
                <w:szCs w:val="24"/>
              </w:rPr>
              <w:t xml:space="preserve"> </w:t>
            </w:r>
            <w:r w:rsidR="00DB5D3F" w:rsidRPr="00DD43E4">
              <w:rPr>
                <w:rFonts w:ascii="Palatino Linotype" w:hAnsi="Palatino Linotype" w:cs="Arial"/>
                <w:sz w:val="26"/>
                <w:szCs w:val="24"/>
              </w:rPr>
              <w:t>de</w:t>
            </w:r>
            <w:r w:rsidR="00DB5D3F" w:rsidRPr="00DD43E4">
              <w:rPr>
                <w:rFonts w:ascii="Palatino Linotype" w:hAnsi="Palatino Linotype" w:cs="Arial"/>
                <w:spacing w:val="-4"/>
                <w:sz w:val="26"/>
                <w:szCs w:val="24"/>
              </w:rPr>
              <w:t xml:space="preserve"> </w:t>
            </w:r>
            <w:r w:rsidR="00DB5D3F" w:rsidRPr="00DD43E4">
              <w:rPr>
                <w:rFonts w:ascii="Palatino Linotype" w:hAnsi="Palatino Linotype" w:cs="Arial"/>
                <w:sz w:val="26"/>
                <w:szCs w:val="24"/>
              </w:rPr>
              <w:t>atendimento</w:t>
            </w:r>
            <w:r w:rsidR="00DB5D3F" w:rsidRPr="00DD43E4">
              <w:rPr>
                <w:rFonts w:ascii="Palatino Linotype" w:hAnsi="Palatino Linotype" w:cs="Arial"/>
                <w:spacing w:val="-5"/>
                <w:sz w:val="26"/>
                <w:szCs w:val="24"/>
              </w:rPr>
              <w:t xml:space="preserve"> </w:t>
            </w:r>
            <w:r w:rsidR="00DB5D3F" w:rsidRPr="00DD43E4">
              <w:rPr>
                <w:rFonts w:ascii="Palatino Linotype" w:hAnsi="Palatino Linotype" w:cs="Arial"/>
                <w:sz w:val="26"/>
                <w:szCs w:val="24"/>
              </w:rPr>
              <w:t>de</w:t>
            </w:r>
            <w:r w:rsidR="00DB5D3F" w:rsidRPr="00DD43E4">
              <w:rPr>
                <w:rFonts w:ascii="Palatino Linotype" w:hAnsi="Palatino Linotype" w:cs="Arial"/>
                <w:spacing w:val="-4"/>
                <w:sz w:val="26"/>
                <w:szCs w:val="24"/>
              </w:rPr>
              <w:t xml:space="preserve"> </w:t>
            </w:r>
            <w:r w:rsidR="00DB5D3F" w:rsidRPr="00DD43E4">
              <w:rPr>
                <w:rFonts w:ascii="Palatino Linotype" w:hAnsi="Palatino Linotype" w:cs="Arial"/>
                <w:sz w:val="26"/>
                <w:szCs w:val="24"/>
              </w:rPr>
              <w:t>segunda</w:t>
            </w:r>
            <w:r w:rsidR="00DB5D3F" w:rsidRPr="00DD43E4">
              <w:rPr>
                <w:rFonts w:ascii="Palatino Linotype" w:hAnsi="Palatino Linotype" w:cs="Arial"/>
                <w:spacing w:val="-5"/>
                <w:sz w:val="26"/>
                <w:szCs w:val="24"/>
              </w:rPr>
              <w:t xml:space="preserve"> </w:t>
            </w:r>
            <w:r w:rsidR="00DB5D3F" w:rsidRPr="00DD43E4">
              <w:rPr>
                <w:rFonts w:ascii="Palatino Linotype" w:hAnsi="Palatino Linotype" w:cs="Arial"/>
                <w:sz w:val="26"/>
                <w:szCs w:val="24"/>
              </w:rPr>
              <w:t>a</w:t>
            </w:r>
            <w:r w:rsidR="00DB5D3F" w:rsidRPr="00DD43E4">
              <w:rPr>
                <w:rFonts w:ascii="Palatino Linotype" w:hAnsi="Palatino Linotype" w:cs="Arial"/>
                <w:spacing w:val="-4"/>
                <w:sz w:val="26"/>
                <w:szCs w:val="24"/>
              </w:rPr>
              <w:t xml:space="preserve"> </w:t>
            </w:r>
            <w:r w:rsidR="00DB5D3F">
              <w:rPr>
                <w:rFonts w:ascii="Palatino Linotype" w:hAnsi="Palatino Linotype" w:cs="Arial"/>
                <w:sz w:val="26"/>
                <w:szCs w:val="24"/>
              </w:rPr>
              <w:t xml:space="preserve">sexta-feira: </w:t>
            </w:r>
            <w:r w:rsidR="00633849">
              <w:rPr>
                <w:rFonts w:ascii="Palatino Linotype" w:hAnsi="Palatino Linotype" w:cs="Arial"/>
                <w:sz w:val="26"/>
                <w:szCs w:val="24"/>
              </w:rPr>
              <w:t xml:space="preserve">Das 06 h. as 11h e das </w:t>
            </w:r>
            <w:r w:rsidR="00DB5D3F">
              <w:rPr>
                <w:rFonts w:ascii="Palatino Linotype" w:hAnsi="Palatino Linotype" w:cs="Arial"/>
                <w:sz w:val="26"/>
                <w:szCs w:val="24"/>
              </w:rPr>
              <w:t>15h às 21</w:t>
            </w:r>
            <w:r w:rsidR="00DB5D3F" w:rsidRPr="00DD43E4">
              <w:rPr>
                <w:rFonts w:ascii="Palatino Linotype" w:hAnsi="Palatino Linotype" w:cs="Arial"/>
                <w:sz w:val="26"/>
                <w:szCs w:val="24"/>
              </w:rPr>
              <w:t>h. Uso obrigatório de máscaras e álcool gel 70%.</w:t>
            </w:r>
          </w:p>
          <w:p w:rsidR="00926A5C" w:rsidRPr="00DD43E4" w:rsidRDefault="00926A5C" w:rsidP="00926A5C">
            <w:pPr>
              <w:pStyle w:val="TableParagraph"/>
              <w:spacing w:before="1"/>
              <w:ind w:right="16"/>
              <w:jc w:val="both"/>
              <w:rPr>
                <w:rFonts w:ascii="Palatino Linotype" w:hAnsi="Palatino Linotype" w:cs="Arial"/>
                <w:b/>
                <w:sz w:val="26"/>
                <w:szCs w:val="24"/>
              </w:rPr>
            </w:pPr>
          </w:p>
        </w:tc>
      </w:tr>
      <w:tr w:rsidR="00926A5C" w:rsidRPr="00DD43E4" w:rsidTr="002059AE">
        <w:tc>
          <w:tcPr>
            <w:tcW w:w="3964" w:type="dxa"/>
            <w:shd w:val="clear" w:color="auto" w:fill="BFBFBF" w:themeFill="background1" w:themeFillShade="BF"/>
          </w:tcPr>
          <w:p w:rsidR="00926A5C" w:rsidRPr="00DD43E4" w:rsidRDefault="00926A5C" w:rsidP="004D560F">
            <w:pPr>
              <w:pStyle w:val="TableParagraph"/>
              <w:spacing w:before="94"/>
              <w:ind w:left="88" w:right="61"/>
              <w:jc w:val="center"/>
              <w:rPr>
                <w:rFonts w:ascii="Palatino Linotype" w:hAnsi="Palatino Linotype" w:cs="Arial"/>
                <w:b/>
                <w:sz w:val="26"/>
                <w:szCs w:val="24"/>
              </w:rPr>
            </w:pPr>
            <w:r w:rsidRPr="00DD43E4">
              <w:rPr>
                <w:rFonts w:ascii="Palatino Linotype" w:hAnsi="Palatino Linotype" w:cs="Arial"/>
                <w:b/>
                <w:sz w:val="26"/>
                <w:szCs w:val="24"/>
              </w:rPr>
              <w:t>INSTITUIÇÕES RELIGIOSAS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:rsidR="00926A5C" w:rsidRPr="00DD43E4" w:rsidRDefault="00926A5C" w:rsidP="004D560F">
            <w:pPr>
              <w:pStyle w:val="TableParagraph"/>
              <w:spacing w:before="1"/>
              <w:ind w:left="47" w:right="16"/>
              <w:jc w:val="both"/>
              <w:rPr>
                <w:rFonts w:ascii="Palatino Linotype" w:hAnsi="Palatino Linotype" w:cs="Arial"/>
                <w:sz w:val="26"/>
                <w:szCs w:val="24"/>
              </w:rPr>
            </w:pPr>
            <w:r w:rsidRPr="00DD43E4">
              <w:rPr>
                <w:rFonts w:ascii="Palatino Linotype" w:hAnsi="Palatino Linotype" w:cs="Arial"/>
                <w:sz w:val="26"/>
                <w:szCs w:val="24"/>
              </w:rPr>
              <w:t>Fica permitido a realização missas, cultos e eventos religiosos, limitados em 40% da capacidade de lotação, com até uma hora e meia de duração, desde que atenda todas as medidas de segurança e higiene, como distanciamento</w:t>
            </w:r>
            <w:r w:rsidRPr="00DD43E4">
              <w:rPr>
                <w:rFonts w:ascii="Palatino Linotype" w:hAnsi="Palatino Linotype" w:cs="Arial"/>
                <w:spacing w:val="-6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de</w:t>
            </w:r>
            <w:r w:rsidRPr="00DD43E4">
              <w:rPr>
                <w:rFonts w:ascii="Palatino Linotype" w:hAnsi="Palatino Linotype" w:cs="Arial"/>
                <w:spacing w:val="-4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2</w:t>
            </w:r>
            <w:r w:rsidRPr="00DD43E4">
              <w:rPr>
                <w:rFonts w:ascii="Palatino Linotype" w:hAnsi="Palatino Linotype" w:cs="Arial"/>
                <w:spacing w:val="-6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metros</w:t>
            </w:r>
            <w:r w:rsidRPr="00DD43E4">
              <w:rPr>
                <w:rFonts w:ascii="Palatino Linotype" w:hAnsi="Palatino Linotype" w:cs="Arial"/>
                <w:spacing w:val="-4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entre</w:t>
            </w:r>
            <w:r w:rsidRPr="00DD43E4">
              <w:rPr>
                <w:rFonts w:ascii="Palatino Linotype" w:hAnsi="Palatino Linotype" w:cs="Arial"/>
                <w:spacing w:val="-5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fieis,</w:t>
            </w:r>
            <w:r w:rsidRPr="00DD43E4">
              <w:rPr>
                <w:rFonts w:ascii="Palatino Linotype" w:hAnsi="Palatino Linotype" w:cs="Arial"/>
                <w:spacing w:val="-6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sem aperto de mãos e</w:t>
            </w:r>
            <w:r w:rsidRPr="00DD43E4">
              <w:rPr>
                <w:rFonts w:ascii="Palatino Linotype" w:hAnsi="Palatino Linotype" w:cs="Arial"/>
                <w:spacing w:val="-4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abraços, mantendo no ambiente ventilação natural. Uso obrigatório de máscaras e álcool gel 70%.</w:t>
            </w:r>
          </w:p>
        </w:tc>
      </w:tr>
      <w:tr w:rsidR="00926A5C" w:rsidRPr="00DD43E4" w:rsidTr="002059AE">
        <w:tc>
          <w:tcPr>
            <w:tcW w:w="3964" w:type="dxa"/>
            <w:shd w:val="clear" w:color="auto" w:fill="A6A6A6" w:themeFill="background1" w:themeFillShade="A6"/>
          </w:tcPr>
          <w:p w:rsidR="00926A5C" w:rsidRPr="00DD43E4" w:rsidRDefault="00926A5C" w:rsidP="004D560F">
            <w:pPr>
              <w:pStyle w:val="TableParagraph"/>
              <w:spacing w:before="94"/>
              <w:ind w:left="88" w:right="61"/>
              <w:jc w:val="center"/>
              <w:rPr>
                <w:rFonts w:ascii="Palatino Linotype" w:hAnsi="Palatino Linotype" w:cs="Arial"/>
                <w:b/>
                <w:sz w:val="26"/>
                <w:szCs w:val="24"/>
              </w:rPr>
            </w:pPr>
            <w:r w:rsidRPr="00DD43E4">
              <w:rPr>
                <w:rFonts w:ascii="Palatino Linotype" w:hAnsi="Palatino Linotype" w:cs="Arial"/>
                <w:b/>
                <w:sz w:val="26"/>
                <w:szCs w:val="24"/>
              </w:rPr>
              <w:t>ESCOLAS DE DANÇA E ESCOLAS DE MÚSICA</w:t>
            </w:r>
          </w:p>
          <w:p w:rsidR="00926A5C" w:rsidRPr="00DD43E4" w:rsidRDefault="00926A5C" w:rsidP="004D560F">
            <w:pPr>
              <w:pStyle w:val="TableParagraph"/>
              <w:spacing w:before="94"/>
              <w:ind w:left="88" w:right="61"/>
              <w:jc w:val="center"/>
              <w:rPr>
                <w:rFonts w:ascii="Palatino Linotype" w:hAnsi="Palatino Linotype" w:cs="Arial"/>
                <w:b/>
                <w:sz w:val="26"/>
                <w:szCs w:val="24"/>
              </w:rPr>
            </w:pPr>
            <w:r w:rsidRPr="00DD43E4">
              <w:rPr>
                <w:rFonts w:ascii="Palatino Linotype" w:hAnsi="Palatino Linotype" w:cs="Arial"/>
                <w:b/>
                <w:sz w:val="26"/>
                <w:szCs w:val="24"/>
              </w:rPr>
              <w:t>(prestação de serviços)</w:t>
            </w:r>
          </w:p>
        </w:tc>
        <w:tc>
          <w:tcPr>
            <w:tcW w:w="5387" w:type="dxa"/>
            <w:shd w:val="clear" w:color="auto" w:fill="A6A6A6" w:themeFill="background1" w:themeFillShade="A6"/>
          </w:tcPr>
          <w:p w:rsidR="00926A5C" w:rsidRPr="00DD43E4" w:rsidRDefault="00926A5C" w:rsidP="00926A5C">
            <w:pPr>
              <w:pStyle w:val="TableParagraph"/>
              <w:spacing w:before="1"/>
              <w:ind w:left="47" w:right="16"/>
              <w:jc w:val="both"/>
              <w:rPr>
                <w:rFonts w:ascii="Palatino Linotype" w:hAnsi="Palatino Linotype" w:cs="Arial"/>
                <w:sz w:val="26"/>
                <w:szCs w:val="24"/>
              </w:rPr>
            </w:pPr>
            <w:r w:rsidRPr="00DB5D3F">
              <w:rPr>
                <w:rFonts w:ascii="Palatino Linotype" w:hAnsi="Palatino Linotype" w:cs="Arial"/>
                <w:b/>
                <w:sz w:val="26"/>
                <w:szCs w:val="24"/>
                <w:u w:val="single"/>
              </w:rPr>
              <w:t>Atendimento:</w:t>
            </w:r>
            <w:r w:rsidRPr="00DD43E4">
              <w:rPr>
                <w:rFonts w:ascii="Palatino Linotype" w:hAnsi="Palatino Linotype" w:cs="Arial"/>
                <w:b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Lotação máxima de 40% da capacidade, respeitando o distanciamento de 2 metros entre as pessoas, atendendo todas</w:t>
            </w:r>
            <w:r w:rsidRPr="00DD43E4">
              <w:rPr>
                <w:rFonts w:ascii="Palatino Linotype" w:hAnsi="Palatino Linotype" w:cs="Arial"/>
                <w:spacing w:val="-5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as</w:t>
            </w:r>
            <w:r w:rsidRPr="00DD43E4">
              <w:rPr>
                <w:rFonts w:ascii="Palatino Linotype" w:hAnsi="Palatino Linotype" w:cs="Arial"/>
                <w:spacing w:val="-4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instruções</w:t>
            </w:r>
            <w:r w:rsidRPr="00DD43E4">
              <w:rPr>
                <w:rFonts w:ascii="Palatino Linotype" w:hAnsi="Palatino Linotype" w:cs="Arial"/>
                <w:spacing w:val="-5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de</w:t>
            </w:r>
            <w:r w:rsidRPr="00DD43E4">
              <w:rPr>
                <w:rFonts w:ascii="Palatino Linotype" w:hAnsi="Palatino Linotype" w:cs="Arial"/>
                <w:spacing w:val="-4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segurança</w:t>
            </w:r>
            <w:r w:rsidRPr="00DD43E4">
              <w:rPr>
                <w:rFonts w:ascii="Palatino Linotype" w:hAnsi="Palatino Linotype" w:cs="Arial"/>
                <w:spacing w:val="-5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e</w:t>
            </w:r>
            <w:r w:rsidRPr="00DD43E4">
              <w:rPr>
                <w:rFonts w:ascii="Palatino Linotype" w:hAnsi="Palatino Linotype" w:cs="Arial"/>
                <w:spacing w:val="-4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higiene, inclusive a limpeza de aparelhos/equipamentos, após cada</w:t>
            </w:r>
            <w:r w:rsidRPr="00DD43E4">
              <w:rPr>
                <w:rFonts w:ascii="Palatino Linotype" w:hAnsi="Palatino Linotype" w:cs="Arial"/>
                <w:spacing w:val="-17"/>
                <w:sz w:val="26"/>
                <w:szCs w:val="24"/>
              </w:rPr>
              <w:t xml:space="preserve"> 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uso. Uso obrigatório de máscaras e álcool gel 70%.</w:t>
            </w:r>
          </w:p>
        </w:tc>
      </w:tr>
      <w:tr w:rsidR="00926A5C" w:rsidRPr="00DD43E4" w:rsidTr="002059AE">
        <w:tc>
          <w:tcPr>
            <w:tcW w:w="3964" w:type="dxa"/>
            <w:shd w:val="clear" w:color="auto" w:fill="808080" w:themeFill="background1" w:themeFillShade="80"/>
          </w:tcPr>
          <w:p w:rsidR="00926A5C" w:rsidRPr="00DD43E4" w:rsidRDefault="00926A5C" w:rsidP="004D560F">
            <w:pPr>
              <w:pStyle w:val="TableParagraph"/>
              <w:spacing w:before="94"/>
              <w:ind w:left="88" w:right="61"/>
              <w:jc w:val="center"/>
              <w:rPr>
                <w:rFonts w:ascii="Palatino Linotype" w:hAnsi="Palatino Linotype" w:cs="Arial"/>
                <w:b/>
                <w:sz w:val="26"/>
                <w:szCs w:val="24"/>
              </w:rPr>
            </w:pPr>
            <w:r w:rsidRPr="00DD43E4">
              <w:rPr>
                <w:rFonts w:ascii="Palatino Linotype" w:hAnsi="Palatino Linotype" w:cs="Arial"/>
                <w:b/>
                <w:sz w:val="26"/>
                <w:szCs w:val="24"/>
              </w:rPr>
              <w:t>CLUBES SOCIAIS</w:t>
            </w:r>
          </w:p>
        </w:tc>
        <w:tc>
          <w:tcPr>
            <w:tcW w:w="5387" w:type="dxa"/>
            <w:shd w:val="clear" w:color="auto" w:fill="808080" w:themeFill="background1" w:themeFillShade="80"/>
          </w:tcPr>
          <w:p w:rsidR="00926A5C" w:rsidRPr="00DD43E4" w:rsidRDefault="00926A5C" w:rsidP="00633849">
            <w:pPr>
              <w:pStyle w:val="TableParagraph"/>
              <w:spacing w:before="1"/>
              <w:ind w:left="35" w:right="4"/>
              <w:jc w:val="both"/>
              <w:rPr>
                <w:rFonts w:ascii="Palatino Linotype" w:hAnsi="Palatino Linotype" w:cs="Arial"/>
                <w:sz w:val="26"/>
                <w:szCs w:val="24"/>
              </w:rPr>
            </w:pPr>
            <w:r w:rsidRPr="00DD43E4">
              <w:rPr>
                <w:rFonts w:ascii="Palatino Linotype" w:hAnsi="Palatino Linotype" w:cs="Arial"/>
                <w:sz w:val="26"/>
                <w:szCs w:val="24"/>
              </w:rPr>
              <w:t>Atividades em grupos (esportes coletivos), estão suspensas, sendo liberadas práticas esportivas desde que sem contato físico e com distância de 02 (dois) metros</w:t>
            </w:r>
            <w:r w:rsidR="00633849">
              <w:rPr>
                <w:rFonts w:ascii="Palatino Linotype" w:hAnsi="Palatino Linotype" w:cs="Arial"/>
                <w:sz w:val="26"/>
                <w:szCs w:val="24"/>
              </w:rPr>
              <w:t xml:space="preserve"> e respeitando o limite de idade não inferior a 12 (doze) anos de idade</w:t>
            </w:r>
            <w:r w:rsidRPr="00DD43E4">
              <w:rPr>
                <w:rFonts w:ascii="Palatino Linotype" w:hAnsi="Palatino Linotype" w:cs="Arial"/>
                <w:sz w:val="26"/>
                <w:szCs w:val="24"/>
              </w:rPr>
              <w:t>. Uso obrigatório de máscaras e álcool gel 70%.</w:t>
            </w:r>
          </w:p>
        </w:tc>
      </w:tr>
    </w:tbl>
    <w:p w:rsidR="00926A5C" w:rsidRPr="00DD43E4" w:rsidRDefault="00926A5C" w:rsidP="00926A5C">
      <w:pPr>
        <w:spacing w:line="360" w:lineRule="auto"/>
        <w:jc w:val="both"/>
        <w:rPr>
          <w:rFonts w:ascii="Palatino Linotype" w:hAnsi="Palatino Linotype"/>
          <w:sz w:val="26"/>
          <w:szCs w:val="24"/>
        </w:rPr>
      </w:pPr>
      <w:r w:rsidRPr="00DD43E4">
        <w:rPr>
          <w:rFonts w:ascii="Palatino Linotype" w:hAnsi="Palatino Linotype"/>
          <w:b/>
          <w:sz w:val="26"/>
          <w:szCs w:val="24"/>
        </w:rPr>
        <w:tab/>
      </w:r>
      <w:r w:rsidRPr="00DD43E4">
        <w:rPr>
          <w:rFonts w:ascii="Palatino Linotype" w:hAnsi="Palatino Linotype"/>
          <w:b/>
          <w:sz w:val="26"/>
          <w:szCs w:val="24"/>
        </w:rPr>
        <w:tab/>
      </w:r>
      <w:r w:rsidRPr="00DD43E4">
        <w:rPr>
          <w:rFonts w:ascii="Palatino Linotype" w:hAnsi="Palatino Linotype"/>
          <w:b/>
          <w:sz w:val="26"/>
          <w:szCs w:val="24"/>
        </w:rPr>
        <w:tab/>
      </w:r>
      <w:r w:rsidRPr="00DD43E4">
        <w:rPr>
          <w:rFonts w:ascii="Palatino Linotype" w:hAnsi="Palatino Linotype"/>
          <w:b/>
          <w:sz w:val="26"/>
          <w:szCs w:val="24"/>
        </w:rPr>
        <w:tab/>
        <w:t xml:space="preserve">ARTIGO 2º - </w:t>
      </w:r>
      <w:r w:rsidRPr="00DD43E4">
        <w:rPr>
          <w:rFonts w:ascii="Palatino Linotype" w:hAnsi="Palatino Linotype"/>
          <w:sz w:val="26"/>
          <w:szCs w:val="24"/>
        </w:rPr>
        <w:t>Este Decreto entrará em vigor na data da sua publicação, gerando efeitos a partir de 01 de junho de 2020 e revogadas as disposições em contrário.</w:t>
      </w:r>
    </w:p>
    <w:p w:rsidR="00926A5C" w:rsidRPr="00DD43E4" w:rsidRDefault="00926A5C" w:rsidP="00926A5C">
      <w:pPr>
        <w:spacing w:line="360" w:lineRule="auto"/>
        <w:jc w:val="both"/>
        <w:rPr>
          <w:rFonts w:ascii="Palatino Linotype" w:hAnsi="Palatino Linotype"/>
          <w:b/>
          <w:sz w:val="26"/>
          <w:szCs w:val="24"/>
        </w:rPr>
      </w:pPr>
      <w:r w:rsidRPr="00DD43E4">
        <w:rPr>
          <w:rFonts w:ascii="Palatino Linotype" w:hAnsi="Palatino Linotype"/>
          <w:sz w:val="26"/>
          <w:szCs w:val="24"/>
        </w:rPr>
        <w:tab/>
      </w:r>
      <w:r w:rsidRPr="00DD43E4">
        <w:rPr>
          <w:rFonts w:ascii="Palatino Linotype" w:hAnsi="Palatino Linotype"/>
          <w:sz w:val="26"/>
          <w:szCs w:val="24"/>
        </w:rPr>
        <w:tab/>
      </w:r>
      <w:r w:rsidRPr="00DD43E4">
        <w:rPr>
          <w:rFonts w:ascii="Palatino Linotype" w:hAnsi="Palatino Linotype"/>
          <w:sz w:val="26"/>
          <w:szCs w:val="24"/>
        </w:rPr>
        <w:tab/>
      </w:r>
      <w:r w:rsidRPr="00DD43E4">
        <w:rPr>
          <w:rFonts w:ascii="Palatino Linotype" w:hAnsi="Palatino Linotype"/>
          <w:sz w:val="26"/>
          <w:szCs w:val="24"/>
        </w:rPr>
        <w:tab/>
      </w:r>
      <w:r w:rsidRPr="00DD43E4">
        <w:rPr>
          <w:rFonts w:ascii="Palatino Linotype" w:hAnsi="Palatino Linotype" w:cs="MV Boli"/>
          <w:b/>
          <w:sz w:val="26"/>
          <w:szCs w:val="24"/>
        </w:rPr>
        <w:t xml:space="preserve">REGISTRE-SE, PUBLIQUE-SE </w:t>
      </w:r>
      <w:r w:rsidRPr="00DD43E4">
        <w:rPr>
          <w:rFonts w:ascii="Palatino Linotype" w:hAnsi="Palatino Linotype" w:cs="MV Boli"/>
          <w:sz w:val="26"/>
          <w:szCs w:val="24"/>
        </w:rPr>
        <w:t>e</w:t>
      </w:r>
      <w:r w:rsidRPr="00DD43E4">
        <w:rPr>
          <w:rFonts w:ascii="Palatino Linotype" w:hAnsi="Palatino Linotype" w:cs="MV Boli"/>
          <w:b/>
          <w:sz w:val="26"/>
          <w:szCs w:val="24"/>
        </w:rPr>
        <w:t xml:space="preserve"> CUMPRA-SE</w:t>
      </w:r>
      <w:r w:rsidRPr="00DD43E4">
        <w:rPr>
          <w:rFonts w:ascii="Palatino Linotype" w:hAnsi="Palatino Linotype" w:cs="MV Boli"/>
          <w:sz w:val="26"/>
          <w:szCs w:val="24"/>
        </w:rPr>
        <w:t>.</w:t>
      </w:r>
    </w:p>
    <w:p w:rsidR="00926A5C" w:rsidRPr="00DD43E4" w:rsidRDefault="00926A5C" w:rsidP="00633849">
      <w:pPr>
        <w:pStyle w:val="Corpodetexto"/>
        <w:spacing w:line="360" w:lineRule="auto"/>
        <w:jc w:val="both"/>
        <w:rPr>
          <w:rFonts w:ascii="Palatino Linotype" w:hAnsi="Palatino Linotype"/>
          <w:sz w:val="26"/>
          <w:szCs w:val="24"/>
        </w:rPr>
      </w:pPr>
      <w:r w:rsidRPr="00DD43E4">
        <w:rPr>
          <w:rFonts w:ascii="Palatino Linotype" w:hAnsi="Palatino Linotype"/>
          <w:sz w:val="26"/>
          <w:szCs w:val="24"/>
        </w:rPr>
        <w:tab/>
      </w:r>
      <w:r w:rsidRPr="00DD43E4">
        <w:rPr>
          <w:rFonts w:ascii="Palatino Linotype" w:hAnsi="Palatino Linotype"/>
          <w:sz w:val="26"/>
          <w:szCs w:val="24"/>
        </w:rPr>
        <w:tab/>
      </w:r>
      <w:r w:rsidRPr="00DD43E4">
        <w:rPr>
          <w:rFonts w:ascii="Palatino Linotype" w:hAnsi="Palatino Linotype"/>
          <w:sz w:val="26"/>
          <w:szCs w:val="24"/>
        </w:rPr>
        <w:tab/>
      </w:r>
      <w:r w:rsidRPr="00DD43E4">
        <w:rPr>
          <w:rFonts w:ascii="Palatino Linotype" w:hAnsi="Palatino Linotype"/>
          <w:sz w:val="26"/>
          <w:szCs w:val="24"/>
        </w:rPr>
        <w:tab/>
        <w:t>Gab</w:t>
      </w:r>
      <w:r w:rsidR="004B260E">
        <w:rPr>
          <w:rFonts w:ascii="Palatino Linotype" w:hAnsi="Palatino Linotype"/>
          <w:sz w:val="26"/>
          <w:szCs w:val="24"/>
        </w:rPr>
        <w:t>inete do Prefeito Municipal, ao 1º</w:t>
      </w:r>
      <w:r w:rsidRPr="00DD43E4">
        <w:rPr>
          <w:rFonts w:ascii="Palatino Linotype" w:hAnsi="Palatino Linotype"/>
          <w:sz w:val="26"/>
          <w:szCs w:val="24"/>
        </w:rPr>
        <w:t xml:space="preserve"> (</w:t>
      </w:r>
      <w:r w:rsidR="004B260E">
        <w:rPr>
          <w:rFonts w:ascii="Palatino Linotype" w:hAnsi="Palatino Linotype"/>
          <w:sz w:val="26"/>
          <w:szCs w:val="24"/>
        </w:rPr>
        <w:t>primeiro</w:t>
      </w:r>
      <w:r w:rsidR="00633849" w:rsidRPr="00DD43E4">
        <w:rPr>
          <w:rFonts w:ascii="Palatino Linotype" w:hAnsi="Palatino Linotype"/>
          <w:sz w:val="26"/>
          <w:szCs w:val="24"/>
        </w:rPr>
        <w:t>)</w:t>
      </w:r>
      <w:r w:rsidR="004B260E">
        <w:rPr>
          <w:rFonts w:ascii="Palatino Linotype" w:hAnsi="Palatino Linotype"/>
          <w:sz w:val="26"/>
          <w:szCs w:val="24"/>
        </w:rPr>
        <w:t xml:space="preserve"> dia</w:t>
      </w:r>
      <w:r w:rsidRPr="00DD43E4">
        <w:rPr>
          <w:rFonts w:ascii="Palatino Linotype" w:hAnsi="Palatino Linotype"/>
          <w:sz w:val="26"/>
          <w:szCs w:val="24"/>
        </w:rPr>
        <w:t xml:space="preserve"> do mês de </w:t>
      </w:r>
      <w:r w:rsidR="004B260E">
        <w:rPr>
          <w:rFonts w:ascii="Palatino Linotype" w:hAnsi="Palatino Linotype"/>
          <w:sz w:val="26"/>
          <w:szCs w:val="24"/>
        </w:rPr>
        <w:t>junh</w:t>
      </w:r>
      <w:bookmarkStart w:id="0" w:name="_GoBack"/>
      <w:bookmarkEnd w:id="0"/>
      <w:r w:rsidRPr="00DD43E4">
        <w:rPr>
          <w:rFonts w:ascii="Palatino Linotype" w:hAnsi="Palatino Linotype"/>
          <w:sz w:val="26"/>
          <w:szCs w:val="24"/>
        </w:rPr>
        <w:t>o de 2020.</w:t>
      </w:r>
    </w:p>
    <w:p w:rsidR="00926A5C" w:rsidRPr="00DD43E4" w:rsidRDefault="00926A5C" w:rsidP="00926A5C">
      <w:pPr>
        <w:pStyle w:val="Corpodetexto"/>
        <w:tabs>
          <w:tab w:val="left" w:pos="1005"/>
        </w:tabs>
        <w:spacing w:line="360" w:lineRule="auto"/>
        <w:rPr>
          <w:rFonts w:ascii="Palatino Linotype" w:hAnsi="Palatino Linotype"/>
          <w:b/>
          <w:sz w:val="26"/>
          <w:szCs w:val="24"/>
        </w:rPr>
      </w:pPr>
      <w:r w:rsidRPr="00DD43E4">
        <w:rPr>
          <w:rFonts w:ascii="Palatino Linotype" w:hAnsi="Palatino Linotype"/>
          <w:sz w:val="26"/>
          <w:szCs w:val="24"/>
        </w:rPr>
        <w:tab/>
      </w:r>
      <w:r w:rsidRPr="00DD43E4">
        <w:rPr>
          <w:rFonts w:ascii="Palatino Linotype" w:hAnsi="Palatino Linotype"/>
          <w:b/>
          <w:sz w:val="26"/>
          <w:szCs w:val="24"/>
        </w:rPr>
        <w:tab/>
      </w:r>
      <w:r w:rsidRPr="00DD43E4">
        <w:rPr>
          <w:rFonts w:ascii="Palatino Linotype" w:hAnsi="Palatino Linotype"/>
          <w:b/>
          <w:sz w:val="26"/>
          <w:szCs w:val="24"/>
        </w:rPr>
        <w:tab/>
      </w:r>
      <w:r w:rsidRPr="00DD43E4">
        <w:rPr>
          <w:rFonts w:ascii="Palatino Linotype" w:hAnsi="Palatino Linotype"/>
          <w:b/>
          <w:sz w:val="26"/>
          <w:szCs w:val="24"/>
        </w:rPr>
        <w:tab/>
        <w:t>MIGUEL DUARTE COSTA</w:t>
      </w:r>
    </w:p>
    <w:p w:rsidR="00926A5C" w:rsidRPr="00DD43E4" w:rsidRDefault="00926A5C" w:rsidP="00926A5C">
      <w:pPr>
        <w:spacing w:line="360" w:lineRule="auto"/>
        <w:rPr>
          <w:rFonts w:ascii="Palatino Linotype" w:hAnsi="Palatino Linotype"/>
          <w:i/>
          <w:sz w:val="26"/>
          <w:szCs w:val="24"/>
        </w:rPr>
      </w:pPr>
      <w:r w:rsidRPr="00DD43E4">
        <w:rPr>
          <w:rFonts w:ascii="Palatino Linotype" w:hAnsi="Palatino Linotype"/>
          <w:sz w:val="26"/>
          <w:szCs w:val="24"/>
        </w:rPr>
        <w:tab/>
      </w:r>
      <w:r w:rsidRPr="00DD43E4">
        <w:rPr>
          <w:rFonts w:ascii="Palatino Linotype" w:hAnsi="Palatino Linotype"/>
          <w:sz w:val="26"/>
          <w:szCs w:val="24"/>
        </w:rPr>
        <w:tab/>
      </w:r>
      <w:r w:rsidRPr="00DD43E4">
        <w:rPr>
          <w:rFonts w:ascii="Palatino Linotype" w:hAnsi="Palatino Linotype"/>
          <w:sz w:val="26"/>
          <w:szCs w:val="24"/>
        </w:rPr>
        <w:tab/>
      </w:r>
      <w:r w:rsidRPr="00DD43E4">
        <w:rPr>
          <w:rFonts w:ascii="Palatino Linotype" w:hAnsi="Palatino Linotype"/>
          <w:sz w:val="26"/>
          <w:szCs w:val="24"/>
        </w:rPr>
        <w:tab/>
      </w:r>
      <w:r w:rsidR="00DB5D3F" w:rsidRPr="00DD43E4">
        <w:rPr>
          <w:rFonts w:ascii="Palatino Linotype" w:hAnsi="Palatino Linotype"/>
          <w:i/>
          <w:sz w:val="26"/>
          <w:szCs w:val="24"/>
        </w:rPr>
        <w:t>Prefeito Municipal,</w:t>
      </w:r>
      <w:r w:rsidRPr="00DD43E4">
        <w:rPr>
          <w:rFonts w:ascii="Palatino Linotype" w:hAnsi="Palatino Linotype"/>
          <w:i/>
          <w:sz w:val="26"/>
          <w:szCs w:val="24"/>
        </w:rPr>
        <w:t xml:space="preserve"> de Marabá Paulista</w:t>
      </w:r>
    </w:p>
    <w:p w:rsidR="00926A5C" w:rsidRPr="00DD43E4" w:rsidRDefault="00926A5C" w:rsidP="00926A5C">
      <w:pPr>
        <w:spacing w:line="360" w:lineRule="auto"/>
        <w:jc w:val="both"/>
        <w:rPr>
          <w:rFonts w:ascii="Palatino Linotype" w:hAnsi="Palatino Linotype" w:cs="MV Boli"/>
          <w:sz w:val="26"/>
          <w:szCs w:val="24"/>
        </w:rPr>
      </w:pPr>
      <w:r w:rsidRPr="00DD43E4">
        <w:rPr>
          <w:rFonts w:ascii="Palatino Linotype" w:hAnsi="Palatino Linotype" w:cs="MV Boli"/>
          <w:sz w:val="26"/>
          <w:szCs w:val="24"/>
        </w:rPr>
        <w:t>Publicado e registrado nesta Secretaria Administrativa na data supra e afixado em local de costume.</w:t>
      </w:r>
    </w:p>
    <w:p w:rsidR="00926A5C" w:rsidRPr="00DD43E4" w:rsidRDefault="00926A5C" w:rsidP="00926A5C">
      <w:pPr>
        <w:pStyle w:val="Ttulo3"/>
        <w:spacing w:line="360" w:lineRule="auto"/>
        <w:jc w:val="left"/>
        <w:rPr>
          <w:rFonts w:ascii="Palatino Linotype" w:hAnsi="Palatino Linotype"/>
          <w:i w:val="0"/>
          <w:sz w:val="26"/>
          <w:szCs w:val="24"/>
        </w:rPr>
      </w:pPr>
      <w:r w:rsidRPr="00DD43E4">
        <w:rPr>
          <w:rFonts w:ascii="Palatino Linotype" w:hAnsi="Palatino Linotype"/>
          <w:sz w:val="26"/>
          <w:szCs w:val="24"/>
        </w:rPr>
        <w:tab/>
      </w:r>
      <w:r w:rsidRPr="00DD43E4">
        <w:rPr>
          <w:rFonts w:ascii="Palatino Linotype" w:hAnsi="Palatino Linotype"/>
          <w:sz w:val="26"/>
          <w:szCs w:val="24"/>
        </w:rPr>
        <w:tab/>
      </w:r>
      <w:r w:rsidRPr="00DD43E4">
        <w:rPr>
          <w:rFonts w:ascii="Palatino Linotype" w:hAnsi="Palatino Linotype"/>
          <w:sz w:val="26"/>
          <w:szCs w:val="24"/>
        </w:rPr>
        <w:tab/>
      </w:r>
      <w:r w:rsidRPr="00DD43E4">
        <w:rPr>
          <w:rFonts w:ascii="Palatino Linotype" w:hAnsi="Palatino Linotype"/>
          <w:sz w:val="26"/>
          <w:szCs w:val="24"/>
        </w:rPr>
        <w:tab/>
      </w:r>
      <w:r w:rsidRPr="00DD43E4">
        <w:rPr>
          <w:rFonts w:ascii="Palatino Linotype" w:hAnsi="Palatino Linotype"/>
          <w:i w:val="0"/>
          <w:sz w:val="26"/>
          <w:szCs w:val="24"/>
        </w:rPr>
        <w:t>JOSÉ CARLOS DA SILVA</w:t>
      </w:r>
    </w:p>
    <w:p w:rsidR="00926A5C" w:rsidRPr="00DD43E4" w:rsidRDefault="00926A5C" w:rsidP="00926A5C">
      <w:pPr>
        <w:spacing w:line="360" w:lineRule="auto"/>
        <w:rPr>
          <w:rFonts w:ascii="Palatino Linotype" w:hAnsi="Palatino Linotype"/>
          <w:sz w:val="26"/>
          <w:szCs w:val="24"/>
        </w:rPr>
      </w:pPr>
      <w:r w:rsidRPr="00DD43E4">
        <w:rPr>
          <w:rFonts w:ascii="Palatino Linotype" w:hAnsi="Palatino Linotype"/>
          <w:sz w:val="26"/>
          <w:szCs w:val="24"/>
        </w:rPr>
        <w:tab/>
      </w:r>
      <w:r w:rsidRPr="00DD43E4">
        <w:rPr>
          <w:rFonts w:ascii="Palatino Linotype" w:hAnsi="Palatino Linotype"/>
          <w:sz w:val="26"/>
          <w:szCs w:val="24"/>
        </w:rPr>
        <w:tab/>
      </w:r>
      <w:r w:rsidRPr="00DD43E4">
        <w:rPr>
          <w:rFonts w:ascii="Palatino Linotype" w:hAnsi="Palatino Linotype"/>
          <w:sz w:val="26"/>
          <w:szCs w:val="24"/>
        </w:rPr>
        <w:tab/>
      </w:r>
      <w:r w:rsidRPr="00DD43E4">
        <w:rPr>
          <w:rFonts w:ascii="Palatino Linotype" w:hAnsi="Palatino Linotype"/>
          <w:sz w:val="26"/>
          <w:szCs w:val="24"/>
        </w:rPr>
        <w:tab/>
        <w:t xml:space="preserve">Secretário Administrativo </w:t>
      </w:r>
    </w:p>
    <w:p w:rsidR="00B83918" w:rsidRPr="00DD43E4" w:rsidRDefault="00B83918">
      <w:pPr>
        <w:rPr>
          <w:sz w:val="22"/>
        </w:rPr>
      </w:pPr>
    </w:p>
    <w:sectPr w:rsidR="00B83918" w:rsidRPr="00DD43E4" w:rsidSect="00926A5C">
      <w:headerReference w:type="default" r:id="rId7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5C" w:rsidRDefault="00926A5C" w:rsidP="00926A5C">
      <w:r>
        <w:separator/>
      </w:r>
    </w:p>
  </w:endnote>
  <w:endnote w:type="continuationSeparator" w:id="0">
    <w:p w:rsidR="00926A5C" w:rsidRDefault="00926A5C" w:rsidP="0092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utiger 95 UltraBlack">
    <w:altName w:val="Arial"/>
    <w:charset w:val="00"/>
    <w:family w:val="swiss"/>
    <w:pitch w:val="variable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5C" w:rsidRDefault="00926A5C" w:rsidP="00926A5C">
      <w:r>
        <w:separator/>
      </w:r>
    </w:p>
  </w:footnote>
  <w:footnote w:type="continuationSeparator" w:id="0">
    <w:p w:rsidR="00926A5C" w:rsidRDefault="00926A5C" w:rsidP="00926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3" w:type="dxa"/>
      <w:tblInd w:w="-459" w:type="dxa"/>
      <w:tblLayout w:type="fixed"/>
      <w:tblLook w:val="04A0" w:firstRow="1" w:lastRow="0" w:firstColumn="1" w:lastColumn="0" w:noHBand="0" w:noVBand="1"/>
    </w:tblPr>
    <w:tblGrid>
      <w:gridCol w:w="1994"/>
      <w:gridCol w:w="7469"/>
    </w:tblGrid>
    <w:tr w:rsidR="00926A5C" w:rsidTr="002059AE">
      <w:trPr>
        <w:trHeight w:val="1929"/>
      </w:trPr>
      <w:tc>
        <w:tcPr>
          <w:tcW w:w="1994" w:type="dxa"/>
        </w:tcPr>
        <w:p w:rsidR="00926A5C" w:rsidRPr="006872EB" w:rsidRDefault="00926A5C" w:rsidP="009E4A2A">
          <w:pPr>
            <w:rPr>
              <w:sz w:val="4"/>
            </w:rPr>
          </w:pPr>
          <w:r>
            <w:rPr>
              <w:sz w:val="4"/>
            </w:rPr>
            <w:ptab w:relativeTo="margin" w:alignment="center" w:leader="none"/>
          </w:r>
        </w:p>
        <w:p w:rsidR="00926A5C" w:rsidRDefault="00926A5C" w:rsidP="009E4A2A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8" type="#_x0000_t75" style="width:98.25pt;height:78.75pt">
                <v:imagedata r:id="rId1" o:title=""/>
              </v:shape>
              <o:OLEObject Type="Embed" ProgID="PBrush" ShapeID="_x0000_i1078" DrawAspect="Content" ObjectID="_1652514422" r:id="rId2"/>
            </w:object>
          </w:r>
        </w:p>
      </w:tc>
      <w:tc>
        <w:tcPr>
          <w:tcW w:w="7469" w:type="dxa"/>
        </w:tcPr>
        <w:p w:rsidR="00926A5C" w:rsidRPr="00B61111" w:rsidRDefault="00926A5C" w:rsidP="009E4A2A">
          <w:pPr>
            <w:jc w:val="center"/>
            <w:rPr>
              <w:rFonts w:ascii="Palatino Linotype" w:hAnsi="Palatino Linotype" w:cs="Arabic Typesetting"/>
              <w:b/>
              <w:sz w:val="28"/>
              <w:u w:val="single"/>
            </w:rPr>
          </w:pPr>
          <w:r w:rsidRPr="00B61111">
            <w:rPr>
              <w:rFonts w:ascii="Palatino Linotype" w:hAnsi="Palatino Linotype" w:cs="Arabic Typesetting"/>
              <w:b/>
              <w:sz w:val="28"/>
              <w:u w:val="single"/>
            </w:rPr>
            <w:t>PREFEITURA MUNICIPAL DE MARABÁ PAULISTA</w:t>
          </w:r>
        </w:p>
        <w:p w:rsidR="00926A5C" w:rsidRPr="00B61111" w:rsidRDefault="00926A5C" w:rsidP="009E4A2A">
          <w:pPr>
            <w:jc w:val="center"/>
            <w:rPr>
              <w:rFonts w:ascii="Palatino Linotype" w:hAnsi="Palatino Linotype" w:cs="Arabic Typesetting"/>
            </w:rPr>
          </w:pPr>
          <w:r w:rsidRPr="00B61111">
            <w:rPr>
              <w:rFonts w:ascii="Palatino Linotype" w:hAnsi="Palatino Linotype" w:cs="Arabic Typesetting"/>
              <w:sz w:val="18"/>
            </w:rPr>
            <w:t>Rua Cafelândia, 135 – Fone (18) 3996-1142 – CEP: 19.430-000</w:t>
          </w:r>
        </w:p>
        <w:p w:rsidR="00926A5C" w:rsidRPr="00B61111" w:rsidRDefault="00926A5C" w:rsidP="009E4A2A">
          <w:pPr>
            <w:jc w:val="center"/>
            <w:rPr>
              <w:rFonts w:ascii="Palatino Linotype" w:hAnsi="Palatino Linotype" w:cs="Arabic Typesetting"/>
              <w:sz w:val="24"/>
            </w:rPr>
          </w:pPr>
          <w:r w:rsidRPr="00B61111">
            <w:rPr>
              <w:rFonts w:ascii="Palatino Linotype" w:hAnsi="Palatino Linotype" w:cs="Arabic Typesetting"/>
              <w:sz w:val="18"/>
            </w:rPr>
            <w:t xml:space="preserve">CNPJ: 45.725.355/0001-86 – e-mail: </w:t>
          </w:r>
          <w:hyperlink r:id="rId3" w:history="1">
            <w:r w:rsidRPr="00B61111">
              <w:rPr>
                <w:rStyle w:val="Hyperlink"/>
                <w:rFonts w:ascii="Palatino Linotype" w:eastAsiaTheme="majorEastAsia" w:hAnsi="Palatino Linotype" w:cs="Arabic Typesetting"/>
                <w:sz w:val="18"/>
                <w:szCs w:val="18"/>
              </w:rPr>
              <w:t>prefmaraba@hotmail.com</w:t>
            </w:r>
          </w:hyperlink>
        </w:p>
        <w:p w:rsidR="00926A5C" w:rsidRPr="006872EB" w:rsidRDefault="00926A5C" w:rsidP="009E4A2A">
          <w:pPr>
            <w:jc w:val="center"/>
            <w:rPr>
              <w:b/>
              <w:u w:val="single"/>
              <w:vertAlign w:val="subscript"/>
            </w:rPr>
          </w:pPr>
          <w:r>
            <w:rPr>
              <w:noProof/>
              <w:color w:val="FFFF00"/>
            </w:rPr>
            <mc:AlternateContent>
              <mc:Choice Requires="wps">
                <w:drawing>
                  <wp:anchor distT="4294967293" distB="4294967293" distL="114300" distR="114300" simplePos="0" relativeHeight="251660288" behindDoc="0" locked="0" layoutInCell="0" allowOverlap="1" wp14:anchorId="7658900B" wp14:editId="3E9AFB25">
                    <wp:simplePos x="0" y="0"/>
                    <wp:positionH relativeFrom="margin">
                      <wp:posOffset>-1037590</wp:posOffset>
                    </wp:positionH>
                    <wp:positionV relativeFrom="paragraph">
                      <wp:posOffset>638810</wp:posOffset>
                    </wp:positionV>
                    <wp:extent cx="5640705" cy="0"/>
                    <wp:effectExtent l="0" t="19050" r="55245" b="38100"/>
                    <wp:wrapNone/>
                    <wp:docPr id="4" name="Conector re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7F8FFCE"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-81.7pt,50.3pt" to="362.4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LH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" o:allowincell="f" strokecolor="blue" strokeweight="5pt">
                    <v:stroke linestyle="thickThin"/>
                    <v:shadow color="#868686"/>
                    <w10:wrap anchorx="margin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1C119110" wp14:editId="68F6E049">
                    <wp:simplePos x="0" y="0"/>
                    <wp:positionH relativeFrom="column">
                      <wp:posOffset>-1036955</wp:posOffset>
                    </wp:positionH>
                    <wp:positionV relativeFrom="paragraph">
                      <wp:posOffset>511810</wp:posOffset>
                    </wp:positionV>
                    <wp:extent cx="5640705" cy="0"/>
                    <wp:effectExtent l="35560" t="34925" r="38735" b="31750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B799B78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81.65pt,40.3pt" to="362.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Pr="00B61111">
            <w:rPr>
              <w:rFonts w:ascii="Palatino Linotype" w:hAnsi="Palatino Linotype" w:cs="Arabic Typesetting"/>
              <w:b/>
              <w:sz w:val="36"/>
              <w:u w:val="single"/>
              <w:vertAlign w:val="subscript"/>
            </w:rPr>
            <w:t>ESTADO DE SÃO PAULO</w:t>
          </w:r>
        </w:p>
      </w:tc>
    </w:tr>
  </w:tbl>
  <w:p w:rsidR="00926A5C" w:rsidRPr="00926A5C" w:rsidRDefault="00926A5C" w:rsidP="00926A5C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5C"/>
    <w:rsid w:val="002059AE"/>
    <w:rsid w:val="004B260E"/>
    <w:rsid w:val="0050593A"/>
    <w:rsid w:val="005E1F91"/>
    <w:rsid w:val="00633849"/>
    <w:rsid w:val="0081783F"/>
    <w:rsid w:val="00926A5C"/>
    <w:rsid w:val="00AE4143"/>
    <w:rsid w:val="00B6183D"/>
    <w:rsid w:val="00B83918"/>
    <w:rsid w:val="00CF14CC"/>
    <w:rsid w:val="00DB5D3F"/>
    <w:rsid w:val="00DD43E4"/>
    <w:rsid w:val="00F9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36B9D"/>
  <w15:chartTrackingRefBased/>
  <w15:docId w15:val="{E8C8639B-314A-4241-891C-EC7FEE83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6A5C"/>
    <w:pPr>
      <w:suppressAutoHyphens/>
      <w:autoSpaceDN w:val="0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26A5C"/>
    <w:pPr>
      <w:keepNext/>
      <w:suppressAutoHyphens w:val="0"/>
      <w:autoSpaceDN/>
      <w:jc w:val="center"/>
      <w:textAlignment w:val="auto"/>
      <w:outlineLvl w:val="2"/>
    </w:pPr>
    <w:rPr>
      <w:b/>
      <w:i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6A5C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="Palatino Linotype" w:eastAsiaTheme="minorHAnsi" w:hAnsi="Palatino Linotype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6A5C"/>
  </w:style>
  <w:style w:type="paragraph" w:styleId="Rodap">
    <w:name w:val="footer"/>
    <w:basedOn w:val="Normal"/>
    <w:link w:val="RodapChar"/>
    <w:uiPriority w:val="99"/>
    <w:unhideWhenUsed/>
    <w:rsid w:val="00926A5C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="Palatino Linotype" w:eastAsiaTheme="minorHAnsi" w:hAnsi="Palatino Linotype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6A5C"/>
  </w:style>
  <w:style w:type="character" w:styleId="Hyperlink">
    <w:name w:val="Hyperlink"/>
    <w:basedOn w:val="Fontepargpadro"/>
    <w:uiPriority w:val="99"/>
    <w:unhideWhenUsed/>
    <w:rsid w:val="00926A5C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rsid w:val="00926A5C"/>
    <w:rPr>
      <w:rFonts w:ascii="Times New Roman" w:eastAsia="Times New Roman" w:hAnsi="Times New Roman"/>
      <w:b/>
      <w:i/>
      <w:sz w:val="22"/>
      <w:szCs w:val="20"/>
      <w:lang w:val="pt-PT" w:eastAsia="pt-BR"/>
    </w:rPr>
  </w:style>
  <w:style w:type="paragraph" w:styleId="Recuodecorpodetexto2">
    <w:name w:val="Body Text Indent 2"/>
    <w:basedOn w:val="Normal"/>
    <w:link w:val="Recuodecorpodetexto2Char"/>
    <w:rsid w:val="00926A5C"/>
    <w:pPr>
      <w:suppressAutoHyphens w:val="0"/>
      <w:autoSpaceDN/>
      <w:spacing w:after="120" w:line="480" w:lineRule="auto"/>
      <w:ind w:left="283"/>
      <w:textAlignment w:val="auto"/>
    </w:pPr>
  </w:style>
  <w:style w:type="character" w:customStyle="1" w:styleId="Recuodecorpodetexto2Char">
    <w:name w:val="Recuo de corpo de texto 2 Char"/>
    <w:basedOn w:val="Fontepargpadro"/>
    <w:link w:val="Recuodecorpodetexto2"/>
    <w:rsid w:val="00926A5C"/>
    <w:rPr>
      <w:rFonts w:ascii="Times New Roman" w:eastAsia="Times New Roman" w:hAnsi="Times New Roman"/>
      <w:sz w:val="20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926A5C"/>
    <w:pPr>
      <w:autoSpaceDN/>
      <w:jc w:val="center"/>
      <w:textAlignment w:val="auto"/>
    </w:pPr>
    <w:rPr>
      <w:rFonts w:ascii="Frutiger 95 UltraBlack" w:hAnsi="Frutiger 95 UltraBlack"/>
      <w:color w:val="000000"/>
      <w:sz w:val="32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926A5C"/>
    <w:rPr>
      <w:rFonts w:ascii="Frutiger 95 UltraBlack" w:eastAsia="Times New Roman" w:hAnsi="Frutiger 95 UltraBlack"/>
      <w:color w:val="000000"/>
      <w:sz w:val="32"/>
      <w:szCs w:val="28"/>
      <w:lang w:eastAsia="ar-SA"/>
    </w:rPr>
  </w:style>
  <w:style w:type="paragraph" w:styleId="Corpodetexto">
    <w:name w:val="Body Text"/>
    <w:basedOn w:val="Normal"/>
    <w:link w:val="CorpodetextoChar"/>
    <w:rsid w:val="00926A5C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26A5C"/>
    <w:rPr>
      <w:rFonts w:ascii="Times New Roman" w:eastAsia="Times New Roman" w:hAnsi="Times New Roman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926A5C"/>
    <w:pPr>
      <w:widowControl w:val="0"/>
      <w:suppressAutoHyphens w:val="0"/>
      <w:autoSpaceDE w:val="0"/>
      <w:textAlignment w:val="auto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6A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926A5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14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45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AD6D1-3DF9-4027-B139-AFEFFB7C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2020-06-01T13:54:00Z</cp:lastPrinted>
  <dcterms:created xsi:type="dcterms:W3CDTF">2020-06-01T14:01:00Z</dcterms:created>
  <dcterms:modified xsi:type="dcterms:W3CDTF">2020-06-01T14:01:00Z</dcterms:modified>
</cp:coreProperties>
</file>