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2E" w:rsidRPr="00822A20" w:rsidRDefault="00EF102E" w:rsidP="00822A20">
      <w:pPr>
        <w:spacing w:line="360" w:lineRule="auto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 w:rsidRPr="00822A20">
        <w:rPr>
          <w:rFonts w:ascii="Times New Roman" w:hAnsi="Times New Roman" w:cs="Times New Roman"/>
          <w:b/>
          <w:sz w:val="24"/>
          <w:szCs w:val="24"/>
        </w:rPr>
        <w:tab/>
      </w:r>
      <w:r w:rsidR="00F7684F" w:rsidRPr="00822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A20" w:rsidRPr="00822A20">
        <w:rPr>
          <w:rFonts w:ascii="Times New Roman" w:hAnsi="Times New Roman" w:cs="Times New Roman"/>
          <w:b/>
          <w:sz w:val="24"/>
          <w:szCs w:val="24"/>
        </w:rPr>
        <w:tab/>
      </w:r>
      <w:r w:rsidR="00822A20" w:rsidRPr="00822A20">
        <w:rPr>
          <w:rFonts w:ascii="Times New Roman" w:hAnsi="Times New Roman" w:cs="Times New Roman"/>
          <w:b/>
          <w:sz w:val="24"/>
          <w:szCs w:val="24"/>
        </w:rPr>
        <w:tab/>
      </w:r>
      <w:r w:rsidR="00822A20" w:rsidRPr="00822A20">
        <w:rPr>
          <w:rFonts w:ascii="Times New Roman" w:hAnsi="Times New Roman" w:cs="Times New Roman"/>
          <w:b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z w:val="24"/>
          <w:szCs w:val="24"/>
          <w:u w:val="single"/>
        </w:rPr>
        <w:t>LEI Nº</w:t>
      </w:r>
      <w:r w:rsidRPr="00822A20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1495/2022.</w:t>
      </w:r>
    </w:p>
    <w:p w:rsidR="00EF102E" w:rsidRPr="00822A20" w:rsidRDefault="00EF102E" w:rsidP="00822A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A20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 w:rsidR="00F7684F" w:rsidRPr="00822A2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822A20" w:rsidRPr="00822A20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 w:rsidR="00822A20" w:rsidRPr="00822A20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 w:rsidR="00822A20" w:rsidRPr="00822A20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 w:rsidRPr="00822A20">
        <w:rPr>
          <w:rFonts w:ascii="Times New Roman" w:hAnsi="Times New Roman" w:cs="Times New Roman"/>
          <w:sz w:val="24"/>
          <w:szCs w:val="24"/>
        </w:rPr>
        <w:t>De</w:t>
      </w:r>
      <w:r w:rsidRPr="00822A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09</w:t>
      </w:r>
      <w:r w:rsidRPr="00822A20">
        <w:rPr>
          <w:rFonts w:ascii="Times New Roman" w:hAnsi="Times New Roman" w:cs="Times New Roman"/>
          <w:spacing w:val="-2"/>
          <w:sz w:val="24"/>
          <w:szCs w:val="24"/>
        </w:rPr>
        <w:t xml:space="preserve"> d</w:t>
      </w:r>
      <w:r w:rsidRPr="00822A20">
        <w:rPr>
          <w:rFonts w:ascii="Times New Roman" w:hAnsi="Times New Roman" w:cs="Times New Roman"/>
          <w:sz w:val="24"/>
          <w:szCs w:val="24"/>
        </w:rPr>
        <w:t>e</w:t>
      </w:r>
      <w:r w:rsidRPr="00822A20">
        <w:rPr>
          <w:rFonts w:ascii="Times New Roman" w:hAnsi="Times New Roman" w:cs="Times New Roman"/>
          <w:spacing w:val="-2"/>
          <w:sz w:val="24"/>
          <w:szCs w:val="24"/>
        </w:rPr>
        <w:t xml:space="preserve"> novembro</w:t>
      </w:r>
      <w:r w:rsidRPr="00822A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de</w:t>
      </w:r>
      <w:r w:rsidRPr="00822A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2022</w:t>
      </w:r>
    </w:p>
    <w:tbl>
      <w:tblPr>
        <w:tblStyle w:val="Tabelacomgrade"/>
        <w:tblW w:w="0" w:type="auto"/>
        <w:tblInd w:w="2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5"/>
      </w:tblGrid>
      <w:tr w:rsidR="00EF102E" w:rsidRPr="00822A20" w:rsidTr="00822A20">
        <w:tc>
          <w:tcPr>
            <w:tcW w:w="6935" w:type="dxa"/>
          </w:tcPr>
          <w:p w:rsidR="00822A20" w:rsidRPr="00822A20" w:rsidRDefault="00EF102E" w:rsidP="00822A20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822A20"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>“Abre</w:t>
            </w:r>
            <w:r w:rsidR="00822A20" w:rsidRPr="00822A2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822A20"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>no orçamento</w:t>
            </w:r>
            <w:r w:rsidR="00822A20" w:rsidRPr="00822A2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822A20"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>vigente</w:t>
            </w:r>
            <w:r w:rsidR="00822A20" w:rsidRPr="00822A2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822A20"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>crédito</w:t>
            </w:r>
            <w:r w:rsidR="00822A20" w:rsidRPr="00822A2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822A20"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>adicional especial e</w:t>
            </w:r>
            <w:r w:rsidR="00822A20" w:rsidRPr="00822A2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822A20"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>da outras</w:t>
            </w:r>
            <w:r w:rsidR="00822A20" w:rsidRPr="00822A2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822A20"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>providências”</w:t>
            </w:r>
          </w:p>
          <w:p w:rsidR="00822A20" w:rsidRDefault="00822A20" w:rsidP="00822A2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A20">
              <w:rPr>
                <w:rFonts w:ascii="Times New Roman" w:hAnsi="Times New Roman"/>
                <w:b/>
                <w:sz w:val="24"/>
                <w:szCs w:val="24"/>
                <w:u w:val="words"/>
              </w:rPr>
              <w:t>APARECIDO NASCIMENTO SOBRAL</w:t>
            </w:r>
            <w:r w:rsidRPr="00822A20">
              <w:rPr>
                <w:rFonts w:ascii="Times New Roman" w:hAnsi="Times New Roman"/>
                <w:sz w:val="24"/>
                <w:szCs w:val="24"/>
              </w:rPr>
              <w:t>, Prefeito Municipal de Marabá Paulista, Estado de São Paulo, no uso de suas atribuições legais,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684F" w:rsidRDefault="00822A20" w:rsidP="00822A2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A20">
              <w:rPr>
                <w:rFonts w:ascii="Times New Roman" w:hAnsi="Times New Roman"/>
                <w:b/>
                <w:sz w:val="24"/>
                <w:szCs w:val="24"/>
              </w:rPr>
              <w:t xml:space="preserve">FAZ SABER </w:t>
            </w:r>
            <w:r w:rsidRPr="00822A20">
              <w:rPr>
                <w:rFonts w:ascii="Times New Roman" w:hAnsi="Times New Roman"/>
                <w:sz w:val="24"/>
                <w:szCs w:val="24"/>
              </w:rPr>
              <w:t>que a Câmara Municipal de Marabá Paulista aprov</w:t>
            </w:r>
            <w:r w:rsidR="001F4644">
              <w:rPr>
                <w:rFonts w:ascii="Times New Roman" w:hAnsi="Times New Roman"/>
                <w:sz w:val="24"/>
                <w:szCs w:val="24"/>
              </w:rPr>
              <w:t>ou</w:t>
            </w:r>
            <w:bookmarkStart w:id="0" w:name="_GoBack"/>
            <w:bookmarkEnd w:id="0"/>
            <w:r w:rsidRPr="00822A20">
              <w:rPr>
                <w:rFonts w:ascii="Times New Roman" w:hAnsi="Times New Roman"/>
                <w:sz w:val="24"/>
                <w:szCs w:val="24"/>
              </w:rPr>
              <w:t xml:space="preserve"> e ele sanciona e promulga a seguinte 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822A20">
              <w:rPr>
                <w:rFonts w:ascii="Times New Roman" w:hAnsi="Times New Roman"/>
                <w:sz w:val="24"/>
                <w:szCs w:val="24"/>
              </w:rPr>
              <w:t>ei:</w:t>
            </w:r>
          </w:p>
          <w:p w:rsidR="00822A20" w:rsidRPr="00822A20" w:rsidRDefault="00822A20" w:rsidP="00822A20">
            <w:pPr>
              <w:spacing w:line="360" w:lineRule="auto"/>
              <w:jc w:val="both"/>
              <w:rPr>
                <w:rFonts w:ascii="Times New Roman" w:hAnsi="Times New Roman"/>
                <w:sz w:val="2"/>
                <w:szCs w:val="24"/>
              </w:rPr>
            </w:pPr>
          </w:p>
        </w:tc>
      </w:tr>
    </w:tbl>
    <w:p w:rsidR="00F7684F" w:rsidRPr="00822A20" w:rsidRDefault="00EF102E" w:rsidP="00822A20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A20">
        <w:rPr>
          <w:rFonts w:ascii="Times New Roman" w:hAnsi="Times New Roman" w:cs="Times New Roman"/>
          <w:b/>
          <w:sz w:val="24"/>
          <w:szCs w:val="24"/>
        </w:rPr>
        <w:t>Art. 1º</w:t>
      </w:r>
      <w:r w:rsidRPr="00822A20">
        <w:rPr>
          <w:rFonts w:ascii="Times New Roman" w:hAnsi="Times New Roman" w:cs="Times New Roman"/>
          <w:sz w:val="24"/>
          <w:szCs w:val="24"/>
        </w:rPr>
        <w:t xml:space="preserve"> - Ficam alterados os valores conforme art. 2 desta Lei, na Lei Municipal nº 1460/2021, de 04/10/2021, que dispõe sobre o Plano Plurianual, na Lei Municipal nº 1455/2021, de 09/08/2021, que dispõe sobre as Diretrizes Orçamentárias e na Lei Municipal nº 1466, de 09 de dezembro de 2021, que dispõe sobre o Orçamento Anual do Município, na importância de </w:t>
      </w:r>
      <w:r w:rsidRPr="00822A20">
        <w:rPr>
          <w:rFonts w:ascii="Times New Roman" w:hAnsi="Times New Roman" w:cs="Times New Roman"/>
          <w:b/>
          <w:sz w:val="24"/>
          <w:szCs w:val="24"/>
        </w:rPr>
        <w:t>R$:300.000,00</w:t>
      </w:r>
      <w:r w:rsidRPr="00822A20">
        <w:rPr>
          <w:rFonts w:ascii="Times New Roman" w:hAnsi="Times New Roman" w:cs="Times New Roman"/>
          <w:sz w:val="24"/>
          <w:szCs w:val="24"/>
        </w:rPr>
        <w:t>.</w:t>
      </w:r>
    </w:p>
    <w:p w:rsidR="00EF102E" w:rsidRPr="00822A20" w:rsidRDefault="00EF102E" w:rsidP="00822A20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A20">
        <w:rPr>
          <w:rFonts w:ascii="Times New Roman" w:hAnsi="Times New Roman" w:cs="Times New Roman"/>
          <w:b/>
          <w:sz w:val="24"/>
          <w:szCs w:val="24"/>
        </w:rPr>
        <w:t>Art. 2º</w:t>
      </w:r>
      <w:r w:rsidRPr="00822A20">
        <w:rPr>
          <w:rFonts w:ascii="Times New Roman" w:hAnsi="Times New Roman" w:cs="Times New Roman"/>
          <w:sz w:val="24"/>
          <w:szCs w:val="24"/>
        </w:rPr>
        <w:t>.-</w:t>
      </w:r>
      <w:r w:rsidRPr="00822A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  <w:lang w:val="pt-BR"/>
        </w:rPr>
        <w:t>Fica aberto no orçamento vigente, um crédito adicional especial na importância de R$ 300.000,00 (trezentos mil reais), distribuídos nas seguintes dotações:</w:t>
      </w:r>
    </w:p>
    <w:p w:rsidR="00EF102E" w:rsidRPr="00822A20" w:rsidRDefault="00EF102E" w:rsidP="00822A20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EF102E" w:rsidRPr="00822A20" w:rsidSect="00822A20">
          <w:headerReference w:type="default" r:id="rId6"/>
          <w:footerReference w:type="default" r:id="rId7"/>
          <w:pgSz w:w="12240" w:h="15850"/>
          <w:pgMar w:top="567" w:right="1134" w:bottom="567" w:left="1418" w:header="1026" w:footer="403" w:gutter="0"/>
          <w:pgNumType w:start="1"/>
          <w:cols w:space="720"/>
        </w:sectPr>
      </w:pPr>
    </w:p>
    <w:p w:rsidR="00EF102E" w:rsidRPr="00822A20" w:rsidRDefault="00EF102E" w:rsidP="00822A20">
      <w:pPr>
        <w:pStyle w:val="Ttulo1"/>
        <w:spacing w:before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22A20">
        <w:rPr>
          <w:rFonts w:ascii="Times New Roman" w:hAnsi="Times New Roman" w:cs="Times New Roman"/>
          <w:b w:val="0"/>
          <w:sz w:val="24"/>
          <w:szCs w:val="24"/>
        </w:rPr>
        <w:br w:type="column"/>
      </w:r>
    </w:p>
    <w:p w:rsidR="00EF102E" w:rsidRPr="00822A20" w:rsidRDefault="00EF102E" w:rsidP="00822A20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EF102E" w:rsidRPr="00822A20" w:rsidSect="00822A20">
          <w:type w:val="continuous"/>
          <w:pgSz w:w="12240" w:h="15850"/>
          <w:pgMar w:top="567" w:right="1134" w:bottom="567" w:left="1418" w:header="720" w:footer="720" w:gutter="0"/>
          <w:cols w:num="2" w:space="720" w:equalWidth="0">
            <w:col w:w="2034" w:space="6364"/>
            <w:col w:w="1290"/>
          </w:cols>
        </w:sectPr>
      </w:pPr>
    </w:p>
    <w:p w:rsidR="00EF102E" w:rsidRPr="00822A20" w:rsidRDefault="00EF102E" w:rsidP="00822A2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A20">
        <w:rPr>
          <w:rFonts w:ascii="Times New Roman" w:hAnsi="Times New Roman" w:cs="Times New Roman"/>
          <w:b/>
          <w:w w:val="95"/>
          <w:sz w:val="24"/>
          <w:szCs w:val="24"/>
        </w:rPr>
        <w:t>Suplementação</w:t>
      </w:r>
      <w:r w:rsidRPr="00822A20">
        <w:rPr>
          <w:rFonts w:ascii="Times New Roman" w:hAnsi="Times New Roman" w:cs="Times New Roman"/>
          <w:b/>
          <w:spacing w:val="2"/>
          <w:w w:val="95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b/>
          <w:w w:val="95"/>
          <w:sz w:val="24"/>
          <w:szCs w:val="24"/>
        </w:rPr>
        <w:t>(</w:t>
      </w:r>
      <w:r w:rsidRPr="00822A20">
        <w:rPr>
          <w:rFonts w:ascii="Times New Roman" w:hAnsi="Times New Roman" w:cs="Times New Roman"/>
          <w:b/>
          <w:spacing w:val="2"/>
          <w:w w:val="95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b/>
          <w:w w:val="95"/>
          <w:sz w:val="24"/>
          <w:szCs w:val="24"/>
        </w:rPr>
        <w:t>+</w:t>
      </w:r>
      <w:r w:rsidRPr="00822A20">
        <w:rPr>
          <w:rFonts w:ascii="Times New Roman" w:hAnsi="Times New Roman" w:cs="Times New Roman"/>
          <w:b/>
          <w:spacing w:val="2"/>
          <w:w w:val="95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b/>
          <w:w w:val="95"/>
          <w:sz w:val="24"/>
          <w:szCs w:val="24"/>
        </w:rPr>
        <w:t>)</w:t>
      </w:r>
    </w:p>
    <w:p w:rsidR="00EF102E" w:rsidRPr="00822A20" w:rsidRDefault="00EF102E" w:rsidP="00822A20">
      <w:pPr>
        <w:spacing w:line="360" w:lineRule="auto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22A20">
        <w:rPr>
          <w:rFonts w:ascii="Times New Roman" w:eastAsia="Arial" w:hAnsi="Times New Roman" w:cs="Times New Roman"/>
          <w:bCs/>
          <w:sz w:val="24"/>
          <w:szCs w:val="24"/>
        </w:rPr>
        <w:br w:type="column"/>
      </w:r>
      <w:r w:rsidRPr="00822A20">
        <w:rPr>
          <w:rFonts w:ascii="Times New Roman" w:eastAsia="Arial" w:hAnsi="Times New Roman" w:cs="Times New Roman"/>
          <w:b/>
          <w:bCs/>
          <w:sz w:val="24"/>
          <w:szCs w:val="24"/>
        </w:rPr>
        <w:t>300.000,00</w:t>
      </w:r>
    </w:p>
    <w:p w:rsidR="00EF102E" w:rsidRPr="00822A20" w:rsidRDefault="00EF102E" w:rsidP="00822A20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EF102E" w:rsidRPr="00822A20" w:rsidSect="00822A20">
          <w:type w:val="continuous"/>
          <w:pgSz w:w="12240" w:h="15850"/>
          <w:pgMar w:top="567" w:right="1134" w:bottom="567" w:left="1418" w:header="720" w:footer="720" w:gutter="0"/>
          <w:cols w:num="2" w:space="720" w:equalWidth="0">
            <w:col w:w="2034" w:space="6364"/>
            <w:col w:w="1290"/>
          </w:cols>
        </w:sectPr>
      </w:pPr>
    </w:p>
    <w:p w:rsidR="00EF102E" w:rsidRPr="00822A20" w:rsidRDefault="00EF102E" w:rsidP="00822A20">
      <w:pPr>
        <w:pStyle w:val="Corpodetexto"/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822A20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02 07 01 SECRETARIA DE SAÚDE - FMS</w:t>
      </w:r>
    </w:p>
    <w:p w:rsidR="00EF102E" w:rsidRPr="00822A20" w:rsidRDefault="00EF102E" w:rsidP="00822A20">
      <w:pPr>
        <w:pStyle w:val="Corpodetexto"/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822A20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447 10.301.0068.1135.0000 AQUISIÇÃO DE VEÍCULO 300.000,00</w:t>
      </w:r>
    </w:p>
    <w:p w:rsidR="00EF102E" w:rsidRPr="00822A20" w:rsidRDefault="00EF102E" w:rsidP="00822A20">
      <w:pPr>
        <w:pStyle w:val="Corpodetexto"/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822A20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 xml:space="preserve">4.4.90.52.48 VEÍCULOS DIVERSOS F.R.: 0 02 </w:t>
      </w:r>
    </w:p>
    <w:p w:rsidR="00EF102E" w:rsidRPr="00822A20" w:rsidRDefault="00EF102E" w:rsidP="00822A20">
      <w:pPr>
        <w:pStyle w:val="Corpodetexto"/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822A20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02 TRANSF. RECURSOS ESTADUAIS-VINCULADOS</w:t>
      </w:r>
    </w:p>
    <w:p w:rsidR="00EF102E" w:rsidRPr="00822A20" w:rsidRDefault="00EF102E" w:rsidP="00822A20">
      <w:pPr>
        <w:pStyle w:val="Corpodetexto"/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822A20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00 300 000 SAÚDE-Convênios/entidades/fundos</w:t>
      </w:r>
    </w:p>
    <w:p w:rsidR="00EF102E" w:rsidRPr="00822A20" w:rsidRDefault="00EF102E" w:rsidP="00822A2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A20">
        <w:rPr>
          <w:rFonts w:ascii="Times New Roman" w:hAnsi="Times New Roman" w:cs="Times New Roman"/>
          <w:b/>
          <w:sz w:val="24"/>
          <w:szCs w:val="24"/>
        </w:rPr>
        <w:t>Art. 3º</w:t>
      </w:r>
      <w:r w:rsidRPr="00822A20">
        <w:rPr>
          <w:rFonts w:ascii="Times New Roman" w:hAnsi="Times New Roman" w:cs="Times New Roman"/>
          <w:sz w:val="24"/>
          <w:szCs w:val="24"/>
        </w:rPr>
        <w:t>.-</w:t>
      </w:r>
      <w:r w:rsidRPr="00822A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O</w:t>
      </w:r>
      <w:r w:rsidRPr="00822A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crédito</w:t>
      </w:r>
      <w:r w:rsidRPr="00822A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aberto</w:t>
      </w:r>
      <w:r w:rsidRPr="00822A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na</w:t>
      </w:r>
      <w:r w:rsidRPr="00822A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forma</w:t>
      </w:r>
      <w:r w:rsidRPr="00822A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do</w:t>
      </w:r>
      <w:r w:rsidRPr="00822A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artigo</w:t>
      </w:r>
      <w:r w:rsidRPr="00822A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anterior</w:t>
      </w:r>
      <w:r w:rsidRPr="00822A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será</w:t>
      </w:r>
      <w:r w:rsidRPr="00822A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coberto</w:t>
      </w:r>
      <w:r w:rsidRPr="00822A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com</w:t>
      </w:r>
      <w:r w:rsidRPr="00822A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 xml:space="preserve">recursos </w:t>
      </w:r>
      <w:r w:rsidRPr="00822A20">
        <w:rPr>
          <w:rFonts w:ascii="Times New Roman" w:hAnsi="Times New Roman" w:cs="Times New Roman"/>
          <w:spacing w:val="-117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provenientes</w:t>
      </w:r>
      <w:r w:rsidRPr="00822A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de:</w:t>
      </w:r>
    </w:p>
    <w:p w:rsidR="00EF102E" w:rsidRPr="00822A20" w:rsidRDefault="00EF102E" w:rsidP="00822A20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EF102E" w:rsidRPr="00822A20" w:rsidSect="00822A20">
          <w:type w:val="continuous"/>
          <w:pgSz w:w="12240" w:h="15850"/>
          <w:pgMar w:top="567" w:right="1134" w:bottom="567" w:left="1418" w:header="720" w:footer="720" w:gutter="0"/>
          <w:cols w:space="720"/>
        </w:sectPr>
      </w:pPr>
    </w:p>
    <w:p w:rsidR="00EF102E" w:rsidRPr="00822A20" w:rsidRDefault="00EF102E" w:rsidP="00822A2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A20">
        <w:rPr>
          <w:rFonts w:ascii="Times New Roman" w:hAnsi="Times New Roman" w:cs="Times New Roman"/>
          <w:b/>
          <w:w w:val="90"/>
          <w:sz w:val="24"/>
          <w:szCs w:val="24"/>
        </w:rPr>
        <w:t>Excesso de arrecadação:</w:t>
      </w:r>
    </w:p>
    <w:p w:rsidR="00EF102E" w:rsidRPr="00822A20" w:rsidRDefault="00EF102E" w:rsidP="00822A20">
      <w:pPr>
        <w:spacing w:line="36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822A20">
        <w:rPr>
          <w:rFonts w:ascii="Times New Roman" w:eastAsia="Courier New" w:hAnsi="Times New Roman" w:cs="Times New Roman"/>
          <w:sz w:val="24"/>
          <w:szCs w:val="24"/>
        </w:rPr>
        <w:br w:type="column"/>
      </w:r>
    </w:p>
    <w:p w:rsidR="00EF102E" w:rsidRPr="00822A20" w:rsidRDefault="00EF102E" w:rsidP="00822A20">
      <w:pPr>
        <w:spacing w:line="36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EF102E" w:rsidRPr="00822A20" w:rsidRDefault="00EF102E" w:rsidP="00822A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A20">
        <w:rPr>
          <w:rFonts w:ascii="Times New Roman" w:hAnsi="Times New Roman" w:cs="Times New Roman"/>
          <w:sz w:val="24"/>
          <w:szCs w:val="24"/>
        </w:rPr>
        <w:t>Fontes</w:t>
      </w:r>
      <w:r w:rsidRPr="00822A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de</w:t>
      </w:r>
      <w:r w:rsidRPr="00822A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Recurso</w:t>
      </w:r>
    </w:p>
    <w:p w:rsidR="00EF102E" w:rsidRPr="00822A20" w:rsidRDefault="00EF102E" w:rsidP="00822A20">
      <w:pPr>
        <w:spacing w:line="360" w:lineRule="auto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22A20">
        <w:rPr>
          <w:rFonts w:ascii="Times New Roman" w:eastAsia="Arial" w:hAnsi="Times New Roman" w:cs="Times New Roman"/>
          <w:bCs/>
          <w:sz w:val="24"/>
          <w:szCs w:val="24"/>
        </w:rPr>
        <w:br w:type="column"/>
      </w:r>
      <w:r w:rsidRPr="00822A20">
        <w:rPr>
          <w:rFonts w:ascii="Times New Roman" w:eastAsia="Arial" w:hAnsi="Times New Roman" w:cs="Times New Roman"/>
          <w:b/>
          <w:bCs/>
          <w:sz w:val="24"/>
          <w:szCs w:val="24"/>
        </w:rPr>
        <w:t>300.000,00</w:t>
      </w:r>
    </w:p>
    <w:p w:rsidR="00EF102E" w:rsidRPr="00822A20" w:rsidRDefault="00EF102E" w:rsidP="00822A20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EF102E" w:rsidRPr="00822A20" w:rsidSect="00822A20">
          <w:type w:val="continuous"/>
          <w:pgSz w:w="12240" w:h="15850"/>
          <w:pgMar w:top="567" w:right="1134" w:bottom="567" w:left="1418" w:header="720" w:footer="720" w:gutter="0"/>
          <w:cols w:num="3" w:space="720" w:equalWidth="0">
            <w:col w:w="2553" w:space="3544"/>
            <w:col w:w="2012" w:space="40"/>
            <w:col w:w="1539"/>
          </w:cols>
        </w:sectPr>
      </w:pPr>
    </w:p>
    <w:p w:rsidR="00EF102E" w:rsidRPr="00822A20" w:rsidRDefault="00EF102E" w:rsidP="00822A20">
      <w:pPr>
        <w:tabs>
          <w:tab w:val="left" w:pos="7289"/>
          <w:tab w:val="left" w:pos="87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A20">
        <w:rPr>
          <w:rFonts w:ascii="Times New Roman" w:hAnsi="Times New Roman" w:cs="Times New Roman"/>
          <w:position w:val="2"/>
          <w:sz w:val="24"/>
          <w:szCs w:val="24"/>
        </w:rPr>
        <w:t>02</w:t>
      </w:r>
      <w:r w:rsidRPr="00822A20">
        <w:rPr>
          <w:rFonts w:ascii="Times New Roman" w:hAnsi="Times New Roman" w:cs="Times New Roman"/>
          <w:position w:val="2"/>
          <w:sz w:val="24"/>
          <w:szCs w:val="24"/>
        </w:rPr>
        <w:tab/>
        <w:t>00</w:t>
      </w:r>
      <w:r w:rsidRPr="00822A20">
        <w:rPr>
          <w:rFonts w:ascii="Times New Roman" w:hAnsi="Times New Roman" w:cs="Times New Roman"/>
          <w:position w:val="2"/>
          <w:sz w:val="24"/>
          <w:szCs w:val="24"/>
        </w:rPr>
        <w:tab/>
      </w:r>
    </w:p>
    <w:p w:rsidR="00F7684F" w:rsidRPr="00822A20" w:rsidRDefault="00EF102E" w:rsidP="00822A2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822A20">
        <w:rPr>
          <w:rFonts w:ascii="Times New Roman" w:hAnsi="Times New Roman" w:cs="Times New Roman"/>
          <w:b/>
          <w:sz w:val="24"/>
          <w:szCs w:val="24"/>
        </w:rPr>
        <w:lastRenderedPageBreak/>
        <w:t>Art. 4º</w:t>
      </w:r>
      <w:r w:rsidRPr="00822A20">
        <w:rPr>
          <w:rFonts w:ascii="Times New Roman" w:hAnsi="Times New Roman" w:cs="Times New Roman"/>
          <w:sz w:val="24"/>
          <w:szCs w:val="24"/>
        </w:rPr>
        <w:t>.-</w:t>
      </w:r>
      <w:r w:rsidRPr="00822A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  <w:lang w:val="pt-BR"/>
        </w:rPr>
        <w:t xml:space="preserve">O demonstrativo de impacto orçamentário e financeiro de que trata o inciso I do art. 16 da Lei Complementar nº 101/00, segue demonstrado no anexo I que fica </w:t>
      </w:r>
      <w:r w:rsidR="00822A20">
        <w:rPr>
          <w:rFonts w:ascii="Times New Roman" w:hAnsi="Times New Roman" w:cs="Times New Roman"/>
          <w:sz w:val="24"/>
          <w:szCs w:val="24"/>
          <w:lang w:val="pt-BR"/>
        </w:rPr>
        <w:t>fazendo parte integrante desta L</w:t>
      </w:r>
      <w:r w:rsidRPr="00822A20">
        <w:rPr>
          <w:rFonts w:ascii="Times New Roman" w:hAnsi="Times New Roman" w:cs="Times New Roman"/>
          <w:sz w:val="24"/>
          <w:szCs w:val="24"/>
          <w:lang w:val="pt-BR"/>
        </w:rPr>
        <w:t>ei.</w:t>
      </w:r>
    </w:p>
    <w:p w:rsidR="00EF102E" w:rsidRDefault="00EF102E" w:rsidP="00822A2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A20">
        <w:rPr>
          <w:rFonts w:ascii="Times New Roman" w:hAnsi="Times New Roman" w:cs="Times New Roman"/>
          <w:b/>
          <w:sz w:val="24"/>
          <w:szCs w:val="24"/>
        </w:rPr>
        <w:t>Art. 5º</w:t>
      </w:r>
      <w:r w:rsidRPr="00822A20">
        <w:rPr>
          <w:rFonts w:ascii="Times New Roman" w:hAnsi="Times New Roman" w:cs="Times New Roman"/>
          <w:sz w:val="24"/>
          <w:szCs w:val="24"/>
        </w:rPr>
        <w:t>.-</w:t>
      </w:r>
      <w:r w:rsidRPr="00822A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Esta</w:t>
      </w:r>
      <w:r w:rsidRPr="00822A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lei</w:t>
      </w:r>
      <w:r w:rsidRPr="00822A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entra</w:t>
      </w:r>
      <w:r w:rsidR="00822A20">
        <w:rPr>
          <w:rFonts w:ascii="Times New Roman" w:hAnsi="Times New Roman" w:cs="Times New Roman"/>
          <w:sz w:val="24"/>
          <w:szCs w:val="24"/>
        </w:rPr>
        <w:t>rá</w:t>
      </w:r>
      <w:r w:rsidRPr="00822A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em</w:t>
      </w:r>
      <w:r w:rsidRPr="00822A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vigor</w:t>
      </w:r>
      <w:r w:rsidRPr="00822A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na</w:t>
      </w:r>
      <w:r w:rsidRPr="00822A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data</w:t>
      </w:r>
      <w:r w:rsidRPr="00822A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de</w:t>
      </w:r>
      <w:r w:rsidRPr="00822A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sua</w:t>
      </w:r>
      <w:r w:rsidRPr="00822A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22A20">
        <w:rPr>
          <w:rFonts w:ascii="Times New Roman" w:hAnsi="Times New Roman" w:cs="Times New Roman"/>
          <w:sz w:val="24"/>
          <w:szCs w:val="24"/>
        </w:rPr>
        <w:t>publicação, revogada as d</w:t>
      </w:r>
      <w:r w:rsidRPr="00822A20">
        <w:rPr>
          <w:rFonts w:ascii="Times New Roman" w:hAnsi="Times New Roman" w:cs="Times New Roman"/>
          <w:sz w:val="24"/>
          <w:szCs w:val="24"/>
        </w:rPr>
        <w:t>isposições em contrário.</w:t>
      </w:r>
    </w:p>
    <w:p w:rsidR="00822A20" w:rsidRDefault="00822A20" w:rsidP="00822A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Gabinete do Prefeito, aos 09</w:t>
      </w:r>
      <w:r w:rsidRPr="00FD121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novembro de 2022</w:t>
      </w:r>
      <w:r w:rsidRPr="00FD1215">
        <w:rPr>
          <w:rFonts w:ascii="Times New Roman" w:hAnsi="Times New Roman" w:cs="Times New Roman"/>
          <w:sz w:val="24"/>
          <w:szCs w:val="24"/>
        </w:rPr>
        <w:t>.</w:t>
      </w:r>
    </w:p>
    <w:p w:rsidR="00822A20" w:rsidRPr="00822A20" w:rsidRDefault="00822A20" w:rsidP="00822A20">
      <w:pPr>
        <w:spacing w:line="36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822A20" w:rsidRPr="00FD1215" w:rsidRDefault="00822A20" w:rsidP="00822A20">
      <w:pPr>
        <w:spacing w:line="36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F7684F" w:rsidRPr="00822A20" w:rsidRDefault="00F7684F" w:rsidP="00822A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A20">
        <w:rPr>
          <w:rFonts w:ascii="Times New Roman" w:hAnsi="Times New Roman" w:cs="Times New Roman"/>
          <w:b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z w:val="24"/>
          <w:szCs w:val="24"/>
        </w:rPr>
        <w:tab/>
        <w:t>APARECIDO NASCIMENTO SOBRAL</w:t>
      </w:r>
    </w:p>
    <w:p w:rsidR="00F7684F" w:rsidRDefault="00F7684F" w:rsidP="00822A20">
      <w:pPr>
        <w:pStyle w:val="Corpodetexto2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A20">
        <w:rPr>
          <w:rFonts w:ascii="Times New Roman" w:hAnsi="Times New Roman" w:cs="Times New Roman"/>
          <w:b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822A20">
        <w:rPr>
          <w:rFonts w:ascii="Times New Roman" w:hAnsi="Times New Roman" w:cs="Times New Roman"/>
          <w:b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822A20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822A20">
        <w:rPr>
          <w:rFonts w:ascii="Times New Roman" w:hAnsi="Times New Roman" w:cs="Times New Roman"/>
          <w:i/>
          <w:sz w:val="24"/>
          <w:szCs w:val="24"/>
        </w:rPr>
        <w:t>Prefeito Municipal de Marabá Paulista</w:t>
      </w:r>
    </w:p>
    <w:p w:rsidR="00822A20" w:rsidRPr="00822A20" w:rsidRDefault="00822A20" w:rsidP="00822A20">
      <w:pPr>
        <w:pStyle w:val="Corpodetexto2"/>
        <w:spacing w:after="0" w:line="360" w:lineRule="auto"/>
        <w:jc w:val="both"/>
        <w:rPr>
          <w:rFonts w:ascii="Times New Roman" w:hAnsi="Times New Roman" w:cs="Times New Roman"/>
          <w:i/>
          <w:sz w:val="8"/>
          <w:szCs w:val="24"/>
        </w:rPr>
      </w:pPr>
    </w:p>
    <w:p w:rsidR="00F7684F" w:rsidRPr="00822A20" w:rsidRDefault="00F7684F" w:rsidP="00822A20">
      <w:pPr>
        <w:pStyle w:val="Corpodetexto2"/>
        <w:spacing w:after="0" w:line="360" w:lineRule="auto"/>
        <w:jc w:val="both"/>
        <w:rPr>
          <w:rFonts w:ascii="Times New Roman" w:hAnsi="Times New Roman" w:cs="Times New Roman"/>
          <w:i/>
          <w:sz w:val="10"/>
          <w:szCs w:val="24"/>
        </w:rPr>
      </w:pPr>
    </w:p>
    <w:p w:rsidR="00F7684F" w:rsidRDefault="00F7684F" w:rsidP="00822A20">
      <w:pPr>
        <w:pStyle w:val="Corpodetexto2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22A20">
        <w:rPr>
          <w:rFonts w:ascii="Times New Roman" w:hAnsi="Times New Roman" w:cs="Times New Roman"/>
          <w:sz w:val="24"/>
          <w:szCs w:val="24"/>
        </w:rPr>
        <w:t>Publicada e Registrada nesta Secretaria Administrativa na data supra e afixada em local de costume.</w:t>
      </w:r>
      <w:r w:rsidRPr="00822A2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822A20" w:rsidRPr="00822A20" w:rsidRDefault="00822A20" w:rsidP="00822A20">
      <w:pPr>
        <w:pStyle w:val="Corpodetexto2"/>
        <w:spacing w:after="0" w:line="360" w:lineRule="auto"/>
        <w:jc w:val="both"/>
        <w:rPr>
          <w:rFonts w:ascii="Times New Roman" w:hAnsi="Times New Roman" w:cs="Times New Roman"/>
          <w:noProof/>
          <w:sz w:val="14"/>
          <w:szCs w:val="24"/>
        </w:rPr>
      </w:pPr>
    </w:p>
    <w:p w:rsidR="00822A20" w:rsidRPr="00822A20" w:rsidRDefault="00822A20" w:rsidP="00822A20">
      <w:pPr>
        <w:pStyle w:val="Corpodetexto2"/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7684F" w:rsidRPr="00822A20" w:rsidRDefault="00F7684F" w:rsidP="00822A20">
      <w:pPr>
        <w:pStyle w:val="Corpodetexto2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A20">
        <w:rPr>
          <w:rFonts w:ascii="Times New Roman" w:hAnsi="Times New Roman" w:cs="Times New Roman"/>
          <w:sz w:val="24"/>
          <w:szCs w:val="24"/>
        </w:rPr>
        <w:tab/>
      </w:r>
      <w:r w:rsidRPr="00822A20">
        <w:rPr>
          <w:rFonts w:ascii="Times New Roman" w:hAnsi="Times New Roman" w:cs="Times New Roman"/>
          <w:sz w:val="24"/>
          <w:szCs w:val="24"/>
        </w:rPr>
        <w:tab/>
      </w:r>
      <w:r w:rsidRPr="00822A20">
        <w:rPr>
          <w:rFonts w:ascii="Times New Roman" w:hAnsi="Times New Roman" w:cs="Times New Roman"/>
          <w:sz w:val="24"/>
          <w:szCs w:val="24"/>
        </w:rPr>
        <w:tab/>
      </w:r>
      <w:r w:rsidRPr="00822A20">
        <w:rPr>
          <w:rFonts w:ascii="Times New Roman" w:hAnsi="Times New Roman" w:cs="Times New Roman"/>
          <w:sz w:val="24"/>
          <w:szCs w:val="24"/>
        </w:rPr>
        <w:tab/>
      </w:r>
      <w:r w:rsidRPr="00822A20">
        <w:rPr>
          <w:rFonts w:ascii="Times New Roman" w:hAnsi="Times New Roman" w:cs="Times New Roman"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z w:val="24"/>
          <w:szCs w:val="24"/>
        </w:rPr>
        <w:t>JOSÉ CARLOS DA SILVA</w:t>
      </w:r>
    </w:p>
    <w:p w:rsidR="00F7684F" w:rsidRPr="00822A20" w:rsidRDefault="00F7684F" w:rsidP="00822A2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A20">
        <w:rPr>
          <w:rFonts w:ascii="Times New Roman" w:hAnsi="Times New Roman" w:cs="Times New Roman"/>
          <w:sz w:val="24"/>
          <w:szCs w:val="24"/>
        </w:rPr>
        <w:tab/>
      </w:r>
      <w:r w:rsidRPr="00822A20">
        <w:rPr>
          <w:rFonts w:ascii="Times New Roman" w:hAnsi="Times New Roman" w:cs="Times New Roman"/>
          <w:sz w:val="24"/>
          <w:szCs w:val="24"/>
        </w:rPr>
        <w:tab/>
      </w:r>
      <w:r w:rsidRPr="00822A20">
        <w:rPr>
          <w:rFonts w:ascii="Times New Roman" w:hAnsi="Times New Roman" w:cs="Times New Roman"/>
          <w:sz w:val="24"/>
          <w:szCs w:val="24"/>
        </w:rPr>
        <w:tab/>
      </w:r>
      <w:r w:rsidRPr="00822A2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22A20">
        <w:rPr>
          <w:rFonts w:ascii="Times New Roman" w:hAnsi="Times New Roman" w:cs="Times New Roman"/>
          <w:sz w:val="24"/>
          <w:szCs w:val="24"/>
        </w:rPr>
        <w:tab/>
      </w:r>
      <w:r w:rsidR="00822A20">
        <w:rPr>
          <w:rFonts w:ascii="Times New Roman" w:hAnsi="Times New Roman" w:cs="Times New Roman"/>
          <w:sz w:val="24"/>
          <w:szCs w:val="24"/>
        </w:rPr>
        <w:t xml:space="preserve">   </w:t>
      </w:r>
      <w:r w:rsidRPr="00822A20">
        <w:rPr>
          <w:rFonts w:ascii="Times New Roman" w:hAnsi="Times New Roman" w:cs="Times New Roman"/>
          <w:i/>
          <w:sz w:val="24"/>
          <w:szCs w:val="24"/>
        </w:rPr>
        <w:t>Secretário Administrativo</w:t>
      </w:r>
    </w:p>
    <w:p w:rsidR="00F7684F" w:rsidRPr="00822A20" w:rsidRDefault="00F7684F" w:rsidP="00822A2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102E" w:rsidRPr="00822A20" w:rsidRDefault="00EF102E" w:rsidP="00822A2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F7684F" w:rsidRPr="00822A20" w:rsidRDefault="00F7684F" w:rsidP="00822A2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F7684F" w:rsidRPr="00822A20" w:rsidRDefault="00F7684F" w:rsidP="00822A2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F7684F" w:rsidRPr="00822A20" w:rsidRDefault="00F7684F" w:rsidP="00822A2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F7684F" w:rsidRPr="00822A20" w:rsidRDefault="00F7684F" w:rsidP="00822A2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F7684F" w:rsidRPr="00822A20" w:rsidRDefault="00F7684F" w:rsidP="00822A2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F7684F" w:rsidRPr="00822A20" w:rsidRDefault="00F7684F" w:rsidP="00822A2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F7684F" w:rsidRPr="00822A20" w:rsidRDefault="00F7684F" w:rsidP="00822A2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F7684F" w:rsidRPr="00822A20" w:rsidRDefault="00F7684F" w:rsidP="00822A2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F7684F" w:rsidRPr="00822A20" w:rsidRDefault="00F7684F" w:rsidP="00822A2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F7684F" w:rsidRPr="00822A20" w:rsidRDefault="00F7684F" w:rsidP="00822A2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F7684F" w:rsidRPr="00822A20" w:rsidRDefault="00F7684F" w:rsidP="00822A2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F7684F" w:rsidRPr="00822A20" w:rsidRDefault="00F7684F" w:rsidP="00822A2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F7684F" w:rsidRPr="00822A20" w:rsidRDefault="00F7684F" w:rsidP="00822A2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F7684F" w:rsidRPr="00822A20" w:rsidRDefault="00F7684F" w:rsidP="001F464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EF102E" w:rsidRPr="00822A20" w:rsidRDefault="00EF102E" w:rsidP="00822A2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822A20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ANEXO I</w:t>
      </w:r>
    </w:p>
    <w:p w:rsidR="00EF102E" w:rsidRPr="00822A20" w:rsidRDefault="00EF102E" w:rsidP="00822A2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822A20">
        <w:rPr>
          <w:rFonts w:ascii="Times New Roman" w:hAnsi="Times New Roman" w:cs="Times New Roman"/>
          <w:b/>
          <w:bCs/>
          <w:sz w:val="24"/>
          <w:szCs w:val="24"/>
          <w:lang w:val="pt-BR"/>
        </w:rPr>
        <w:t>DEMONSTRATIVO DE IMPACTO ORÇAMENTÁRIO-FINANCEIRO</w:t>
      </w:r>
    </w:p>
    <w:p w:rsidR="00EF102E" w:rsidRPr="00822A20" w:rsidRDefault="00EF102E" w:rsidP="00822A2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822A20">
        <w:rPr>
          <w:rFonts w:ascii="Times New Roman" w:hAnsi="Times New Roman" w:cs="Times New Roman"/>
          <w:b/>
          <w:bCs/>
          <w:sz w:val="24"/>
          <w:szCs w:val="24"/>
          <w:lang w:val="pt-BR"/>
        </w:rPr>
        <w:t>(</w:t>
      </w:r>
      <w:proofErr w:type="gramStart"/>
      <w:r w:rsidRPr="00822A20">
        <w:rPr>
          <w:rFonts w:ascii="Times New Roman" w:hAnsi="Times New Roman" w:cs="Times New Roman"/>
          <w:b/>
          <w:bCs/>
          <w:sz w:val="24"/>
          <w:szCs w:val="24"/>
          <w:lang w:val="pt-BR"/>
        </w:rPr>
        <w:t>art.</w:t>
      </w:r>
      <w:proofErr w:type="gramEnd"/>
      <w:r w:rsidRPr="00822A20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16 da Lei Complementar nº 101/00)</w:t>
      </w:r>
    </w:p>
    <w:p w:rsidR="00EF102E" w:rsidRPr="00822A20" w:rsidRDefault="00EF102E" w:rsidP="00822A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F102E" w:rsidRPr="00822A20" w:rsidRDefault="00EF102E" w:rsidP="00822A20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822A20">
        <w:rPr>
          <w:rFonts w:ascii="Times New Roman" w:hAnsi="Times New Roman" w:cs="Times New Roman"/>
          <w:b/>
          <w:sz w:val="24"/>
          <w:szCs w:val="24"/>
          <w:lang w:val="pt-BR"/>
        </w:rPr>
        <w:t>1.0 )</w:t>
      </w:r>
      <w:proofErr w:type="gramEnd"/>
      <w:r w:rsidRPr="00822A20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DEMONSTRAÇÃO DO IMPACTO (Por Categoria Econômica)</w:t>
      </w:r>
      <w:r w:rsidRPr="00822A20">
        <w:rPr>
          <w:rFonts w:ascii="Times New Roman" w:hAnsi="Times New Roman" w:cs="Times New Roman"/>
          <w:sz w:val="24"/>
          <w:szCs w:val="24"/>
          <w:lang w:val="pt-BR"/>
        </w:rPr>
        <w:t>:</w:t>
      </w:r>
    </w:p>
    <w:tbl>
      <w:tblPr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1591"/>
        <w:gridCol w:w="2191"/>
        <w:gridCol w:w="1690"/>
      </w:tblGrid>
      <w:tr w:rsidR="00EF102E" w:rsidRPr="00822A20" w:rsidTr="00F87617">
        <w:trPr>
          <w:trHeight w:val="25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F102E" w:rsidRPr="00822A20" w:rsidRDefault="00EF102E" w:rsidP="00822A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20">
              <w:rPr>
                <w:rFonts w:ascii="Times New Roman" w:hAnsi="Times New Roman" w:cs="Times New Roman"/>
                <w:sz w:val="24"/>
                <w:szCs w:val="24"/>
              </w:rPr>
              <w:t>Categoria Econômica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F102E" w:rsidRPr="00822A20" w:rsidRDefault="00EF102E" w:rsidP="00822A2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822A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                  E X E R C Í C I O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F102E" w:rsidRPr="00822A20" w:rsidRDefault="00EF102E" w:rsidP="00822A2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822A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 </w:t>
            </w:r>
          </w:p>
        </w:tc>
      </w:tr>
      <w:tr w:rsidR="00EF102E" w:rsidRPr="00822A20" w:rsidTr="00F87617">
        <w:trPr>
          <w:trHeight w:val="25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F102E" w:rsidRPr="00822A20" w:rsidRDefault="00EF102E" w:rsidP="00822A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F102E" w:rsidRPr="00822A20" w:rsidRDefault="00EF102E" w:rsidP="00822A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22A2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2022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F102E" w:rsidRPr="00822A20" w:rsidRDefault="00EF102E" w:rsidP="00822A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22A2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F102E" w:rsidRPr="00822A20" w:rsidRDefault="00EF102E" w:rsidP="00822A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22A2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2024</w:t>
            </w:r>
          </w:p>
        </w:tc>
      </w:tr>
      <w:tr w:rsidR="00EF102E" w:rsidRPr="00822A20" w:rsidTr="00F87617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F102E" w:rsidRPr="00822A20" w:rsidRDefault="00EF102E" w:rsidP="00822A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22A2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4.- DESPESAS DE CAPITAL</w:t>
            </w:r>
          </w:p>
          <w:p w:rsidR="00EF102E" w:rsidRPr="00822A20" w:rsidRDefault="00EF102E" w:rsidP="00822A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22A2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4.4.90.52.48– Aquisição de Material Permanente – Veículos Diversos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F102E" w:rsidRPr="00822A20" w:rsidRDefault="00EF102E" w:rsidP="00822A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22A2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300.000,00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F102E" w:rsidRPr="00822A20" w:rsidRDefault="00EF102E" w:rsidP="00822A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22A2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F102E" w:rsidRPr="00822A20" w:rsidRDefault="00EF102E" w:rsidP="00822A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22A2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0,00</w:t>
            </w:r>
          </w:p>
        </w:tc>
      </w:tr>
      <w:tr w:rsidR="00EF102E" w:rsidRPr="00822A20" w:rsidTr="00F87617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F102E" w:rsidRPr="00822A20" w:rsidRDefault="00EF102E" w:rsidP="00822A2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822A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TOTAL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F102E" w:rsidRPr="00822A20" w:rsidRDefault="00EF102E" w:rsidP="00822A2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822A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300.000,00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F102E" w:rsidRPr="00822A20" w:rsidRDefault="00EF102E" w:rsidP="00822A2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822A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F102E" w:rsidRPr="00822A20" w:rsidRDefault="00EF102E" w:rsidP="00822A2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822A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0,00</w:t>
            </w:r>
          </w:p>
        </w:tc>
      </w:tr>
    </w:tbl>
    <w:p w:rsidR="00EF102E" w:rsidRPr="00822A20" w:rsidRDefault="00EF102E" w:rsidP="00822A20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EF102E" w:rsidRPr="00822A20" w:rsidRDefault="00EF102E" w:rsidP="00822A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t-BR"/>
        </w:rPr>
      </w:pPr>
      <w:r w:rsidRPr="00822A20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2.0</w:t>
      </w:r>
      <w:r w:rsidRPr="00822A20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 </w:t>
      </w:r>
      <w:r w:rsidRPr="00822A20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– DECLARAÇÃO</w:t>
      </w:r>
    </w:p>
    <w:tbl>
      <w:tblPr>
        <w:tblStyle w:val="Tabelacomgrade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4"/>
      </w:tblGrid>
      <w:tr w:rsidR="00EF102E" w:rsidRPr="00822A20" w:rsidTr="00F87617">
        <w:tc>
          <w:tcPr>
            <w:tcW w:w="6826" w:type="dxa"/>
          </w:tcPr>
          <w:p w:rsidR="00EF102E" w:rsidRPr="00822A20" w:rsidRDefault="00EF102E" w:rsidP="00822A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22A2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t-BR"/>
              </w:rPr>
              <w:t>APARECIDO NASCIMENTO SOBRAL</w:t>
            </w:r>
            <w:r w:rsidRPr="00822A2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, </w:t>
            </w:r>
            <w:r w:rsidRPr="00822A2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Prefeito Municipal de Marabá Paulista, Estado de São Paulo, usando das atribuições legais, </w:t>
            </w:r>
          </w:p>
        </w:tc>
      </w:tr>
    </w:tbl>
    <w:p w:rsidR="00EF102E" w:rsidRPr="00822A20" w:rsidRDefault="00EF102E" w:rsidP="00822A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EF102E" w:rsidRPr="00822A20" w:rsidRDefault="00EF102E" w:rsidP="00822A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22A2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22A2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22A2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22A2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22A2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22A20">
        <w:rPr>
          <w:rFonts w:ascii="Times New Roman" w:hAnsi="Times New Roman" w:cs="Times New Roman"/>
          <w:b/>
          <w:sz w:val="24"/>
          <w:szCs w:val="24"/>
          <w:lang w:val="pt-BR"/>
        </w:rPr>
        <w:t>DECLARA</w:t>
      </w:r>
      <w:r w:rsidRPr="00822A20">
        <w:rPr>
          <w:rFonts w:ascii="Times New Roman" w:hAnsi="Times New Roman" w:cs="Times New Roman"/>
          <w:sz w:val="24"/>
          <w:szCs w:val="24"/>
          <w:lang w:val="pt-BR"/>
        </w:rPr>
        <w:t>, para fins de cumprimento do inc. II do art. 16 da lei Complementar n. 101/00 que o aumento da despesa que se pretende está adequado com o plano plurianual, lei de diretrizes orçamentárias, possuindo ainda firme disponibilidade financeira.</w:t>
      </w:r>
    </w:p>
    <w:p w:rsidR="00EF102E" w:rsidRPr="00822A20" w:rsidRDefault="00EF102E" w:rsidP="00822A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22A2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22A2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22A2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22A2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22A20">
        <w:rPr>
          <w:rFonts w:ascii="Times New Roman" w:hAnsi="Times New Roman" w:cs="Times New Roman"/>
          <w:sz w:val="24"/>
          <w:szCs w:val="24"/>
          <w:lang w:val="pt-BR"/>
        </w:rPr>
        <w:tab/>
        <w:t>Por ser expressão da verdade, firma a presente declaração.</w:t>
      </w:r>
    </w:p>
    <w:p w:rsidR="00EF102E" w:rsidRPr="00822A20" w:rsidRDefault="00EF102E" w:rsidP="00822A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22A2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22A2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22A2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22A2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22A20">
        <w:rPr>
          <w:rFonts w:ascii="Times New Roman" w:hAnsi="Times New Roman" w:cs="Times New Roman"/>
          <w:sz w:val="24"/>
          <w:szCs w:val="24"/>
          <w:lang w:val="pt-BR"/>
        </w:rPr>
        <w:tab/>
        <w:t>Gabinete do Prefeito Municipal de Marabá Paulista - SP, aos 09 de novembro de 2022.</w:t>
      </w:r>
    </w:p>
    <w:p w:rsidR="00EF102E" w:rsidRPr="00822A20" w:rsidRDefault="00EF102E" w:rsidP="00822A2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EF102E" w:rsidRPr="00822A20" w:rsidRDefault="001F4644" w:rsidP="00822A2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EF102E" w:rsidRPr="00822A20">
        <w:rPr>
          <w:rFonts w:ascii="Times New Roman" w:hAnsi="Times New Roman" w:cs="Times New Roman"/>
          <w:b/>
          <w:sz w:val="24"/>
          <w:szCs w:val="24"/>
          <w:lang w:val="pt-BR"/>
        </w:rPr>
        <w:t>APARECIDO NASCIMENTO SOBRAL</w:t>
      </w:r>
    </w:p>
    <w:p w:rsidR="00EF102E" w:rsidRPr="00822A20" w:rsidRDefault="00EF102E" w:rsidP="001F46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2A20">
        <w:rPr>
          <w:rFonts w:ascii="Times New Roman" w:hAnsi="Times New Roman" w:cs="Times New Roman"/>
          <w:i/>
          <w:sz w:val="24"/>
          <w:szCs w:val="24"/>
          <w:lang w:val="pt-BR"/>
        </w:rPr>
        <w:tab/>
        <w:t xml:space="preserve">         Prefeito Municipal, de Marabá Paulista</w:t>
      </w:r>
    </w:p>
    <w:p w:rsidR="00B83918" w:rsidRPr="00822A20" w:rsidRDefault="00B83918" w:rsidP="00822A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83918" w:rsidRPr="00822A20" w:rsidSect="00822A20">
      <w:type w:val="continuous"/>
      <w:pgSz w:w="12240" w:h="15850"/>
      <w:pgMar w:top="567" w:right="1134" w:bottom="567" w:left="1418" w:header="1024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A94" w:rsidRDefault="00874A94">
      <w:r>
        <w:separator/>
      </w:r>
    </w:p>
  </w:endnote>
  <w:endnote w:type="continuationSeparator" w:id="0">
    <w:p w:rsidR="00874A94" w:rsidRDefault="0087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8EC" w:rsidRDefault="00822A20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5640B14" wp14:editId="4A09EDAF">
              <wp:simplePos x="0" y="0"/>
              <wp:positionH relativeFrom="page">
                <wp:posOffset>948690</wp:posOffset>
              </wp:positionH>
              <wp:positionV relativeFrom="page">
                <wp:posOffset>9680575</wp:posOffset>
              </wp:positionV>
              <wp:extent cx="629983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31461B" id="Line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7pt,762.25pt" to="570.75pt,7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DGHQIAAEAEAAAOAAAAZHJzL2Uyb0RvYy54bWysU8Gu2jAQvFfqP1i+QxIIFCLCU5VAL68t&#10;0nv9AGM7xKpjW7YhoKr/3rUDtLSXqioHs45nx7O749XTuZPoxK0TWpU4G6cYcUU1E+pQ4i+v29EC&#10;I+eJYkRqxUt84Q4/rd++WfWm4BPdasm4RUCiXNGbErfemyJJHG15R9xYG67gsNG2Ix629pAwS3pg&#10;72QySdN50mvLjNWUOwdf6+EQryN/03DqPzeN4x7JEoM2H1cb131Yk/WKFAdLTCvoVQb5BxUdEQou&#10;vVPVxBN0tOIPqk5Qq51u/JjqLtFNIyiPNUA1WfpbNS8tMTzWAs1x5t4m9/9o6afTziLBYHYYKdLB&#10;iJ6F4igLnemNKwBQqZ0NtdGzejHPmn51SOmqJerAo8LXi4G0mJE8pISNM8C/7z9qBhhy9Dq26dzY&#10;LlBCA9A5TuNynwY/e0Th43yyXC6mM4zo7SwhxS3RWOc/cN2hEJRYguZITE7PzoN0gN4g4R6lt0LK&#10;OGypUA/k01kaE5yWgoXDAHP2sK+kRScS7BJ/oQ9A9gALzDVx7YBjEA0+svqoWLyk5YRtrrEnQg4x&#10;8EgV7oESQeY1GnzybZkuN4vNIh/lk/lmlKd1PXq/rfLRfJu9m9XTuqrq7HuQnOVFKxjjKqi+eTbL&#10;/84T19czuO3u2nt7kkf2WDqIvf1H0XHGYayDQfaaXXY2dCmMG2wawdcnFd7Br/uI+vnw1z8AAAD/&#10;/wMAUEsDBBQABgAIAAAAIQAKeYtg4AAAAA4BAAAPAAAAZHJzL2Rvd25yZXYueG1sTI9BT8MwDIXv&#10;SPyHyEhc0Ja2dAhK0wlVQhwmNLHuwDFrTNvROKXJtvLv8Q4Ibu/ZT8+f8+Vke3HE0XeOFMTzCARS&#10;7UxHjYJt9Ty7B+GDJqN7R6jgGz0si8uLXGfGnegNj5vQCC4hn2kFbQhDJqWvW7Taz92AxLsPN1od&#10;2I6NNKM+cbntZRJFd9LqjvhCqwcsW6w/NwfLLTf79/LFVkm5fv1yt9V+VZZypdT11fT0CCLgFP7C&#10;cMZndCiYaecOZLzo2acPKUdZLJJ0AeIcidOY1e53Jotc/n+j+AEAAP//AwBQSwECLQAUAAYACAAA&#10;ACEAtoM4kv4AAADhAQAAEwAAAAAAAAAAAAAAAAAAAAAAW0NvbnRlbnRfVHlwZXNdLnhtbFBLAQIt&#10;ABQABgAIAAAAIQA4/SH/1gAAAJQBAAALAAAAAAAAAAAAAAAAAC8BAABfcmVscy8ucmVsc1BLAQIt&#10;ABQABgAIAAAAIQBExCDGHQIAAEAEAAAOAAAAAAAAAAAAAAAAAC4CAABkcnMvZTJvRG9jLnhtbFBL&#10;AQItABQABgAIAAAAIQAKeYtg4AAAAA4BAAAPAAAAAAAAAAAAAAAAAHcEAABkcnMvZG93bnJldi54&#10;bWxQSwUGAAAAAAQABADzAAAAhAUAAAAA&#10;" strokeweight=".5pt">
              <v:stroke dashstyle="dash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A94" w:rsidRDefault="00874A94">
      <w:r>
        <w:separator/>
      </w:r>
    </w:p>
  </w:footnote>
  <w:footnote w:type="continuationSeparator" w:id="0">
    <w:p w:rsidR="00874A94" w:rsidRDefault="00874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BE08AB" w:rsidRPr="00185B65" w:rsidTr="002D77F5">
      <w:trPr>
        <w:trHeight w:val="2110"/>
      </w:trPr>
      <w:tc>
        <w:tcPr>
          <w:tcW w:w="1985" w:type="dxa"/>
        </w:tcPr>
        <w:p w:rsidR="00BE08AB" w:rsidRPr="00185B65" w:rsidRDefault="00822A20" w:rsidP="00BE08A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BE08AB" w:rsidRPr="00185B65" w:rsidRDefault="00822A20" w:rsidP="00BE08A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42305013" wp14:editId="527CB1A8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FAE1D76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729519576" r:id="rId2"/>
            </w:object>
          </w:r>
        </w:p>
      </w:tc>
      <w:tc>
        <w:tcPr>
          <w:tcW w:w="7434" w:type="dxa"/>
        </w:tcPr>
        <w:p w:rsidR="00BE08AB" w:rsidRPr="00505C91" w:rsidRDefault="00822A20" w:rsidP="00BE08AB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BE08AB" w:rsidRPr="00185B65" w:rsidRDefault="00822A20" w:rsidP="00BE08AB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BE08AB" w:rsidRPr="00C84A44" w:rsidRDefault="00822A20" w:rsidP="00BE08AB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BE08AB" w:rsidRDefault="00822A20" w:rsidP="00BE08AB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BE08AB" w:rsidRPr="00C84A44" w:rsidRDefault="00874A94" w:rsidP="00BE08AB"/>
      </w:tc>
    </w:tr>
  </w:tbl>
  <w:p w:rsidR="000938EC" w:rsidRDefault="00822A20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4B8622F" wp14:editId="009B6AFD">
              <wp:simplePos x="0" y="0"/>
              <wp:positionH relativeFrom="page">
                <wp:posOffset>3225800</wp:posOffset>
              </wp:positionH>
              <wp:positionV relativeFrom="page">
                <wp:posOffset>929640</wp:posOffset>
              </wp:positionV>
              <wp:extent cx="832485" cy="13906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8EC" w:rsidRDefault="00874A94">
                          <w:pPr>
                            <w:tabs>
                              <w:tab w:val="left" w:pos="934"/>
                            </w:tabs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B862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4pt;margin-top:73.2pt;width:65.55pt;height:1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6KrAIAAKg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NDMVKfvVAJO9x246QG2ocuWqeruRPFVIS42NeF7upZS9DUlJWTnm5vuxdUR&#10;RxmQXf9BlBCGHLSwQEMlW1M6KAYCdOjS47kzJpUCNqNZEEZzjAo48mext5jbCCSZLndS6XdUtMgY&#10;KZbQeAtOjndKm2RIMrmYWFzkrGls8xv+bAMcxx0IDVfNmUnC9vJH7MXbaBuFThgstk7oZZmzzjeh&#10;s8j963k2yzabzP9p4vphUrOypNyEmXTlh3/Wt5PCR0WclaVEw0oDZ1JScr/bNBIdCeg6t9+pIBdu&#10;7vM0bBGAywtKfhB6t0Hs5Ivo2gnzcO7E117keH58Gy+8MA6z/DmlO8bpv1NCfYrjeTAftfRbbp79&#10;XnMjScs0TI6GtaCOsxNJjAK3vLSt1YQ1o31RCpP+Uymg3VOjrV6NREex6mE3AIoR8U6Uj6BcKUBZ&#10;IE8Yd2DUQn7HqIfRkWL17UAkxah5z0H9Zs5MhpyM3WQQXsDVFGuMRnOjx3l06CTb14A8vi8u1vBC&#10;KmbV+5TF6V3BOLAkTqPLzJvLf+v1NGBXvwAAAP//AwBQSwMEFAAGAAgAAAAhAPFV1DfgAAAACwEA&#10;AA8AAABkcnMvZG93bnJldi54bWxMj8FOwzAQRO9I/IO1SNyoXVqsNMSpKgQnJEQaDhyd2E2sxusQ&#10;u234e5YTHHdmNPum2M5+YGc7RRdQwXIhgFlsg3HYKfioX+4yYDFpNHoIaBV82wjb8vqq0LkJF6zs&#10;eZ86RiUYc62gT2nMOY9tb72OizBaJO8QJq8TnVPHzaQvVO4Hfi+E5F47pA+9Hu1Tb9vj/uQV7D6x&#10;enZfb817dahcXW8EvsqjUrc38+4RWLJz+gvDLz6hQ0lMTTihiWxQ8CAy2pLIWMs1MErI1WYJrCFF&#10;ZivgZcH/byh/AAAA//8DAFBLAQItABQABgAIAAAAIQC2gziS/gAAAOEBAAATAAAAAAAAAAAAAAAA&#10;AAAAAABbQ29udGVudF9UeXBlc10ueG1sUEsBAi0AFAAGAAgAAAAhADj9If/WAAAAlAEAAAsAAAAA&#10;AAAAAAAAAAAALwEAAF9yZWxzLy5yZWxzUEsBAi0AFAAGAAgAAAAhABLXLoqsAgAAqAUAAA4AAAAA&#10;AAAAAAAAAAAALgIAAGRycy9lMm9Eb2MueG1sUEsBAi0AFAAGAAgAAAAhAPFV1DfgAAAACwEAAA8A&#10;AAAAAAAAAAAAAAAABgUAAGRycy9kb3ducmV2LnhtbFBLBQYAAAAABAAEAPMAAAATBgAAAAA=&#10;" filled="f" stroked="f">
              <v:textbox inset="0,0,0,0">
                <w:txbxContent>
                  <w:p w:rsidR="000938EC" w:rsidRDefault="00822A20">
                    <w:pPr>
                      <w:tabs>
                        <w:tab w:val="left" w:pos="934"/>
                      </w:tabs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2E"/>
    <w:rsid w:val="001F4644"/>
    <w:rsid w:val="002B42F9"/>
    <w:rsid w:val="003B7F15"/>
    <w:rsid w:val="003D64EA"/>
    <w:rsid w:val="00494055"/>
    <w:rsid w:val="0050593A"/>
    <w:rsid w:val="00577927"/>
    <w:rsid w:val="0081783F"/>
    <w:rsid w:val="00822A20"/>
    <w:rsid w:val="00874A94"/>
    <w:rsid w:val="00A23595"/>
    <w:rsid w:val="00A24A2D"/>
    <w:rsid w:val="00AE4143"/>
    <w:rsid w:val="00B6183D"/>
    <w:rsid w:val="00B64FC2"/>
    <w:rsid w:val="00B83918"/>
    <w:rsid w:val="00C82448"/>
    <w:rsid w:val="00CF14CC"/>
    <w:rsid w:val="00EE5266"/>
    <w:rsid w:val="00EF102E"/>
    <w:rsid w:val="00F7684F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D4012"/>
  <w15:chartTrackingRefBased/>
  <w15:docId w15:val="{C2C4C99D-F39C-498F-A2EC-5161F5D9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102E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Ttulo1">
    <w:name w:val="heading 1"/>
    <w:basedOn w:val="Normal"/>
    <w:link w:val="Ttulo1Char"/>
    <w:uiPriority w:val="1"/>
    <w:qFormat/>
    <w:rsid w:val="00EF102E"/>
    <w:pPr>
      <w:spacing w:before="96"/>
      <w:ind w:left="224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F102E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EF102E"/>
    <w:rPr>
      <w:rFonts w:ascii="Arial" w:eastAsia="Arial" w:hAnsi="Arial" w:cs="Arial"/>
      <w:b/>
      <w:bCs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EF102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F102E"/>
    <w:rPr>
      <w:rFonts w:ascii="Courier New" w:eastAsia="Courier New" w:hAnsi="Courier New" w:cs="Courier New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EF102E"/>
    <w:rPr>
      <w:rFonts w:ascii="Courier New" w:eastAsia="Courier New" w:hAnsi="Courier New" w:cs="Courier New"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EF102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F7684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7684F"/>
    <w:rPr>
      <w:rFonts w:ascii="Arial MT" w:eastAsia="Arial MT" w:hAnsi="Arial MT" w:cs="Arial MT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462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3</cp:revision>
  <dcterms:created xsi:type="dcterms:W3CDTF">2022-11-09T15:13:00Z</dcterms:created>
  <dcterms:modified xsi:type="dcterms:W3CDTF">2022-11-09T20:20:00Z</dcterms:modified>
</cp:coreProperties>
</file>