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AA1" w:rsidRPr="003E0AA1" w:rsidRDefault="003E0AA1" w:rsidP="003E0AA1">
      <w:pPr>
        <w:spacing w:line="360" w:lineRule="auto"/>
        <w:rPr>
          <w:rFonts w:ascii="Times New Roman" w:hAnsi="Times New Roman"/>
          <w:b/>
          <w:u w:val="single"/>
        </w:rPr>
      </w:pPr>
      <w:r>
        <w:tab/>
      </w:r>
      <w:r>
        <w:tab/>
      </w:r>
      <w:r>
        <w:tab/>
      </w:r>
      <w:r>
        <w:tab/>
      </w:r>
      <w:r w:rsidR="000249F8">
        <w:t xml:space="preserve"> </w:t>
      </w:r>
      <w:r w:rsidR="000249F8">
        <w:rPr>
          <w:rFonts w:ascii="Times New Roman" w:hAnsi="Times New Roman"/>
          <w:b/>
          <w:u w:val="single"/>
        </w:rPr>
        <w:t>DECRETO N° 060</w:t>
      </w:r>
      <w:r w:rsidRPr="003E0AA1">
        <w:rPr>
          <w:rFonts w:ascii="Times New Roman" w:hAnsi="Times New Roman"/>
          <w:b/>
          <w:u w:val="single"/>
        </w:rPr>
        <w:t>/2021.</w:t>
      </w:r>
    </w:p>
    <w:p w:rsidR="003E0AA1" w:rsidRDefault="003E0AA1" w:rsidP="003E0AA1">
      <w:pPr>
        <w:spacing w:line="360" w:lineRule="auto"/>
        <w:rPr>
          <w:rFonts w:ascii="Times New Roman" w:hAnsi="Times New Roman"/>
        </w:rPr>
      </w:pPr>
      <w:r w:rsidRPr="003E0AA1">
        <w:rPr>
          <w:rFonts w:ascii="Times New Roman" w:hAnsi="Times New Roman"/>
        </w:rPr>
        <w:tab/>
      </w:r>
      <w:r w:rsidRPr="003E0AA1">
        <w:rPr>
          <w:rFonts w:ascii="Times New Roman" w:hAnsi="Times New Roman"/>
        </w:rPr>
        <w:tab/>
      </w:r>
      <w:r w:rsidRPr="003E0AA1">
        <w:rPr>
          <w:rFonts w:ascii="Times New Roman" w:hAnsi="Times New Roman"/>
        </w:rPr>
        <w:tab/>
      </w:r>
      <w:r w:rsidRPr="003E0AA1">
        <w:rPr>
          <w:rFonts w:ascii="Times New Roman" w:hAnsi="Times New Roman"/>
        </w:rPr>
        <w:tab/>
      </w:r>
      <w:r w:rsidR="000249F8">
        <w:rPr>
          <w:rFonts w:ascii="Times New Roman" w:hAnsi="Times New Roman"/>
        </w:rPr>
        <w:t xml:space="preserve"> </w:t>
      </w:r>
      <w:r w:rsidRPr="003E0AA1">
        <w:rPr>
          <w:rFonts w:ascii="Times New Roman" w:hAnsi="Times New Roman"/>
        </w:rPr>
        <w:t xml:space="preserve">De 09 </w:t>
      </w:r>
      <w:r>
        <w:rPr>
          <w:rFonts w:ascii="Times New Roman" w:hAnsi="Times New Roman"/>
        </w:rPr>
        <w:t>de agosto d</w:t>
      </w:r>
      <w:r w:rsidRPr="003E0AA1">
        <w:rPr>
          <w:rFonts w:ascii="Times New Roman" w:hAnsi="Times New Roman"/>
        </w:rPr>
        <w:t>e 2021</w:t>
      </w:r>
      <w:r>
        <w:rPr>
          <w:rFonts w:ascii="Times New Roman" w:hAnsi="Times New Roman"/>
        </w:rPr>
        <w:t>.</w:t>
      </w:r>
      <w:r w:rsidRPr="003E0AA1">
        <w:rPr>
          <w:rFonts w:ascii="Times New Roman" w:hAnsi="Times New Roman"/>
        </w:rPr>
        <w:t xml:space="preserve"> 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3E0AA1" w:rsidTr="003E0AA1">
        <w:tc>
          <w:tcPr>
            <w:tcW w:w="6514" w:type="dxa"/>
          </w:tcPr>
          <w:p w:rsidR="003E0AA1" w:rsidRDefault="003E0AA1" w:rsidP="003E0AA1">
            <w:pPr>
              <w:spacing w:line="360" w:lineRule="auto"/>
              <w:jc w:val="both"/>
              <w:rPr>
                <w:rFonts w:ascii="Times New Roman" w:hAnsi="Times New Roman"/>
              </w:rPr>
            </w:pPr>
            <w:bookmarkStart w:id="0" w:name="_GoBack"/>
            <w:r w:rsidRPr="003E0AA1">
              <w:rPr>
                <w:rFonts w:ascii="Times New Roman" w:hAnsi="Times New Roman"/>
              </w:rPr>
              <w:t xml:space="preserve">Dispõe sobre </w:t>
            </w:r>
            <w:r>
              <w:rPr>
                <w:rFonts w:ascii="Times New Roman" w:hAnsi="Times New Roman"/>
              </w:rPr>
              <w:t xml:space="preserve">a flexibilização </w:t>
            </w:r>
            <w:r w:rsidRPr="003E0AA1">
              <w:rPr>
                <w:rFonts w:ascii="Times New Roman" w:hAnsi="Times New Roman"/>
              </w:rPr>
              <w:t>do exercício de atividades de salões de festas</w:t>
            </w:r>
            <w:r w:rsidR="000249F8">
              <w:rPr>
                <w:rFonts w:ascii="Times New Roman" w:hAnsi="Times New Roman"/>
              </w:rPr>
              <w:t xml:space="preserve">, </w:t>
            </w:r>
            <w:r w:rsidR="000249F8">
              <w:rPr>
                <w:rFonts w:ascii="Times New Roman" w:hAnsi="Times New Roman"/>
              </w:rPr>
              <w:t>missas e cultos religiosos</w:t>
            </w:r>
            <w:r w:rsidRPr="003E0AA1">
              <w:rPr>
                <w:rFonts w:ascii="Times New Roman" w:hAnsi="Times New Roman"/>
              </w:rPr>
              <w:t xml:space="preserve"> e similares, e dá outras providências</w:t>
            </w:r>
            <w:bookmarkEnd w:id="0"/>
            <w:r w:rsidRPr="003E0AA1">
              <w:rPr>
                <w:rFonts w:ascii="Times New Roman" w:hAnsi="Times New Roman"/>
              </w:rPr>
              <w:t>”.</w:t>
            </w:r>
          </w:p>
          <w:p w:rsidR="0023615C" w:rsidRDefault="003E0AA1" w:rsidP="003E0AA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B42EF">
              <w:rPr>
                <w:rFonts w:ascii="Times New Roman" w:hAnsi="Times New Roman"/>
                <w:b/>
                <w:u w:val="single"/>
              </w:rPr>
              <w:t>APARECIDO NASCIMENTO SOBRAL</w:t>
            </w:r>
            <w:r w:rsidRPr="001B42EF">
              <w:rPr>
                <w:rFonts w:ascii="Times New Roman" w:hAnsi="Times New Roman"/>
              </w:rPr>
              <w:t>, Prefeito Municipal de Marabá Paulista, Estado de Estado de São Paulo, usando de suas atribuições</w:t>
            </w:r>
            <w:r>
              <w:rPr>
                <w:rFonts w:ascii="Times New Roman" w:hAnsi="Times New Roman"/>
              </w:rPr>
              <w:t xml:space="preserve"> que lhe são conferidas por Lei, e </w:t>
            </w:r>
          </w:p>
          <w:p w:rsidR="000249F8" w:rsidRDefault="000249F8" w:rsidP="000249F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F3DC0">
              <w:rPr>
                <w:rFonts w:ascii="Times New Roman" w:hAnsi="Times New Roman"/>
                <w:b/>
              </w:rPr>
              <w:t>CONSIDERANDO</w:t>
            </w:r>
            <w:r w:rsidRPr="000F3DC0">
              <w:rPr>
                <w:rFonts w:ascii="Times New Roman" w:hAnsi="Times New Roman"/>
              </w:rPr>
              <w:t>, ser o Chefe do Executivo Municipal, o responsável pelo exercício e direção superior da administração pública municipal, consoante prescreve o art. 69, inciso IX, da LOM;</w:t>
            </w:r>
          </w:p>
          <w:p w:rsidR="000249F8" w:rsidRPr="000F3DC0" w:rsidRDefault="000249F8" w:rsidP="000249F8">
            <w:pPr>
              <w:spacing w:line="360" w:lineRule="auto"/>
              <w:jc w:val="both"/>
              <w:rPr>
                <w:rFonts w:ascii="Times New Roman" w:hAnsi="Times New Roman"/>
                <w:sz w:val="10"/>
              </w:rPr>
            </w:pPr>
          </w:p>
          <w:p w:rsidR="000249F8" w:rsidRPr="000F3DC0" w:rsidRDefault="000249F8" w:rsidP="000249F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F3DC0">
              <w:rPr>
                <w:rFonts w:ascii="Times New Roman" w:hAnsi="Times New Roman"/>
                <w:b/>
              </w:rPr>
              <w:t>CONSIDERANDO</w:t>
            </w:r>
            <w:r>
              <w:rPr>
                <w:rFonts w:ascii="Times New Roman" w:hAnsi="Times New Roman"/>
              </w:rPr>
              <w:t xml:space="preserve"> as disposições contidas no</w:t>
            </w:r>
            <w:r w:rsidRPr="000F3DC0">
              <w:rPr>
                <w:rFonts w:ascii="Times New Roman" w:hAnsi="Times New Roman"/>
              </w:rPr>
              <w:t xml:space="preserve"> Decreto Estadual nº 65.856 de 07 de julho de 2021, que estabelece flexibilização das medidas restritivas para a contenção da transmissão do Coronavírus;</w:t>
            </w:r>
          </w:p>
          <w:p w:rsidR="0023615C" w:rsidRPr="000249F8" w:rsidRDefault="0023615C" w:rsidP="003E0AA1">
            <w:pPr>
              <w:spacing w:line="360" w:lineRule="auto"/>
              <w:jc w:val="both"/>
              <w:rPr>
                <w:rFonts w:ascii="Times New Roman" w:hAnsi="Times New Roman"/>
                <w:sz w:val="2"/>
              </w:rPr>
            </w:pPr>
          </w:p>
        </w:tc>
      </w:tr>
    </w:tbl>
    <w:p w:rsidR="000F3DC0" w:rsidRPr="000F3DC0" w:rsidRDefault="003E0AA1" w:rsidP="003E0AA1">
      <w:pPr>
        <w:spacing w:line="360" w:lineRule="auto"/>
        <w:rPr>
          <w:rFonts w:ascii="Times New Roman" w:hAnsi="Times New Roman"/>
          <w:b/>
        </w:rPr>
      </w:pPr>
      <w:r w:rsidRPr="000F3DC0">
        <w:rPr>
          <w:rFonts w:ascii="Times New Roman" w:hAnsi="Times New Roman"/>
          <w:b/>
        </w:rPr>
        <w:t xml:space="preserve">DECRETA: </w:t>
      </w:r>
    </w:p>
    <w:p w:rsidR="000F3DC0" w:rsidRPr="000249F8" w:rsidRDefault="000F3DC0" w:rsidP="003E0AA1">
      <w:pPr>
        <w:spacing w:line="360" w:lineRule="auto"/>
        <w:rPr>
          <w:rFonts w:ascii="Times New Roman" w:hAnsi="Times New Roman"/>
          <w:sz w:val="8"/>
        </w:rPr>
      </w:pPr>
    </w:p>
    <w:p w:rsidR="000F3DC0" w:rsidRDefault="003E0AA1" w:rsidP="000249F8">
      <w:pPr>
        <w:spacing w:line="360" w:lineRule="auto"/>
        <w:jc w:val="both"/>
        <w:rPr>
          <w:rFonts w:ascii="Times New Roman" w:hAnsi="Times New Roman"/>
        </w:rPr>
      </w:pPr>
      <w:r w:rsidRPr="00A2164A">
        <w:rPr>
          <w:rFonts w:ascii="Times New Roman" w:hAnsi="Times New Roman"/>
          <w:b/>
        </w:rPr>
        <w:t>Art. 1°-</w:t>
      </w:r>
      <w:r w:rsidRPr="003E0AA1">
        <w:rPr>
          <w:rFonts w:ascii="Times New Roman" w:hAnsi="Times New Roman"/>
        </w:rPr>
        <w:t xml:space="preserve"> Além dos serviços considerados essenciais, fica permitido o funcionamento dos salões de festas, </w:t>
      </w:r>
      <w:r w:rsidR="006D579F" w:rsidRPr="003E0AA1">
        <w:rPr>
          <w:rFonts w:ascii="Times New Roman" w:hAnsi="Times New Roman"/>
        </w:rPr>
        <w:t>buffets</w:t>
      </w:r>
      <w:r w:rsidR="006D579F">
        <w:rPr>
          <w:rFonts w:ascii="Times New Roman" w:hAnsi="Times New Roman"/>
        </w:rPr>
        <w:t xml:space="preserve"> em geral, </w:t>
      </w:r>
      <w:r w:rsidR="000F3DC0">
        <w:rPr>
          <w:rFonts w:ascii="Times New Roman" w:hAnsi="Times New Roman"/>
        </w:rPr>
        <w:t xml:space="preserve">missas e cultos religiosos, </w:t>
      </w:r>
      <w:r w:rsidR="006D579F">
        <w:rPr>
          <w:rFonts w:ascii="Times New Roman" w:hAnsi="Times New Roman"/>
        </w:rPr>
        <w:t>praticas esportivas</w:t>
      </w:r>
      <w:r w:rsidRPr="003E0AA1">
        <w:rPr>
          <w:rFonts w:ascii="Times New Roman" w:hAnsi="Times New Roman"/>
        </w:rPr>
        <w:t xml:space="preserve"> e atividades similares, nos termos do disposto pelo Plano São Paulo do Governo do Estado, mediante o cumprimento de Protocolos Sanitários específicos quanto às restrições de capacidade do local, horário reduzido e outras medidas pertinentes, em especial com o atendimento das seguintes condições:</w:t>
      </w:r>
    </w:p>
    <w:p w:rsidR="000F3DC0" w:rsidRPr="000F3DC0" w:rsidRDefault="003E0AA1" w:rsidP="000F3DC0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0F3DC0">
        <w:rPr>
          <w:rFonts w:ascii="Times New Roman" w:hAnsi="Times New Roman"/>
        </w:rPr>
        <w:t xml:space="preserve">Capacidade máxima de 60% de lotação, com fixação de cartaz na entrada do estabelecimento, de fácil visualização, contendo o número máximo de pessoas; </w:t>
      </w:r>
    </w:p>
    <w:p w:rsidR="000F3DC0" w:rsidRDefault="003E0AA1" w:rsidP="000F3DC0">
      <w:pPr>
        <w:pStyle w:val="PargrafodaLista"/>
        <w:spacing w:line="360" w:lineRule="auto"/>
        <w:ind w:left="1080"/>
        <w:rPr>
          <w:rFonts w:ascii="Times New Roman" w:hAnsi="Times New Roman"/>
        </w:rPr>
      </w:pPr>
      <w:r w:rsidRPr="000F3DC0">
        <w:rPr>
          <w:rFonts w:ascii="Times New Roman" w:hAnsi="Times New Roman"/>
        </w:rPr>
        <w:t xml:space="preserve">Controladores de acessos com aferimento de temperatura; </w:t>
      </w:r>
    </w:p>
    <w:p w:rsidR="000F3DC0" w:rsidRDefault="003E0AA1" w:rsidP="000F3DC0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0F3DC0">
        <w:rPr>
          <w:rFonts w:ascii="Times New Roman" w:hAnsi="Times New Roman"/>
        </w:rPr>
        <w:t xml:space="preserve">Disponibilização de álcool em gel 70% em lugares estratégicos do salão; </w:t>
      </w:r>
    </w:p>
    <w:p w:rsidR="000F3DC0" w:rsidRDefault="003E0AA1" w:rsidP="000F3DC0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0F3DC0">
        <w:rPr>
          <w:rFonts w:ascii="Times New Roman" w:hAnsi="Times New Roman"/>
        </w:rPr>
        <w:t xml:space="preserve">Aumentar a frequência da higienização de superfícies, tais como mesas e cadeiras, bem como procedimentos de higiene da cozinha, sanitários e pisos; </w:t>
      </w:r>
    </w:p>
    <w:p w:rsidR="000F3DC0" w:rsidRDefault="003E0AA1" w:rsidP="000F3DC0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0F3DC0">
        <w:rPr>
          <w:rFonts w:ascii="Times New Roman" w:hAnsi="Times New Roman"/>
        </w:rPr>
        <w:t xml:space="preserve">Controladores de acesso aos banheiros, mantendo disponível kit completo de higiene das mãos, utilizando sabonete líquido ou álcool em gel 70% (setenta por cento), toalhas de papel descartáveis; </w:t>
      </w:r>
    </w:p>
    <w:p w:rsidR="000F3DC0" w:rsidRDefault="003E0AA1" w:rsidP="000F3DC0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0F3DC0">
        <w:rPr>
          <w:rFonts w:ascii="Times New Roman" w:hAnsi="Times New Roman"/>
        </w:rPr>
        <w:lastRenderedPageBreak/>
        <w:t xml:space="preserve">Distanciamento de pelo menos 1,5 metros entre as mesas; </w:t>
      </w:r>
    </w:p>
    <w:p w:rsidR="000F3DC0" w:rsidRDefault="003E0AA1" w:rsidP="000F3DC0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0F3DC0">
        <w:rPr>
          <w:rFonts w:ascii="Times New Roman" w:hAnsi="Times New Roman"/>
        </w:rPr>
        <w:t xml:space="preserve">Horário de funcionamento </w:t>
      </w:r>
      <w:r w:rsidR="006D579F">
        <w:rPr>
          <w:rFonts w:ascii="Times New Roman" w:hAnsi="Times New Roman"/>
        </w:rPr>
        <w:t>das 06:00 (seis) ás 22:00 (vinte e duas) horas, exceto práticas esportivas limitando-se até as 18:00</w:t>
      </w:r>
      <w:r w:rsidRPr="000F3DC0">
        <w:rPr>
          <w:rFonts w:ascii="Times New Roman" w:hAnsi="Times New Roman"/>
        </w:rPr>
        <w:t xml:space="preserve"> (</w:t>
      </w:r>
      <w:r w:rsidR="006D579F">
        <w:rPr>
          <w:rFonts w:ascii="Times New Roman" w:hAnsi="Times New Roman"/>
        </w:rPr>
        <w:t>dezoito</w:t>
      </w:r>
      <w:r w:rsidRPr="000F3DC0">
        <w:rPr>
          <w:rFonts w:ascii="Times New Roman" w:hAnsi="Times New Roman"/>
        </w:rPr>
        <w:t xml:space="preserve">) horas; </w:t>
      </w:r>
    </w:p>
    <w:p w:rsidR="000F3DC0" w:rsidRDefault="003E0AA1" w:rsidP="000F3DC0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0F3DC0">
        <w:rPr>
          <w:rFonts w:ascii="Times New Roman" w:hAnsi="Times New Roman"/>
        </w:rPr>
        <w:t xml:space="preserve">Uso obrigatório de máscara. </w:t>
      </w:r>
    </w:p>
    <w:p w:rsidR="006D579F" w:rsidRDefault="006D579F" w:rsidP="006D579F">
      <w:pPr>
        <w:spacing w:line="360" w:lineRule="auto"/>
        <w:rPr>
          <w:rFonts w:ascii="Times New Roman" w:hAnsi="Times New Roman"/>
        </w:rPr>
      </w:pPr>
      <w:r w:rsidRPr="00A2164A">
        <w:rPr>
          <w:rFonts w:ascii="Times New Roman" w:hAnsi="Times New Roman"/>
          <w:b/>
        </w:rPr>
        <w:t>Art. 2°-</w:t>
      </w:r>
      <w:r w:rsidR="00C5701B">
        <w:rPr>
          <w:rFonts w:ascii="Times New Roman" w:hAnsi="Times New Roman"/>
        </w:rPr>
        <w:t xml:space="preserve"> Havendo crescimento no índice de casos positivos no município, essas medidas serão revistas gradativamente;</w:t>
      </w:r>
    </w:p>
    <w:p w:rsidR="00C5701B" w:rsidRPr="006D579F" w:rsidRDefault="00C5701B" w:rsidP="00A2164A">
      <w:pPr>
        <w:spacing w:line="360" w:lineRule="auto"/>
        <w:jc w:val="both"/>
        <w:rPr>
          <w:rFonts w:ascii="Times New Roman" w:hAnsi="Times New Roman"/>
        </w:rPr>
      </w:pPr>
      <w:r w:rsidRPr="00A2164A">
        <w:rPr>
          <w:rFonts w:ascii="Times New Roman" w:hAnsi="Times New Roman"/>
          <w:b/>
        </w:rPr>
        <w:t>Art. 3</w:t>
      </w:r>
      <w:r w:rsidRPr="00A2164A">
        <w:rPr>
          <w:rFonts w:ascii="Times New Roman" w:hAnsi="Times New Roman"/>
          <w:b/>
        </w:rPr>
        <w:t>°-</w:t>
      </w:r>
      <w:r>
        <w:rPr>
          <w:rFonts w:ascii="Times New Roman" w:hAnsi="Times New Roman"/>
        </w:rPr>
        <w:t xml:space="preserve"> Não havendo o cumprimento dos protocolos exigidos pela </w:t>
      </w:r>
      <w:r w:rsidR="00A2164A">
        <w:rPr>
          <w:rFonts w:ascii="Times New Roman" w:hAnsi="Times New Roman"/>
        </w:rPr>
        <w:t xml:space="preserve">vigilância </w:t>
      </w:r>
      <w:r>
        <w:rPr>
          <w:rFonts w:ascii="Times New Roman" w:hAnsi="Times New Roman"/>
        </w:rPr>
        <w:t xml:space="preserve">sanitária, </w:t>
      </w:r>
      <w:r w:rsidR="00A2164A">
        <w:rPr>
          <w:rFonts w:ascii="Times New Roman" w:hAnsi="Times New Roman"/>
        </w:rPr>
        <w:t>o organizador do evento, pode</w:t>
      </w:r>
      <w:r>
        <w:rPr>
          <w:rFonts w:ascii="Times New Roman" w:hAnsi="Times New Roman"/>
        </w:rPr>
        <w:t>r</w:t>
      </w:r>
      <w:r w:rsidR="00A2164A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notificado e posterior cancelamento do evento.</w:t>
      </w:r>
    </w:p>
    <w:p w:rsidR="003E0AA1" w:rsidRDefault="00C5701B" w:rsidP="006D579F">
      <w:pPr>
        <w:spacing w:line="360" w:lineRule="auto"/>
        <w:rPr>
          <w:rFonts w:ascii="Times New Roman" w:hAnsi="Times New Roman"/>
        </w:rPr>
      </w:pPr>
      <w:r w:rsidRPr="00A2164A">
        <w:rPr>
          <w:rFonts w:ascii="Times New Roman" w:hAnsi="Times New Roman"/>
          <w:b/>
        </w:rPr>
        <w:t>Art. 4</w:t>
      </w:r>
      <w:r w:rsidR="003E0AA1" w:rsidRPr="00A2164A">
        <w:rPr>
          <w:rFonts w:ascii="Times New Roman" w:hAnsi="Times New Roman"/>
          <w:b/>
        </w:rPr>
        <w:t>°-</w:t>
      </w:r>
      <w:r w:rsidR="003E0AA1" w:rsidRPr="000F3DC0">
        <w:rPr>
          <w:rFonts w:ascii="Times New Roman" w:hAnsi="Times New Roman"/>
        </w:rPr>
        <w:t xml:space="preserve"> Este decreto entra em vigor na data de sua publicação, revogadas as disposições em contrário. </w:t>
      </w:r>
    </w:p>
    <w:p w:rsidR="00A2164A" w:rsidRPr="001B42EF" w:rsidRDefault="00A2164A" w:rsidP="00A2164A">
      <w:pPr>
        <w:pStyle w:val="Recuodecorpodetexto"/>
        <w:spacing w:after="0" w:line="360" w:lineRule="auto"/>
        <w:ind w:left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1B42EF">
        <w:rPr>
          <w:rFonts w:ascii="Times New Roman" w:hAnsi="Times New Roman"/>
          <w:b/>
          <w:szCs w:val="24"/>
        </w:rPr>
        <w:t>REGISTRE-SE PUBLIQUE-SE e CUMPRA-SE.</w:t>
      </w:r>
    </w:p>
    <w:p w:rsidR="00A2164A" w:rsidRPr="001B42EF" w:rsidRDefault="00A2164A" w:rsidP="00A2164A">
      <w:pPr>
        <w:pStyle w:val="Recuodecorpodetexto"/>
        <w:spacing w:after="0" w:line="360" w:lineRule="auto"/>
        <w:ind w:left="0"/>
        <w:jc w:val="both"/>
        <w:rPr>
          <w:rFonts w:ascii="Times New Roman" w:hAnsi="Times New Roman"/>
          <w:szCs w:val="24"/>
        </w:rPr>
      </w:pPr>
      <w:r w:rsidRPr="001B42EF">
        <w:rPr>
          <w:rFonts w:ascii="Times New Roman" w:hAnsi="Times New Roman"/>
          <w:szCs w:val="24"/>
        </w:rPr>
        <w:tab/>
      </w:r>
      <w:r w:rsidRPr="001B42EF">
        <w:rPr>
          <w:rFonts w:ascii="Times New Roman" w:hAnsi="Times New Roman"/>
          <w:szCs w:val="24"/>
        </w:rPr>
        <w:tab/>
      </w:r>
      <w:r w:rsidRPr="001B42EF">
        <w:rPr>
          <w:rFonts w:ascii="Times New Roman" w:hAnsi="Times New Roman"/>
          <w:szCs w:val="24"/>
        </w:rPr>
        <w:tab/>
      </w:r>
      <w:r w:rsidRPr="001B42EF">
        <w:rPr>
          <w:rFonts w:ascii="Times New Roman" w:hAnsi="Times New Roman"/>
          <w:szCs w:val="24"/>
        </w:rPr>
        <w:tab/>
      </w:r>
      <w:r w:rsidRPr="001B42EF">
        <w:rPr>
          <w:rFonts w:ascii="Times New Roman" w:hAnsi="Times New Roman"/>
          <w:szCs w:val="24"/>
        </w:rPr>
        <w:tab/>
        <w:t>Gabin</w:t>
      </w:r>
      <w:r>
        <w:rPr>
          <w:rFonts w:ascii="Times New Roman" w:hAnsi="Times New Roman"/>
          <w:szCs w:val="24"/>
        </w:rPr>
        <w:t xml:space="preserve">ete do Prefeito Municipal, aos </w:t>
      </w:r>
      <w:r w:rsidRPr="001B42EF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>9</w:t>
      </w:r>
      <w:r w:rsidRPr="001B42EF">
        <w:rPr>
          <w:rFonts w:ascii="Times New Roman" w:hAnsi="Times New Roman"/>
          <w:szCs w:val="24"/>
        </w:rPr>
        <w:t xml:space="preserve"> de </w:t>
      </w:r>
      <w:r>
        <w:rPr>
          <w:rFonts w:ascii="Times New Roman" w:hAnsi="Times New Roman"/>
          <w:szCs w:val="24"/>
        </w:rPr>
        <w:t>agost</w:t>
      </w:r>
      <w:r w:rsidRPr="001B42EF">
        <w:rPr>
          <w:rFonts w:ascii="Times New Roman" w:hAnsi="Times New Roman"/>
          <w:szCs w:val="24"/>
        </w:rPr>
        <w:t>o de 2021.</w:t>
      </w:r>
    </w:p>
    <w:p w:rsidR="00A2164A" w:rsidRPr="001B42EF" w:rsidRDefault="00A2164A" w:rsidP="00A2164A">
      <w:pPr>
        <w:pStyle w:val="Recuodecorpodetexto"/>
        <w:spacing w:after="0" w:line="360" w:lineRule="auto"/>
        <w:ind w:left="0"/>
        <w:jc w:val="both"/>
        <w:rPr>
          <w:rFonts w:ascii="Times New Roman" w:hAnsi="Times New Roman"/>
          <w:sz w:val="14"/>
          <w:szCs w:val="24"/>
        </w:rPr>
      </w:pPr>
    </w:p>
    <w:p w:rsidR="00A2164A" w:rsidRPr="001B42EF" w:rsidRDefault="00A2164A" w:rsidP="00A2164A">
      <w:pPr>
        <w:pStyle w:val="Recuodecorpodetexto"/>
        <w:spacing w:after="0" w:line="360" w:lineRule="auto"/>
        <w:ind w:left="0"/>
        <w:jc w:val="both"/>
        <w:rPr>
          <w:rFonts w:ascii="Times New Roman" w:hAnsi="Times New Roman"/>
          <w:b/>
          <w:szCs w:val="24"/>
        </w:rPr>
      </w:pPr>
      <w:r w:rsidRPr="001B42EF">
        <w:rPr>
          <w:rFonts w:ascii="Times New Roman" w:hAnsi="Times New Roman"/>
          <w:b/>
          <w:szCs w:val="24"/>
        </w:rPr>
        <w:tab/>
      </w:r>
      <w:r w:rsidRPr="001B42EF">
        <w:rPr>
          <w:rFonts w:ascii="Times New Roman" w:hAnsi="Times New Roman"/>
          <w:b/>
          <w:szCs w:val="24"/>
        </w:rPr>
        <w:tab/>
      </w:r>
      <w:r w:rsidRPr="001B42EF">
        <w:rPr>
          <w:rFonts w:ascii="Times New Roman" w:hAnsi="Times New Roman"/>
          <w:b/>
          <w:szCs w:val="24"/>
        </w:rPr>
        <w:tab/>
      </w:r>
      <w:r w:rsidRPr="001B42EF">
        <w:rPr>
          <w:rFonts w:ascii="Times New Roman" w:hAnsi="Times New Roman"/>
          <w:b/>
          <w:szCs w:val="24"/>
        </w:rPr>
        <w:tab/>
      </w:r>
      <w:r w:rsidRPr="001B42EF">
        <w:rPr>
          <w:rFonts w:ascii="Times New Roman" w:hAnsi="Times New Roman"/>
          <w:b/>
          <w:szCs w:val="24"/>
        </w:rPr>
        <w:tab/>
        <w:t>APARECIDO NASCIMENTO SOBRAL</w:t>
      </w:r>
    </w:p>
    <w:p w:rsidR="00A2164A" w:rsidRPr="001B42EF" w:rsidRDefault="00A2164A" w:rsidP="00A2164A">
      <w:pPr>
        <w:spacing w:line="360" w:lineRule="auto"/>
        <w:jc w:val="both"/>
        <w:rPr>
          <w:rFonts w:ascii="Times New Roman" w:hAnsi="Times New Roman"/>
          <w:i/>
        </w:rPr>
      </w:pPr>
      <w:r w:rsidRPr="001B42EF">
        <w:rPr>
          <w:rFonts w:ascii="Times New Roman" w:hAnsi="Times New Roman"/>
        </w:rPr>
        <w:t xml:space="preserve">            </w:t>
      </w:r>
      <w:r w:rsidRPr="001B42EF">
        <w:rPr>
          <w:rFonts w:ascii="Times New Roman" w:hAnsi="Times New Roman"/>
        </w:rPr>
        <w:tab/>
      </w:r>
      <w:r w:rsidRPr="001B42EF">
        <w:rPr>
          <w:rFonts w:ascii="Times New Roman" w:hAnsi="Times New Roman"/>
        </w:rPr>
        <w:tab/>
      </w:r>
      <w:r w:rsidRPr="001B42EF">
        <w:rPr>
          <w:rFonts w:ascii="Times New Roman" w:hAnsi="Times New Roman"/>
        </w:rPr>
        <w:tab/>
      </w:r>
      <w:r w:rsidRPr="001B42E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Pr="001B42EF">
        <w:rPr>
          <w:rFonts w:ascii="Times New Roman" w:hAnsi="Times New Roman"/>
          <w:i/>
        </w:rPr>
        <w:t>Prefeito Municipal de Marabá Paulista</w:t>
      </w:r>
    </w:p>
    <w:p w:rsidR="00A2164A" w:rsidRPr="001B42EF" w:rsidRDefault="00A2164A" w:rsidP="00A2164A">
      <w:pPr>
        <w:pStyle w:val="Corpodetexto"/>
        <w:spacing w:after="0" w:line="360" w:lineRule="auto"/>
        <w:jc w:val="both"/>
        <w:rPr>
          <w:rFonts w:ascii="Times New Roman" w:hAnsi="Times New Roman"/>
          <w:sz w:val="8"/>
          <w:szCs w:val="24"/>
        </w:rPr>
      </w:pPr>
    </w:p>
    <w:p w:rsidR="00A2164A" w:rsidRDefault="00A2164A" w:rsidP="00A2164A">
      <w:pPr>
        <w:pStyle w:val="Corpodetexto"/>
        <w:spacing w:after="0" w:line="360" w:lineRule="auto"/>
        <w:jc w:val="both"/>
        <w:rPr>
          <w:rFonts w:ascii="Times New Roman" w:hAnsi="Times New Roman"/>
          <w:szCs w:val="24"/>
        </w:rPr>
      </w:pPr>
      <w:r w:rsidRPr="001B42EF">
        <w:rPr>
          <w:rFonts w:ascii="Times New Roman" w:hAnsi="Times New Roman"/>
          <w:szCs w:val="24"/>
        </w:rPr>
        <w:t>Publicado e registrado nesta Secretaria Administrativa na data supra e afixado em local de costume.</w:t>
      </w:r>
    </w:p>
    <w:p w:rsidR="00A2164A" w:rsidRPr="000249F8" w:rsidRDefault="00A2164A" w:rsidP="00A2164A">
      <w:pPr>
        <w:tabs>
          <w:tab w:val="center" w:pos="775"/>
          <w:tab w:val="center" w:pos="1483"/>
          <w:tab w:val="center" w:pos="2191"/>
          <w:tab w:val="center" w:pos="4480"/>
        </w:tabs>
        <w:spacing w:after="125" w:line="259" w:lineRule="auto"/>
        <w:rPr>
          <w:rFonts w:ascii="Times New Roman" w:hAnsi="Times New Roman"/>
          <w:sz w:val="2"/>
        </w:rPr>
      </w:pPr>
      <w:r>
        <w:rPr>
          <w:rFonts w:ascii="Times New Roman" w:hAnsi="Times New Roman"/>
        </w:rPr>
        <w:tab/>
      </w:r>
    </w:p>
    <w:p w:rsidR="00A2164A" w:rsidRDefault="00A2164A" w:rsidP="000249F8">
      <w:pPr>
        <w:tabs>
          <w:tab w:val="center" w:pos="775"/>
          <w:tab w:val="center" w:pos="1483"/>
          <w:tab w:val="center" w:pos="2191"/>
        </w:tabs>
        <w:spacing w:after="125" w:line="259" w:lineRule="auto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/>
          <w:b/>
        </w:rPr>
        <w:t xml:space="preserve">JOSÉ CARLOS DA SILVA </w:t>
      </w:r>
    </w:p>
    <w:p w:rsidR="00A2164A" w:rsidRPr="001B42EF" w:rsidRDefault="00A2164A" w:rsidP="00A2164A">
      <w:pPr>
        <w:pStyle w:val="Corpodetexto"/>
        <w:spacing w:after="0" w:line="360" w:lineRule="auto"/>
        <w:jc w:val="both"/>
        <w:rPr>
          <w:rFonts w:ascii="Times New Roman" w:hAnsi="Times New Roman"/>
          <w:szCs w:val="24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r w:rsidR="000249F8">
        <w:tab/>
        <w:t xml:space="preserve">   </w:t>
      </w:r>
      <w:r>
        <w:rPr>
          <w:rFonts w:ascii="Times New Roman" w:hAnsi="Times New Roman"/>
          <w:i/>
        </w:rPr>
        <w:t xml:space="preserve">Secretário Administrativo </w:t>
      </w:r>
      <w:r>
        <w:t xml:space="preserve"> </w:t>
      </w:r>
    </w:p>
    <w:p w:rsidR="00A2164A" w:rsidRPr="001B42EF" w:rsidRDefault="00A2164A" w:rsidP="00A2164A">
      <w:pPr>
        <w:pStyle w:val="Corpodetexto"/>
        <w:spacing w:after="0" w:line="360" w:lineRule="auto"/>
        <w:jc w:val="both"/>
        <w:rPr>
          <w:rFonts w:ascii="Times New Roman" w:hAnsi="Times New Roman"/>
          <w:sz w:val="6"/>
          <w:szCs w:val="24"/>
        </w:rPr>
      </w:pPr>
    </w:p>
    <w:p w:rsidR="00A2164A" w:rsidRPr="001B42EF" w:rsidRDefault="00A2164A" w:rsidP="00A2164A">
      <w:pPr>
        <w:spacing w:line="360" w:lineRule="auto"/>
        <w:jc w:val="both"/>
        <w:rPr>
          <w:rFonts w:ascii="Times New Roman" w:hAnsi="Times New Roman"/>
        </w:rPr>
      </w:pPr>
      <w:r w:rsidRPr="001B42EF">
        <w:rPr>
          <w:rFonts w:ascii="Times New Roman" w:hAnsi="Times New Roman"/>
          <w:noProof/>
        </w:rPr>
        <w:tab/>
      </w:r>
      <w:r w:rsidRPr="001B42EF">
        <w:rPr>
          <w:rFonts w:ascii="Times New Roman" w:hAnsi="Times New Roman"/>
          <w:noProof/>
        </w:rPr>
        <w:tab/>
      </w:r>
      <w:r w:rsidRPr="001B42EF">
        <w:rPr>
          <w:rFonts w:ascii="Times New Roman" w:hAnsi="Times New Roman"/>
          <w:noProof/>
        </w:rPr>
        <w:tab/>
      </w:r>
      <w:r w:rsidRPr="001B42EF">
        <w:rPr>
          <w:rFonts w:ascii="Times New Roman" w:hAnsi="Times New Roman"/>
          <w:noProof/>
        </w:rPr>
        <w:tab/>
      </w:r>
      <w:r w:rsidRPr="001B42EF">
        <w:rPr>
          <w:rFonts w:ascii="Times New Roman" w:hAnsi="Times New Roman"/>
          <w:noProof/>
        </w:rPr>
        <w:tab/>
      </w:r>
    </w:p>
    <w:p w:rsidR="00A2164A" w:rsidRPr="001B42EF" w:rsidRDefault="00A2164A" w:rsidP="00A2164A">
      <w:pPr>
        <w:spacing w:line="360" w:lineRule="auto"/>
        <w:jc w:val="both"/>
        <w:rPr>
          <w:rFonts w:ascii="Times New Roman" w:hAnsi="Times New Roman"/>
          <w:i/>
        </w:rPr>
      </w:pPr>
      <w:r w:rsidRPr="001B42EF">
        <w:rPr>
          <w:rFonts w:ascii="Times New Roman" w:hAnsi="Times New Roman"/>
        </w:rPr>
        <w:t xml:space="preserve"> </w:t>
      </w:r>
    </w:p>
    <w:p w:rsidR="00A2164A" w:rsidRPr="001B42EF" w:rsidRDefault="00A2164A" w:rsidP="00A2164A">
      <w:pPr>
        <w:spacing w:line="360" w:lineRule="auto"/>
        <w:jc w:val="both"/>
        <w:rPr>
          <w:rFonts w:ascii="Times New Roman" w:hAnsi="Times New Roman"/>
        </w:rPr>
      </w:pPr>
    </w:p>
    <w:p w:rsidR="00A2164A" w:rsidRPr="001B42EF" w:rsidRDefault="00A2164A" w:rsidP="006D579F">
      <w:pPr>
        <w:spacing w:line="360" w:lineRule="auto"/>
        <w:rPr>
          <w:rFonts w:ascii="Times New Roman" w:hAnsi="Times New Roman"/>
          <w:b/>
        </w:rPr>
      </w:pPr>
    </w:p>
    <w:p w:rsidR="003E0AA1" w:rsidRPr="003E0AA1" w:rsidRDefault="003E0AA1" w:rsidP="003E0AA1">
      <w:pPr>
        <w:spacing w:line="360" w:lineRule="auto"/>
        <w:rPr>
          <w:rFonts w:ascii="Times New Roman" w:hAnsi="Times New Roman"/>
        </w:rPr>
      </w:pPr>
    </w:p>
    <w:sectPr w:rsidR="003E0AA1" w:rsidRPr="003E0AA1" w:rsidSect="00AE4143">
      <w:headerReference w:type="default" r:id="rId7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D55" w:rsidRDefault="009D3D55" w:rsidP="003E0AA1">
      <w:r>
        <w:separator/>
      </w:r>
    </w:p>
  </w:endnote>
  <w:endnote w:type="continuationSeparator" w:id="0">
    <w:p w:rsidR="009D3D55" w:rsidRDefault="009D3D55" w:rsidP="003E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D55" w:rsidRDefault="009D3D55" w:rsidP="003E0AA1">
      <w:r>
        <w:separator/>
      </w:r>
    </w:p>
  </w:footnote>
  <w:footnote w:type="continuationSeparator" w:id="0">
    <w:p w:rsidR="009D3D55" w:rsidRDefault="009D3D55" w:rsidP="003E0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3E0AA1" w:rsidRPr="00185B65" w:rsidTr="00041F9B">
      <w:trPr>
        <w:trHeight w:val="2110"/>
        <w:jc w:val="right"/>
      </w:trPr>
      <w:tc>
        <w:tcPr>
          <w:tcW w:w="1985" w:type="dxa"/>
        </w:tcPr>
        <w:p w:rsidR="003E0AA1" w:rsidRPr="00185B65" w:rsidRDefault="003E0AA1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3E0AA1" w:rsidRPr="00185B65" w:rsidRDefault="003E0AA1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D52E329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90266909" r:id="rId2"/>
            </w:object>
          </w:r>
        </w:p>
      </w:tc>
      <w:tc>
        <w:tcPr>
          <w:tcW w:w="7434" w:type="dxa"/>
        </w:tcPr>
        <w:p w:rsidR="003E0AA1" w:rsidRPr="00505C91" w:rsidRDefault="003E0AA1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3E0AA1" w:rsidRPr="00185B65" w:rsidRDefault="003E0AA1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3E0AA1" w:rsidRPr="00C84A44" w:rsidRDefault="003E0AA1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3E0AA1" w:rsidRDefault="003E0AA1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3E0AA1" w:rsidRPr="00C84A44" w:rsidRDefault="003E0AA1" w:rsidP="00C84A44"/>
      </w:tc>
    </w:tr>
  </w:tbl>
  <w:p w:rsidR="003E0AA1" w:rsidRPr="003E0AA1" w:rsidRDefault="003E0AA1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1FF9"/>
    <w:multiLevelType w:val="hybridMultilevel"/>
    <w:tmpl w:val="0F08E156"/>
    <w:lvl w:ilvl="0" w:tplc="38BC0E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A1"/>
    <w:rsid w:val="000249F8"/>
    <w:rsid w:val="000F3DC0"/>
    <w:rsid w:val="0023615C"/>
    <w:rsid w:val="003B7F15"/>
    <w:rsid w:val="003D64EA"/>
    <w:rsid w:val="003E0AA1"/>
    <w:rsid w:val="0050593A"/>
    <w:rsid w:val="00577927"/>
    <w:rsid w:val="006D579F"/>
    <w:rsid w:val="0081783F"/>
    <w:rsid w:val="009D3D55"/>
    <w:rsid w:val="00A2164A"/>
    <w:rsid w:val="00A23595"/>
    <w:rsid w:val="00AE4143"/>
    <w:rsid w:val="00B6183D"/>
    <w:rsid w:val="00B83918"/>
    <w:rsid w:val="00C5701B"/>
    <w:rsid w:val="00C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6D63"/>
  <w15:chartTrackingRefBased/>
  <w15:docId w15:val="{F04DDF0C-2B4E-413E-9E08-3E98B367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E0A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0A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0AA1"/>
  </w:style>
  <w:style w:type="paragraph" w:styleId="Rodap">
    <w:name w:val="footer"/>
    <w:basedOn w:val="Normal"/>
    <w:link w:val="RodapChar"/>
    <w:uiPriority w:val="99"/>
    <w:unhideWhenUsed/>
    <w:rsid w:val="003E0A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0AA1"/>
  </w:style>
  <w:style w:type="character" w:customStyle="1" w:styleId="Ttulo2Char">
    <w:name w:val="Título 2 Char"/>
    <w:basedOn w:val="Fontepargpadro"/>
    <w:link w:val="Ttulo2"/>
    <w:uiPriority w:val="9"/>
    <w:rsid w:val="003E0AA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table" w:styleId="Tabelacomgrade">
    <w:name w:val="Table Grid"/>
    <w:basedOn w:val="Tabelanormal"/>
    <w:uiPriority w:val="39"/>
    <w:rsid w:val="003E0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F3DC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A2164A"/>
    <w:pPr>
      <w:spacing w:after="120"/>
      <w:ind w:left="283"/>
    </w:pPr>
    <w:rPr>
      <w:rFonts w:ascii="Bookman Old Style" w:eastAsia="Times New Roman" w:hAnsi="Bookman Old Style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2164A"/>
    <w:rPr>
      <w:rFonts w:ascii="Bookman Old Style" w:eastAsia="Times New Roman" w:hAnsi="Bookman Old Style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2164A"/>
    <w:pPr>
      <w:spacing w:after="120"/>
    </w:pPr>
    <w:rPr>
      <w:rFonts w:ascii="Bookman Old Style" w:eastAsia="Times New Roman" w:hAnsi="Bookman Old Style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2164A"/>
    <w:rPr>
      <w:rFonts w:ascii="Bookman Old Style" w:eastAsia="Times New Roman" w:hAnsi="Bookman Old Style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1</cp:revision>
  <dcterms:created xsi:type="dcterms:W3CDTF">2021-08-12T11:16:00Z</dcterms:created>
  <dcterms:modified xsi:type="dcterms:W3CDTF">2021-08-12T12:49:00Z</dcterms:modified>
</cp:coreProperties>
</file>