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74" w:rsidRDefault="00E56274" w:rsidP="00E56274">
      <w:pPr>
        <w:spacing w:line="360" w:lineRule="auto"/>
        <w:ind w:left="2832" w:hanging="2712"/>
        <w:rPr>
          <w:rFonts w:ascii="Cambria" w:hAnsi="Cambria" w:cs="Arial"/>
          <w:b/>
          <w:sz w:val="28"/>
          <w:szCs w:val="28"/>
          <w:u w:val="single"/>
        </w:rPr>
      </w:pPr>
      <w:r w:rsidRPr="00F061BE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>
        <w:rPr>
          <w:rFonts w:ascii="Cambria" w:hAnsi="Cambria" w:cs="Arial"/>
          <w:b/>
          <w:sz w:val="28"/>
          <w:szCs w:val="28"/>
          <w:u w:val="single"/>
        </w:rPr>
        <w:t>DECRETO N.º 0</w:t>
      </w:r>
      <w:r w:rsidR="00864979">
        <w:rPr>
          <w:rFonts w:ascii="Cambria" w:hAnsi="Cambria" w:cs="Arial"/>
          <w:b/>
          <w:sz w:val="28"/>
          <w:szCs w:val="28"/>
          <w:u w:val="single"/>
        </w:rPr>
        <w:t>27</w:t>
      </w:r>
      <w:r>
        <w:rPr>
          <w:rFonts w:ascii="Cambria" w:hAnsi="Cambria" w:cs="Arial"/>
          <w:b/>
          <w:sz w:val="28"/>
          <w:szCs w:val="28"/>
          <w:u w:val="single"/>
        </w:rPr>
        <w:t>/2018</w:t>
      </w:r>
      <w:r w:rsidRPr="000C564C">
        <w:rPr>
          <w:rFonts w:ascii="Cambria" w:hAnsi="Cambria" w:cs="Arial"/>
          <w:b/>
          <w:sz w:val="28"/>
          <w:szCs w:val="28"/>
          <w:u w:val="single"/>
        </w:rPr>
        <w:t>.</w:t>
      </w:r>
    </w:p>
    <w:p w:rsidR="00E56274" w:rsidRPr="00F061BE" w:rsidRDefault="00E56274" w:rsidP="00E56274">
      <w:pPr>
        <w:spacing w:line="360" w:lineRule="auto"/>
        <w:ind w:left="2832" w:hanging="2712"/>
        <w:rPr>
          <w:rFonts w:ascii="Cambria" w:hAnsi="Cambria" w:cs="Arial"/>
          <w:b/>
          <w:sz w:val="8"/>
          <w:szCs w:val="28"/>
          <w:u w:val="single"/>
        </w:rPr>
      </w:pPr>
    </w:p>
    <w:p w:rsidR="00E56274" w:rsidRPr="000C564C" w:rsidRDefault="00E56274" w:rsidP="00E56274">
      <w:pPr>
        <w:spacing w:line="360" w:lineRule="auto"/>
        <w:ind w:left="2832" w:hanging="2712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>
        <w:rPr>
          <w:rFonts w:ascii="Cambria" w:hAnsi="Cambria" w:cs="Arial"/>
          <w:sz w:val="28"/>
          <w:szCs w:val="28"/>
        </w:rPr>
        <w:t xml:space="preserve">De </w:t>
      </w:r>
      <w:r w:rsidR="00864979">
        <w:rPr>
          <w:rFonts w:ascii="Cambria" w:hAnsi="Cambria" w:cs="Arial"/>
          <w:sz w:val="28"/>
          <w:szCs w:val="28"/>
        </w:rPr>
        <w:t>12</w:t>
      </w:r>
      <w:r>
        <w:rPr>
          <w:rFonts w:ascii="Cambria" w:hAnsi="Cambria" w:cs="Arial"/>
          <w:sz w:val="28"/>
          <w:szCs w:val="28"/>
        </w:rPr>
        <w:t xml:space="preserve"> de </w:t>
      </w:r>
      <w:r w:rsidR="00864979">
        <w:rPr>
          <w:rFonts w:ascii="Cambria" w:hAnsi="Cambria" w:cs="Arial"/>
          <w:sz w:val="28"/>
          <w:szCs w:val="28"/>
        </w:rPr>
        <w:t>setembro</w:t>
      </w:r>
      <w:r w:rsidR="00F14A55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de 2018</w:t>
      </w:r>
      <w:r w:rsidRPr="000C564C">
        <w:rPr>
          <w:rFonts w:ascii="Cambria" w:hAnsi="Cambria" w:cs="Arial"/>
          <w:sz w:val="28"/>
          <w:szCs w:val="28"/>
        </w:rPr>
        <w:t>.</w:t>
      </w:r>
    </w:p>
    <w:p w:rsidR="00E56274" w:rsidRDefault="00E56274" w:rsidP="00E56274">
      <w:pPr>
        <w:spacing w:line="360" w:lineRule="auto"/>
        <w:ind w:left="2832" w:hanging="2712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 w:rsidRPr="000C564C">
        <w:rPr>
          <w:rFonts w:ascii="Cambria" w:hAnsi="Cambria" w:cs="Arial"/>
          <w:sz w:val="28"/>
          <w:szCs w:val="28"/>
        </w:rPr>
        <w:t xml:space="preserve">Dispõe sobre:- </w:t>
      </w:r>
      <w:r>
        <w:rPr>
          <w:rFonts w:ascii="Cambria" w:hAnsi="Cambria" w:cs="Arial"/>
          <w:sz w:val="28"/>
          <w:szCs w:val="28"/>
        </w:rPr>
        <w:t>“Suplementação de V</w:t>
      </w:r>
      <w:r w:rsidRPr="000C564C">
        <w:rPr>
          <w:rFonts w:ascii="Cambria" w:hAnsi="Cambria" w:cs="Arial"/>
          <w:sz w:val="28"/>
          <w:szCs w:val="28"/>
        </w:rPr>
        <w:t>erbas”.</w:t>
      </w:r>
    </w:p>
    <w:p w:rsidR="00E56274" w:rsidRPr="0020410B" w:rsidRDefault="00E56274" w:rsidP="00E56274">
      <w:pPr>
        <w:spacing w:line="360" w:lineRule="auto"/>
        <w:ind w:left="2832" w:hanging="2712"/>
        <w:rPr>
          <w:rFonts w:ascii="Cambria" w:hAnsi="Cambria" w:cs="Arial"/>
          <w:sz w:val="4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521"/>
      </w:tblGrid>
      <w:tr w:rsidR="00E56274" w:rsidTr="00DB3BD4">
        <w:tc>
          <w:tcPr>
            <w:tcW w:w="6521" w:type="dxa"/>
          </w:tcPr>
          <w:p w:rsidR="00E56274" w:rsidRPr="000C2C4A" w:rsidRDefault="00E56274" w:rsidP="00C957E8">
            <w:pPr>
              <w:spacing w:line="36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F061BE">
              <w:rPr>
                <w:rFonts w:ascii="Cambria" w:hAnsi="Cambria" w:cs="Arial"/>
                <w:b/>
                <w:sz w:val="28"/>
                <w:szCs w:val="28"/>
                <w:u w:val="single"/>
              </w:rPr>
              <w:t>MIGUEL DUARTE COSTA</w:t>
            </w:r>
            <w:r w:rsidRPr="000C2C4A">
              <w:rPr>
                <w:rFonts w:ascii="Cambria" w:hAnsi="Cambria" w:cs="Arial"/>
                <w:sz w:val="28"/>
                <w:szCs w:val="28"/>
              </w:rPr>
              <w:t>, Prefeito Municipal de Marabá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0C2C4A">
              <w:rPr>
                <w:rFonts w:ascii="Cambria" w:hAnsi="Cambria" w:cs="Arial"/>
                <w:sz w:val="28"/>
                <w:szCs w:val="28"/>
              </w:rPr>
              <w:t>Paulista, Estado de São Paulo, usando das</w:t>
            </w:r>
            <w:proofErr w:type="gramStart"/>
            <w:r w:rsidRPr="000C2C4A">
              <w:rPr>
                <w:rFonts w:ascii="Cambria" w:hAnsi="Cambria" w:cs="Arial"/>
                <w:sz w:val="28"/>
                <w:szCs w:val="28"/>
              </w:rPr>
              <w:t xml:space="preserve">  </w:t>
            </w:r>
            <w:proofErr w:type="gramEnd"/>
            <w:r w:rsidRPr="000C2C4A">
              <w:rPr>
                <w:rFonts w:ascii="Cambria" w:hAnsi="Cambria" w:cs="Arial"/>
                <w:sz w:val="28"/>
                <w:szCs w:val="28"/>
              </w:rPr>
              <w:t>atribuições  que  lhe  são conferidas por Lei</w:t>
            </w:r>
            <w:r w:rsidR="00C957E8">
              <w:rPr>
                <w:rFonts w:ascii="Cambria" w:hAnsi="Cambria" w:cs="Arial"/>
                <w:sz w:val="28"/>
                <w:szCs w:val="28"/>
              </w:rPr>
              <w:t>, e</w:t>
            </w:r>
          </w:p>
        </w:tc>
      </w:tr>
    </w:tbl>
    <w:p w:rsidR="00E56274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1F1615">
        <w:rPr>
          <w:rFonts w:ascii="Cambria" w:hAnsi="Cambria" w:cs="Arial"/>
          <w:b/>
          <w:sz w:val="28"/>
          <w:szCs w:val="28"/>
        </w:rPr>
        <w:t>CONSIDERANDO</w:t>
      </w:r>
      <w:r w:rsidRPr="001F1615">
        <w:rPr>
          <w:rFonts w:ascii="Cambria" w:hAnsi="Cambria" w:cs="Arial"/>
          <w:sz w:val="28"/>
          <w:szCs w:val="28"/>
        </w:rPr>
        <w:t xml:space="preserve"> que o Chefe do Executivo está autorizado a abrir Crédito Adicional Suplementar nos termos do ar</w:t>
      </w:r>
      <w:r>
        <w:rPr>
          <w:rFonts w:ascii="Cambria" w:hAnsi="Cambria" w:cs="Arial"/>
          <w:sz w:val="28"/>
          <w:szCs w:val="28"/>
        </w:rPr>
        <w:t>tigo 5º da Lei Municipal n.º13</w:t>
      </w:r>
      <w:r w:rsidR="00FE1701">
        <w:rPr>
          <w:rFonts w:ascii="Cambria" w:hAnsi="Cambria" w:cs="Arial"/>
          <w:sz w:val="28"/>
          <w:szCs w:val="28"/>
        </w:rPr>
        <w:t>84</w:t>
      </w:r>
      <w:r w:rsidRPr="001F1615">
        <w:rPr>
          <w:rFonts w:ascii="Cambria" w:hAnsi="Cambria" w:cs="Arial"/>
          <w:sz w:val="28"/>
          <w:szCs w:val="28"/>
        </w:rPr>
        <w:t>/201</w:t>
      </w:r>
      <w:r w:rsidR="00FE1701">
        <w:rPr>
          <w:rFonts w:ascii="Cambria" w:hAnsi="Cambria" w:cs="Arial"/>
          <w:sz w:val="28"/>
          <w:szCs w:val="28"/>
        </w:rPr>
        <w:t>7</w:t>
      </w:r>
      <w:r>
        <w:rPr>
          <w:rFonts w:ascii="Cambria" w:hAnsi="Cambria" w:cs="Arial"/>
          <w:sz w:val="28"/>
          <w:szCs w:val="28"/>
        </w:rPr>
        <w:t>,</w:t>
      </w:r>
      <w:r w:rsidRPr="001F1615">
        <w:rPr>
          <w:rFonts w:ascii="Cambria" w:hAnsi="Cambria" w:cs="Arial"/>
          <w:sz w:val="28"/>
          <w:szCs w:val="28"/>
        </w:rPr>
        <w:t xml:space="preserve"> de </w:t>
      </w:r>
      <w:r w:rsidR="00FE1701">
        <w:rPr>
          <w:rFonts w:ascii="Cambria" w:hAnsi="Cambria" w:cs="Arial"/>
          <w:sz w:val="28"/>
          <w:szCs w:val="28"/>
        </w:rPr>
        <w:t>06</w:t>
      </w:r>
      <w:r w:rsidRPr="001F1615">
        <w:rPr>
          <w:rFonts w:ascii="Cambria" w:hAnsi="Cambria" w:cs="Arial"/>
          <w:sz w:val="28"/>
          <w:szCs w:val="28"/>
        </w:rPr>
        <w:t xml:space="preserve"> de novembro de 201</w:t>
      </w:r>
      <w:r w:rsidR="00FE1701">
        <w:rPr>
          <w:rFonts w:ascii="Cambria" w:hAnsi="Cambria" w:cs="Arial"/>
          <w:sz w:val="28"/>
          <w:szCs w:val="28"/>
        </w:rPr>
        <w:t>7</w:t>
      </w:r>
      <w:r w:rsidRPr="001F1615">
        <w:rPr>
          <w:rFonts w:ascii="Cambria" w:hAnsi="Cambria" w:cs="Arial"/>
          <w:sz w:val="28"/>
          <w:szCs w:val="28"/>
        </w:rPr>
        <w:t>,</w:t>
      </w: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E56274" w:rsidRDefault="00E56274" w:rsidP="00E56274">
      <w:pPr>
        <w:pStyle w:val="Corpodetexto"/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  <w:r w:rsidRPr="000C564C">
        <w:rPr>
          <w:rFonts w:ascii="Cambria" w:hAnsi="Cambria" w:cs="Arial"/>
          <w:b/>
          <w:sz w:val="28"/>
          <w:szCs w:val="28"/>
          <w:u w:val="single"/>
        </w:rPr>
        <w:t>D E C R E T A:</w:t>
      </w:r>
    </w:p>
    <w:p w:rsidR="00E56274" w:rsidRPr="005E2246" w:rsidRDefault="00E56274" w:rsidP="00E56274">
      <w:pPr>
        <w:pStyle w:val="Corpodetexto"/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  <w:t>ARTIGO 1º</w:t>
      </w:r>
      <w:r w:rsidRPr="000C564C">
        <w:rPr>
          <w:rFonts w:ascii="Cambria" w:hAnsi="Cambria" w:cs="Arial"/>
          <w:sz w:val="28"/>
          <w:szCs w:val="28"/>
        </w:rPr>
        <w:t xml:space="preserve"> - Fica aberto na Contadoria Municipal um crédito suplementar no valor de </w:t>
      </w:r>
      <w:r>
        <w:rPr>
          <w:rFonts w:ascii="Cambria" w:hAnsi="Cambria" w:cs="Arial"/>
          <w:sz w:val="28"/>
          <w:szCs w:val="28"/>
        </w:rPr>
        <w:t xml:space="preserve">R$ </w:t>
      </w:r>
      <w:r w:rsidR="00B0782D">
        <w:rPr>
          <w:rFonts w:ascii="Cambria" w:hAnsi="Cambria" w:cs="Arial"/>
          <w:sz w:val="28"/>
          <w:szCs w:val="28"/>
        </w:rPr>
        <w:t>299</w:t>
      </w:r>
      <w:r>
        <w:rPr>
          <w:rFonts w:ascii="Cambria" w:hAnsi="Cambria" w:cs="Arial"/>
          <w:sz w:val="28"/>
          <w:szCs w:val="28"/>
        </w:rPr>
        <w:t>.</w:t>
      </w:r>
      <w:r w:rsidR="00B0782D">
        <w:rPr>
          <w:rFonts w:ascii="Cambria" w:hAnsi="Cambria" w:cs="Arial"/>
          <w:sz w:val="28"/>
          <w:szCs w:val="28"/>
        </w:rPr>
        <w:t>0</w:t>
      </w:r>
      <w:r>
        <w:rPr>
          <w:rFonts w:ascii="Cambria" w:hAnsi="Cambria" w:cs="Arial"/>
          <w:sz w:val="28"/>
          <w:szCs w:val="28"/>
        </w:rPr>
        <w:t>00,00</w:t>
      </w:r>
      <w:r w:rsidRPr="000C564C">
        <w:rPr>
          <w:rFonts w:ascii="Cambria" w:hAnsi="Cambria" w:cs="Arial"/>
          <w:sz w:val="28"/>
          <w:szCs w:val="28"/>
        </w:rPr>
        <w:t xml:space="preserve"> </w:t>
      </w:r>
      <w:r w:rsidRPr="000C564C">
        <w:rPr>
          <w:rFonts w:ascii="Cambria" w:hAnsi="Cambria" w:cs="Arial"/>
          <w:b/>
          <w:sz w:val="28"/>
          <w:szCs w:val="28"/>
        </w:rPr>
        <w:t>(</w:t>
      </w:r>
      <w:r w:rsidR="00B0782D">
        <w:rPr>
          <w:rFonts w:ascii="Cambria" w:hAnsi="Cambria" w:cs="Arial"/>
          <w:b/>
          <w:sz w:val="28"/>
          <w:szCs w:val="28"/>
        </w:rPr>
        <w:t>duzentos e noventa e nove mil reais</w:t>
      </w:r>
      <w:r w:rsidRPr="000C564C">
        <w:rPr>
          <w:rFonts w:ascii="Cambria" w:hAnsi="Cambria" w:cs="Arial"/>
          <w:b/>
          <w:sz w:val="28"/>
          <w:szCs w:val="28"/>
        </w:rPr>
        <w:t>)</w:t>
      </w:r>
      <w:r>
        <w:rPr>
          <w:rFonts w:ascii="Cambria" w:hAnsi="Cambria" w:cs="Arial"/>
          <w:sz w:val="28"/>
          <w:szCs w:val="28"/>
        </w:rPr>
        <w:t xml:space="preserve"> suplementando as seguintes verbas orçamentárias</w:t>
      </w:r>
      <w:r w:rsidRPr="000C564C">
        <w:rPr>
          <w:rFonts w:ascii="Cambria" w:hAnsi="Cambria" w:cs="Arial"/>
          <w:sz w:val="28"/>
          <w:szCs w:val="28"/>
        </w:rPr>
        <w:t>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2494"/>
        <w:gridCol w:w="1000"/>
        <w:gridCol w:w="4599"/>
        <w:gridCol w:w="1475"/>
      </w:tblGrid>
      <w:tr w:rsidR="00E56274" w:rsidRPr="000C564C" w:rsidTr="00C957E8">
        <w:trPr>
          <w:trHeight w:val="306"/>
        </w:trPr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FF0000"/>
                <w:sz w:val="26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8"/>
                <w:lang w:eastAsia="en-US"/>
              </w:rPr>
              <w:t>( + )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8"/>
                <w:lang w:eastAsia="en-US"/>
              </w:rPr>
              <w:t>CRÉDITO SUPLEMENTAR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  <w:t>R $ (Reais)</w:t>
            </w:r>
          </w:p>
        </w:tc>
      </w:tr>
      <w:tr w:rsidR="00E56274" w:rsidRPr="000C564C" w:rsidTr="00C957E8">
        <w:trPr>
          <w:trHeight w:val="291"/>
        </w:trPr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PODER EXECUTIVO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GABINETE DO PREFEITO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Default="00D5648E" w:rsidP="00D5648E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122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D5648E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GABINETE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D5648E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016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14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D5648E" w:rsidP="00084898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Diárias – Pessoal Civil </w:t>
            </w:r>
            <w:r w:rsidR="00084898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D5648E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8</w:t>
            </w:r>
            <w:r w:rsidR="00084898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D5648E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020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4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4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52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D5648E" w:rsidP="00084898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Equipamentos e Mat. Permanente </w:t>
            </w:r>
            <w:r w:rsidR="00084898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Default="00D5648E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70.000,00</w:t>
            </w: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3C594F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 w:rsidR="003C594F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C7CDF" w:rsidRDefault="003C594F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MUNICIPAL DE SAÚDE - FMS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0C564C" w:rsidRDefault="003C594F" w:rsidP="003C594F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301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08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084898" w:rsidP="003C594F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MANUT. SERVIÇOS </w:t>
            </w:r>
            <w:r w:rsidR="003C594F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 SAÚDE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352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D5648E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(</w:t>
            </w:r>
            <w:r w:rsidR="00D5648E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143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) 3.</w:t>
            </w:r>
            <w:r w:rsidR="00D5648E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3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</w:t>
            </w:r>
            <w:r w:rsidR="00D5648E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.90.</w:t>
            </w:r>
            <w:r w:rsidR="00D5648E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11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E049F2" w:rsidRDefault="00D5648E" w:rsidP="00084898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eastAsia="en-US"/>
              </w:rPr>
              <w:t>. Fixas Pessoal Civil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D5648E" w:rsidP="003C594F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17</w:t>
            </w:r>
            <w:r w:rsidR="003C594F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5</w:t>
            </w:r>
            <w:r w:rsidR="00084898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084898" w:rsidRPr="000C564C" w:rsidTr="00C957E8">
        <w:trPr>
          <w:trHeight w:val="329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3C594F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 w:rsidR="003C594F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C7CDF" w:rsidRDefault="003C594F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MUNICIPAL DE ASSIS. SOCIAL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293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0C564C" w:rsidRDefault="003C594F" w:rsidP="003C594F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08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244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09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3C594F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SERVIÇOS SOCIAIS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A32C33" w:rsidRDefault="00084898" w:rsidP="003C594F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3C594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183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 3.3.</w:t>
            </w:r>
            <w:r w:rsidR="003C594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3C594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36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A32C33" w:rsidRDefault="003C594F" w:rsidP="00084898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serviços de terceiros – Pessoa Física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Default="00D5648E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5.000</w:t>
            </w:r>
            <w:r w:rsidR="003C594F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,00</w:t>
            </w:r>
          </w:p>
        </w:tc>
      </w:tr>
      <w:tr w:rsidR="00E2021E" w:rsidRPr="000C564C" w:rsidTr="00C957E8">
        <w:trPr>
          <w:trHeight w:val="701"/>
        </w:trPr>
        <w:tc>
          <w:tcPr>
            <w:tcW w:w="2494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E2021E" w:rsidRPr="000C564C" w:rsidRDefault="00E2021E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lastRenderedPageBreak/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09</w:t>
            </w:r>
          </w:p>
          <w:p w:rsidR="00E2021E" w:rsidRPr="000C564C" w:rsidRDefault="00E2021E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20.606.0010.2.026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0C564C" w:rsidRDefault="00E2021E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CC7CDF" w:rsidRDefault="00E2021E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AGRI. E ABASTECIM.</w:t>
            </w:r>
          </w:p>
          <w:p w:rsidR="00E2021E" w:rsidRPr="00CC7CDF" w:rsidRDefault="00E2021E" w:rsidP="00E2021E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E PROM. DA AGROIND.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E2021E" w:rsidRDefault="00E2021E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DB3BD4" w:rsidRPr="000C564C" w:rsidTr="00C957E8">
        <w:trPr>
          <w:trHeight w:val="203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B3BD4" w:rsidRPr="00A32C33" w:rsidRDefault="00DB3BD4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213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 3.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0C564C" w:rsidRDefault="00DB3BD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A32C33" w:rsidRDefault="000B1501" w:rsidP="00DB3BD4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. Fixas Pessoal Civil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DB3BD4" w:rsidRDefault="00DB3BD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</w:t>
            </w:r>
            <w:r w:rsidR="000B1501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5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DB3BD4" w:rsidRPr="000C564C" w:rsidTr="00C957E8">
        <w:trPr>
          <w:trHeight w:val="18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B3BD4" w:rsidRPr="000C564C" w:rsidRDefault="00DB3BD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0C564C" w:rsidRDefault="00DB3BD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CC7CDF" w:rsidRDefault="00DB3BD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OBRAS E SERVIÇOS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DB3BD4" w:rsidRDefault="00DB3BD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DB3BD4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B3BD4" w:rsidRPr="000C564C" w:rsidRDefault="000B1501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15.452</w:t>
            </w:r>
            <w:r w:rsidR="00DB3BD4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.0011.2.0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0C564C" w:rsidRDefault="00DB3BD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Default="000B1501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MANUTENÇÃO DE SERV. URBANOS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DB3BD4" w:rsidRDefault="00DB3BD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DB3BD4" w:rsidRPr="000C564C" w:rsidTr="00C957E8">
        <w:trPr>
          <w:trHeight w:val="110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B3BD4" w:rsidRPr="00A32C33" w:rsidRDefault="00DB3BD4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7548A2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2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38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 3.3.3.90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 w:rsidR="007548A2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6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0C564C" w:rsidRDefault="00DB3BD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3BD4" w:rsidRPr="00A32C33" w:rsidRDefault="00DB3BD4" w:rsidP="00DB3BD4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Outros Serviços de Terceiros – Pessoa Física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DB3BD4" w:rsidRDefault="000B1501" w:rsidP="007548A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6</w:t>
            </w:r>
            <w:r w:rsidR="00DB3BD4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7548A2" w:rsidRPr="000C564C" w:rsidTr="00C957E8">
        <w:trPr>
          <w:trHeight w:val="29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48A2" w:rsidRPr="000C564C" w:rsidRDefault="007548A2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</w:t>
            </w:r>
            <w:r w:rsidR="000B1501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Pr="00CC7CDF" w:rsidRDefault="000B1501" w:rsidP="007548A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EDUCAÇÃO F.U.N.D.E.B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548A2" w:rsidRDefault="007548A2" w:rsidP="007548A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548A2" w:rsidRPr="000C564C" w:rsidTr="00C957E8">
        <w:trPr>
          <w:trHeight w:val="193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48A2" w:rsidRPr="000C564C" w:rsidRDefault="000B1501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</w:t>
            </w:r>
            <w:r w:rsidR="007548A2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365</w:t>
            </w:r>
            <w:r w:rsidR="007548A2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14</w:t>
            </w:r>
            <w:r w:rsidR="007548A2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.2.03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Default="000B1501" w:rsidP="007548A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F.U.N.D.E.B EDUCAÇÃO INFANTIL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548A2" w:rsidRDefault="007548A2" w:rsidP="007548A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548A2" w:rsidRPr="000C564C" w:rsidTr="00C957E8">
        <w:trPr>
          <w:trHeight w:val="17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48A2" w:rsidRPr="00A32C33" w:rsidRDefault="007548A2" w:rsidP="0086497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864979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624)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8A2" w:rsidRPr="00A32C33" w:rsidRDefault="000B1501" w:rsidP="007548A2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. Fixas Pessoal Civil</w:t>
            </w:r>
            <w:r w:rsidR="007548A2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548A2" w:rsidRDefault="000B1501" w:rsidP="007548A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</w:t>
            </w:r>
            <w:r w:rsidR="007548A2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0.000,00</w:t>
            </w:r>
          </w:p>
        </w:tc>
      </w:tr>
      <w:tr w:rsidR="007548A2" w:rsidRPr="000C564C" w:rsidTr="00C957E8">
        <w:trPr>
          <w:trHeight w:val="306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48A2" w:rsidRPr="000C564C" w:rsidRDefault="007548A2" w:rsidP="007548A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2"/>
                <w:szCs w:val="28"/>
                <w:lang w:eastAsia="en-US"/>
              </w:rPr>
              <w:t>TOTAL DO CRÉDITO SUPLEMENTAR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48A2" w:rsidRPr="000C564C" w:rsidRDefault="000B1501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  <w:bookmarkStart w:id="0" w:name="_GoBack"/>
            <w:r w:rsidRPr="00C957E8">
              <w:rPr>
                <w:rFonts w:ascii="Cambria" w:hAnsi="Cambria" w:cs="Arial"/>
                <w:b/>
                <w:bCs/>
                <w:color w:val="000000"/>
                <w:szCs w:val="28"/>
                <w:lang w:eastAsia="en-US"/>
              </w:rPr>
              <w:t>299</w:t>
            </w:r>
            <w:r w:rsidR="007548A2" w:rsidRPr="00C957E8">
              <w:rPr>
                <w:rFonts w:ascii="Cambria" w:hAnsi="Cambria" w:cs="Arial"/>
                <w:b/>
                <w:bCs/>
                <w:color w:val="000000"/>
                <w:szCs w:val="28"/>
                <w:lang w:eastAsia="en-US"/>
              </w:rPr>
              <w:t>.</w:t>
            </w:r>
            <w:r w:rsidRPr="00C957E8">
              <w:rPr>
                <w:rFonts w:ascii="Cambria" w:hAnsi="Cambria" w:cs="Arial"/>
                <w:b/>
                <w:bCs/>
                <w:color w:val="000000"/>
                <w:szCs w:val="28"/>
                <w:lang w:eastAsia="en-US"/>
              </w:rPr>
              <w:t>00</w:t>
            </w:r>
            <w:r w:rsidR="007548A2" w:rsidRPr="00C957E8">
              <w:rPr>
                <w:rFonts w:ascii="Cambria" w:hAnsi="Cambria" w:cs="Arial"/>
                <w:b/>
                <w:bCs/>
                <w:color w:val="000000"/>
                <w:szCs w:val="28"/>
                <w:lang w:eastAsia="en-US"/>
              </w:rPr>
              <w:t>0,00</w:t>
            </w:r>
            <w:bookmarkEnd w:id="0"/>
          </w:p>
        </w:tc>
      </w:tr>
    </w:tbl>
    <w:p w:rsidR="00E56274" w:rsidRPr="000C564C" w:rsidRDefault="00E56274" w:rsidP="00E56274">
      <w:pPr>
        <w:pStyle w:val="Corpodetexto"/>
        <w:spacing w:line="360" w:lineRule="auto"/>
        <w:ind w:firstLine="1418"/>
        <w:jc w:val="both"/>
        <w:rPr>
          <w:rFonts w:ascii="Cambria" w:hAnsi="Cambria"/>
          <w:bCs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  <w:t>ARTIGO 2º -</w:t>
      </w:r>
      <w:r w:rsidRPr="000C564C">
        <w:rPr>
          <w:rFonts w:ascii="Cambria" w:hAnsi="Cambria"/>
          <w:bCs/>
          <w:sz w:val="28"/>
          <w:szCs w:val="28"/>
        </w:rPr>
        <w:t xml:space="preserve"> Para cobertura do Crédito adicional Suplementar aberto pelo artigo anterior, serão utilizados recursos provenientes da </w:t>
      </w:r>
      <w:r w:rsidRPr="000C564C">
        <w:rPr>
          <w:rFonts w:ascii="Cambria" w:hAnsi="Cambria"/>
          <w:b/>
          <w:sz w:val="28"/>
          <w:szCs w:val="28"/>
        </w:rPr>
        <w:t>ANULAÇÃO PARCIAL</w:t>
      </w:r>
      <w:r w:rsidRPr="000C564C">
        <w:rPr>
          <w:rFonts w:ascii="Cambria" w:hAnsi="Cambria"/>
          <w:bCs/>
          <w:sz w:val="28"/>
          <w:szCs w:val="28"/>
        </w:rPr>
        <w:t xml:space="preserve">, nos termos do art. 43 da Lei Federal. 4.320/64, no valor de </w:t>
      </w:r>
      <w:r>
        <w:rPr>
          <w:rFonts w:ascii="Cambria" w:hAnsi="Cambria" w:cs="Arial"/>
          <w:sz w:val="28"/>
          <w:szCs w:val="28"/>
        </w:rPr>
        <w:t>R$</w:t>
      </w:r>
      <w:r w:rsidR="00B0782D">
        <w:rPr>
          <w:rFonts w:ascii="Cambria" w:hAnsi="Cambria" w:cs="Arial"/>
          <w:sz w:val="28"/>
          <w:szCs w:val="28"/>
        </w:rPr>
        <w:t>299</w:t>
      </w:r>
      <w:r>
        <w:rPr>
          <w:rFonts w:ascii="Cambria" w:hAnsi="Cambria" w:cs="Arial"/>
          <w:sz w:val="28"/>
          <w:szCs w:val="28"/>
        </w:rPr>
        <w:t>.</w:t>
      </w:r>
      <w:r w:rsidR="00B0782D">
        <w:rPr>
          <w:rFonts w:ascii="Cambria" w:hAnsi="Cambria" w:cs="Arial"/>
          <w:sz w:val="28"/>
          <w:szCs w:val="28"/>
        </w:rPr>
        <w:t>0</w:t>
      </w:r>
      <w:r>
        <w:rPr>
          <w:rFonts w:ascii="Cambria" w:hAnsi="Cambria" w:cs="Arial"/>
          <w:sz w:val="28"/>
          <w:szCs w:val="28"/>
        </w:rPr>
        <w:t>00,00</w:t>
      </w:r>
      <w:r w:rsidRPr="000C564C">
        <w:rPr>
          <w:rFonts w:ascii="Cambria" w:hAnsi="Cambria" w:cs="Arial"/>
          <w:sz w:val="28"/>
          <w:szCs w:val="28"/>
        </w:rPr>
        <w:t xml:space="preserve"> </w:t>
      </w:r>
      <w:r w:rsidRPr="000C564C">
        <w:rPr>
          <w:rFonts w:ascii="Cambria" w:hAnsi="Cambria" w:cs="Arial"/>
          <w:b/>
          <w:sz w:val="28"/>
          <w:szCs w:val="28"/>
        </w:rPr>
        <w:t>(</w:t>
      </w:r>
      <w:r w:rsidR="00B0782D">
        <w:rPr>
          <w:rFonts w:ascii="Cambria" w:hAnsi="Cambria" w:cs="Arial"/>
          <w:b/>
          <w:sz w:val="28"/>
          <w:szCs w:val="28"/>
        </w:rPr>
        <w:t>duzentos e noventa e nove mil reais</w:t>
      </w:r>
      <w:r w:rsidRPr="000C564C">
        <w:rPr>
          <w:rFonts w:ascii="Cambria" w:hAnsi="Cambria" w:cs="Arial"/>
          <w:b/>
          <w:sz w:val="28"/>
          <w:szCs w:val="28"/>
        </w:rPr>
        <w:t>)</w:t>
      </w:r>
      <w:r>
        <w:rPr>
          <w:rFonts w:ascii="Cambria" w:hAnsi="Cambria"/>
          <w:bCs/>
          <w:sz w:val="28"/>
          <w:szCs w:val="28"/>
        </w:rPr>
        <w:t>, das seguintes dotações orçamentárias</w:t>
      </w:r>
      <w:r w:rsidRPr="000C564C">
        <w:rPr>
          <w:rFonts w:ascii="Cambria" w:hAnsi="Cambria"/>
          <w:bCs/>
          <w:sz w:val="28"/>
          <w:szCs w:val="28"/>
        </w:rPr>
        <w:t>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2581"/>
        <w:gridCol w:w="870"/>
        <w:gridCol w:w="4534"/>
        <w:gridCol w:w="1569"/>
      </w:tblGrid>
      <w:tr w:rsidR="00E56274" w:rsidRPr="000C564C" w:rsidTr="00C957E8">
        <w:trPr>
          <w:trHeight w:val="29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color w:val="FF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color w:val="FF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  <w:t>( - )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  <w:t xml:space="preserve">REDUÇÃO 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R $ (Reais)</w:t>
            </w:r>
          </w:p>
        </w:tc>
      </w:tr>
      <w:tr w:rsidR="00E56274" w:rsidRPr="000C564C" w:rsidTr="00C957E8">
        <w:trPr>
          <w:trHeight w:val="28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PODER EXECUTIVO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</w:p>
        </w:tc>
      </w:tr>
      <w:tr w:rsidR="00E56274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GABINETE DO PREFEITO E DEPENDENCIAS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56274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Default="00E56274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04.122.0002.2.00</w:t>
            </w:r>
            <w:r w:rsidR="000B1501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Default="000B1501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DESPESAS COM ENC. E FESTIVIDADES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56274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A75EF" w:rsidRDefault="00E56274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025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CA75EF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CA75EF" w:rsidRDefault="000B1501" w:rsidP="00DB3BD4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Serv. De Terceiros Pessoa Jurídica </w:t>
            </w:r>
            <w:r w:rsidR="00E56274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0B1501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8</w:t>
            </w:r>
            <w:r w:rsidR="00E56274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E2021E" w:rsidRPr="00CA75EF" w:rsidTr="00C957E8">
        <w:trPr>
          <w:trHeight w:val="557"/>
        </w:trPr>
        <w:tc>
          <w:tcPr>
            <w:tcW w:w="2581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E2021E" w:rsidRPr="00CA75EF" w:rsidRDefault="00E2021E" w:rsidP="002A1BB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02.02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CA75EF" w:rsidRDefault="00E2021E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CA75EF" w:rsidRDefault="00E2021E" w:rsidP="004233A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ADM. E FINANÇAS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E2021E" w:rsidRDefault="00E2021E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4233A5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Default="008B3060" w:rsidP="008B306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122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Default="008B3060" w:rsidP="004233A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ASSESS. JUR. ADM. FINANÇAS E PLANEJ.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4233A5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Pr="00A32C33" w:rsidRDefault="004233A5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</w:t>
            </w:r>
            <w:r w:rsidR="008B3060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4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5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) 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A32C33" w:rsidRDefault="000B1501" w:rsidP="004233A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Reserva de Contingência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0B1501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7</w:t>
            </w:r>
            <w:r w:rsidR="008B3060"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0</w:t>
            </w:r>
            <w:r w:rsidR="004233A5"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.000,00</w:t>
            </w:r>
          </w:p>
        </w:tc>
      </w:tr>
      <w:tr w:rsidR="004233A5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Default="004233A5" w:rsidP="004233A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Default="004233A5" w:rsidP="004233A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MUN. DE SAUDE – FMS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4233A5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8B306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10.301.0008.2.0</w:t>
            </w:r>
            <w:r w:rsidR="008B3060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Default="008B3060" w:rsidP="004233A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SERVIÇO DE SAÚDE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4233A5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Pr="00CA75EF" w:rsidRDefault="004233A5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8B3060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14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4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CA75EF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CA75EF" w:rsidRDefault="000B1501" w:rsidP="004233A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Obrigações Patronais </w:t>
            </w:r>
            <w:r w:rsidR="004233A5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0B1501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20</w:t>
            </w:r>
            <w:r w:rsidR="004233A5"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.000,00</w:t>
            </w:r>
          </w:p>
        </w:tc>
      </w:tr>
      <w:tr w:rsidR="000B1501" w:rsidRPr="000C564C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B1501" w:rsidRPr="00CA75EF" w:rsidRDefault="000B1501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(147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</w:t>
            </w:r>
            <w:r w:rsidR="00794400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794400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14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501" w:rsidRPr="00CA75EF" w:rsidRDefault="000B1501" w:rsidP="007F3CC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501" w:rsidRPr="00CA75EF" w:rsidRDefault="00794400" w:rsidP="007F3CC4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Diárias Pessoal Civil</w:t>
            </w:r>
            <w:r w:rsidR="000B1501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B1501" w:rsidRPr="000C564C" w:rsidRDefault="000B1501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2</w:t>
            </w:r>
            <w:r w:rsidR="00794400"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5</w:t>
            </w: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.000,00</w:t>
            </w: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(152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3.4.4.90.52.00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Equipamentos e Mat. Permanente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90.000,00</w:t>
            </w: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lastRenderedPageBreak/>
              <w:t>10.301.0008.2.018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SAUDE PAB FIXO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(153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3.3.3.90.30.00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Material de Consumo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40.000,00</w:t>
            </w: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C7CDF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CDF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MUNICIPAL</w:t>
            </w: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DE ASSISTENCIA SOCIAL - FMAS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08.244.0009.2.021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 xml:space="preserve"> SERVIÇOS SOCIAIS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(184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3.3.3.90.39.00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794400" w:rsidRPr="00CA75EF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Serviços de Terceiros – P. Jurídica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5.000,00</w:t>
            </w: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CC7CDF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DEPART. DE AGRICULTURA E ABASTECIM.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20.606.0010.2.026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E PROMOÇÃO DA AGROIND.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(217) 3.3.3.90.30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Material de Consumo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15.000,00</w:t>
            </w:r>
          </w:p>
        </w:tc>
      </w:tr>
      <w:tr w:rsidR="00794400" w:rsidRPr="00CA75EF" w:rsidTr="00C957E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DEP. DE OBRAS E SERVIÇOS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73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26.782.0011.2.033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CONSERV. MANUT. DE ESTR. VICINAIS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73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(268) 3.3.3.90.30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6.000,00</w:t>
            </w:r>
          </w:p>
        </w:tc>
      </w:tr>
      <w:tr w:rsidR="00794400" w:rsidRPr="00CA75EF" w:rsidTr="00C957E8">
        <w:trPr>
          <w:trHeight w:val="73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EDUCAÇAO F.U.N.D.E.B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73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04.122.0012.2.035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F.U.N.D.E.B ENSINO FUNDAMENTAL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794400" w:rsidRPr="00CA75EF" w:rsidTr="00C957E8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(613) 3.3.1.90.11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4400" w:rsidRPr="00A32C33" w:rsidRDefault="00794400" w:rsidP="00794400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. Fixas </w:t>
            </w:r>
            <w:r w:rsidR="00677BC5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Pessoal Civil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400" w:rsidRDefault="00677BC5" w:rsidP="00794400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</w:t>
            </w:r>
            <w:r w:rsidR="00794400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0.000,00</w:t>
            </w:r>
          </w:p>
        </w:tc>
      </w:tr>
      <w:tr w:rsidR="00794400" w:rsidRPr="000C564C" w:rsidTr="00C957E8">
        <w:trPr>
          <w:trHeight w:val="298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400" w:rsidRPr="000C564C" w:rsidRDefault="00794400" w:rsidP="00794400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4400" w:rsidRDefault="00794400" w:rsidP="00794400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TOTAL DA REDUÇÃO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4400" w:rsidRDefault="00677BC5" w:rsidP="0079440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299.000,00</w:t>
            </w:r>
          </w:p>
        </w:tc>
      </w:tr>
    </w:tbl>
    <w:p w:rsidR="00E56274" w:rsidRPr="00C957E8" w:rsidRDefault="00C957E8" w:rsidP="00E56274">
      <w:pP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E56274">
        <w:rPr>
          <w:rFonts w:ascii="Cambria" w:hAnsi="Cambria" w:cs="Arial"/>
          <w:b/>
          <w:sz w:val="28"/>
          <w:szCs w:val="28"/>
        </w:rPr>
        <w:tab/>
      </w:r>
      <w:r w:rsidR="00E56274" w:rsidRPr="000C564C">
        <w:rPr>
          <w:rFonts w:ascii="Cambria" w:hAnsi="Cambria" w:cs="Arial"/>
          <w:b/>
          <w:sz w:val="28"/>
          <w:szCs w:val="28"/>
        </w:rPr>
        <w:t>ARTIGO 3º</w:t>
      </w:r>
      <w:r w:rsidR="00E56274" w:rsidRPr="000C564C">
        <w:rPr>
          <w:rFonts w:ascii="Cambria" w:hAnsi="Cambria" w:cs="Arial"/>
          <w:sz w:val="28"/>
          <w:szCs w:val="28"/>
        </w:rPr>
        <w:t xml:space="preserve"> - Este Decreto entrará em vigor na data de sua publicação, revogadas as disposições em contrário.</w:t>
      </w: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 xml:space="preserve">REGISTRE-SE, PUBLIQUE-SE </w:t>
      </w:r>
      <w:r w:rsidRPr="000C564C">
        <w:rPr>
          <w:rFonts w:ascii="Cambria" w:hAnsi="Cambria" w:cs="Arial"/>
          <w:sz w:val="28"/>
          <w:szCs w:val="28"/>
        </w:rPr>
        <w:t>e</w:t>
      </w:r>
      <w:r w:rsidRPr="000C564C">
        <w:rPr>
          <w:rFonts w:ascii="Cambria" w:hAnsi="Cambria" w:cs="Arial"/>
          <w:b/>
          <w:sz w:val="28"/>
          <w:szCs w:val="28"/>
        </w:rPr>
        <w:t xml:space="preserve"> CUMPRA-SE</w:t>
      </w:r>
      <w:r w:rsidRPr="000C564C">
        <w:rPr>
          <w:rFonts w:ascii="Cambria" w:hAnsi="Cambria" w:cs="Arial"/>
          <w:sz w:val="28"/>
          <w:szCs w:val="28"/>
        </w:rPr>
        <w:t xml:space="preserve">. </w:t>
      </w: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 w:rsidRPr="000C564C">
        <w:rPr>
          <w:rFonts w:ascii="Cambria" w:hAnsi="Cambria" w:cs="Arial"/>
          <w:sz w:val="28"/>
          <w:szCs w:val="28"/>
        </w:rPr>
        <w:t>Gabinete do Prefeito</w:t>
      </w:r>
      <w:r>
        <w:rPr>
          <w:rFonts w:ascii="Cambria" w:hAnsi="Cambria" w:cs="Arial"/>
          <w:sz w:val="28"/>
          <w:szCs w:val="28"/>
        </w:rPr>
        <w:t xml:space="preserve"> Municipal, aos </w:t>
      </w:r>
      <w:r w:rsidR="00C957E8">
        <w:rPr>
          <w:rFonts w:ascii="Cambria" w:hAnsi="Cambria" w:cs="Arial"/>
          <w:sz w:val="28"/>
          <w:szCs w:val="28"/>
        </w:rPr>
        <w:t>12</w:t>
      </w:r>
      <w:r>
        <w:rPr>
          <w:rFonts w:ascii="Cambria" w:hAnsi="Cambria" w:cs="Arial"/>
          <w:sz w:val="28"/>
          <w:szCs w:val="28"/>
        </w:rPr>
        <w:t xml:space="preserve"> de setembro</w:t>
      </w:r>
      <w:r w:rsidRPr="000C564C">
        <w:rPr>
          <w:rFonts w:ascii="Cambria" w:hAnsi="Cambria" w:cs="Arial"/>
          <w:sz w:val="28"/>
          <w:szCs w:val="28"/>
        </w:rPr>
        <w:t xml:space="preserve"> de</w:t>
      </w:r>
      <w:r>
        <w:rPr>
          <w:rFonts w:ascii="Cambria" w:hAnsi="Cambria" w:cs="Arial"/>
          <w:sz w:val="28"/>
          <w:szCs w:val="28"/>
        </w:rPr>
        <w:t xml:space="preserve"> 201</w:t>
      </w:r>
      <w:r w:rsidR="00F14A55">
        <w:rPr>
          <w:rFonts w:ascii="Cambria" w:hAnsi="Cambria" w:cs="Arial"/>
          <w:sz w:val="28"/>
          <w:szCs w:val="28"/>
        </w:rPr>
        <w:t>8</w:t>
      </w:r>
      <w:r w:rsidRPr="000C564C">
        <w:rPr>
          <w:rFonts w:ascii="Cambria" w:hAnsi="Cambria" w:cs="Arial"/>
          <w:sz w:val="28"/>
          <w:szCs w:val="28"/>
        </w:rPr>
        <w:t>.</w:t>
      </w:r>
    </w:p>
    <w:p w:rsidR="00E56274" w:rsidRDefault="00E56274" w:rsidP="00E56274">
      <w:pPr>
        <w:pStyle w:val="Ttulo1"/>
        <w:rPr>
          <w:rFonts w:ascii="Cambria" w:hAnsi="Cambria" w:cs="Arial"/>
          <w:sz w:val="2"/>
          <w:szCs w:val="28"/>
          <w:lang w:val="pt-BR"/>
        </w:rPr>
      </w:pPr>
    </w:p>
    <w:p w:rsidR="00E56274" w:rsidRPr="000C564C" w:rsidRDefault="00C957E8" w:rsidP="00C957E8">
      <w:pPr>
        <w:pStyle w:val="Ttulo1"/>
        <w:ind w:firstLine="708"/>
        <w:jc w:val="left"/>
        <w:rPr>
          <w:rFonts w:ascii="Cambria" w:hAnsi="Cambria" w:cs="Arial"/>
          <w:i w:val="0"/>
          <w:sz w:val="28"/>
          <w:szCs w:val="28"/>
        </w:rPr>
      </w:pPr>
      <w:r>
        <w:rPr>
          <w:rFonts w:ascii="Cambria" w:hAnsi="Cambria" w:cs="Arial"/>
          <w:i w:val="0"/>
          <w:sz w:val="28"/>
          <w:szCs w:val="28"/>
        </w:rPr>
        <w:tab/>
      </w:r>
      <w:r>
        <w:rPr>
          <w:rFonts w:ascii="Cambria" w:hAnsi="Cambria" w:cs="Arial"/>
          <w:i w:val="0"/>
          <w:sz w:val="28"/>
          <w:szCs w:val="28"/>
        </w:rPr>
        <w:tab/>
      </w:r>
      <w:r>
        <w:rPr>
          <w:rFonts w:ascii="Cambria" w:hAnsi="Cambria" w:cs="Arial"/>
          <w:i w:val="0"/>
          <w:sz w:val="28"/>
          <w:szCs w:val="28"/>
        </w:rPr>
        <w:tab/>
      </w:r>
      <w:r w:rsidR="00E56274">
        <w:rPr>
          <w:rFonts w:ascii="Cambria" w:hAnsi="Cambria" w:cs="Arial"/>
          <w:i w:val="0"/>
          <w:sz w:val="28"/>
          <w:szCs w:val="28"/>
        </w:rPr>
        <w:t>MIGUEL DUARTE COSTA</w:t>
      </w:r>
    </w:p>
    <w:p w:rsidR="00E56274" w:rsidRDefault="00E56274" w:rsidP="00E56274">
      <w:pPr>
        <w:spacing w:line="360" w:lineRule="auto"/>
        <w:jc w:val="center"/>
        <w:rPr>
          <w:rFonts w:ascii="Cambria" w:hAnsi="Cambria" w:cs="Arial"/>
          <w:i/>
          <w:sz w:val="28"/>
          <w:szCs w:val="28"/>
        </w:rPr>
      </w:pPr>
      <w:r w:rsidRPr="000C564C">
        <w:rPr>
          <w:rFonts w:ascii="Cambria" w:hAnsi="Cambria" w:cs="Arial"/>
          <w:sz w:val="28"/>
          <w:szCs w:val="28"/>
        </w:rPr>
        <w:tab/>
      </w:r>
      <w:r w:rsidR="00C957E8">
        <w:rPr>
          <w:rFonts w:ascii="Cambria" w:hAnsi="Cambria" w:cs="Arial"/>
          <w:i/>
          <w:sz w:val="28"/>
          <w:szCs w:val="28"/>
        </w:rPr>
        <w:t xml:space="preserve">  </w:t>
      </w:r>
      <w:r w:rsidRPr="008D18F0">
        <w:rPr>
          <w:rFonts w:ascii="Cambria" w:hAnsi="Cambria" w:cs="Arial"/>
          <w:i/>
          <w:sz w:val="28"/>
          <w:szCs w:val="28"/>
        </w:rPr>
        <w:t xml:space="preserve"> Prefeito Municipal de Marabá Paulista</w:t>
      </w:r>
    </w:p>
    <w:p w:rsidR="00C957E8" w:rsidRPr="00C957E8" w:rsidRDefault="00C957E8" w:rsidP="00E56274">
      <w:pPr>
        <w:spacing w:line="360" w:lineRule="auto"/>
        <w:jc w:val="center"/>
        <w:rPr>
          <w:rFonts w:ascii="Cambria" w:hAnsi="Cambria" w:cs="Arial"/>
          <w:i/>
          <w:sz w:val="8"/>
          <w:szCs w:val="28"/>
        </w:rPr>
      </w:pP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sz w:val="28"/>
          <w:szCs w:val="28"/>
        </w:rPr>
        <w:t>Publicado e registrado nesta Secretaria Administrativa na data supra e afixado em local de costume.</w:t>
      </w:r>
    </w:p>
    <w:p w:rsidR="00C957E8" w:rsidRDefault="00C957E8" w:rsidP="00C957E8">
      <w:pPr>
        <w:spacing w:line="36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E56274" w:rsidRPr="000C564C">
        <w:rPr>
          <w:rFonts w:ascii="Cambria" w:hAnsi="Cambria" w:cs="Arial"/>
          <w:b/>
          <w:sz w:val="28"/>
          <w:szCs w:val="28"/>
        </w:rPr>
        <w:t xml:space="preserve"> JOSÉ CARLOS DA SILVA</w:t>
      </w:r>
    </w:p>
    <w:p w:rsidR="00E56274" w:rsidRDefault="00C957E8" w:rsidP="00E56274">
      <w:pPr>
        <w:spacing w:line="360" w:lineRule="auto"/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E56274" w:rsidRPr="008D18F0">
        <w:rPr>
          <w:rFonts w:ascii="Cambria" w:hAnsi="Cambria" w:cs="Arial"/>
          <w:i/>
          <w:sz w:val="28"/>
          <w:szCs w:val="28"/>
        </w:rPr>
        <w:t xml:space="preserve">Secretário Administrativo </w:t>
      </w:r>
    </w:p>
    <w:p w:rsidR="00806ADC" w:rsidRDefault="00806ADC"/>
    <w:sectPr w:rsidR="00806ADC" w:rsidSect="00C957E8">
      <w:headerReference w:type="default" r:id="rId7"/>
      <w:pgSz w:w="11907" w:h="16840" w:code="9"/>
      <w:pgMar w:top="284" w:right="1134" w:bottom="284" w:left="1418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5C" w:rsidRDefault="0067225C">
      <w:r>
        <w:separator/>
      </w:r>
    </w:p>
  </w:endnote>
  <w:endnote w:type="continuationSeparator" w:id="0">
    <w:p w:rsidR="0067225C" w:rsidRDefault="006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5C" w:rsidRDefault="0067225C">
      <w:r>
        <w:separator/>
      </w:r>
    </w:p>
  </w:footnote>
  <w:footnote w:type="continuationSeparator" w:id="0">
    <w:p w:rsidR="0067225C" w:rsidRDefault="0067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8" w:type="dxa"/>
      <w:tblInd w:w="-885" w:type="dxa"/>
      <w:tblLayout w:type="fixed"/>
      <w:tblLook w:val="01E0" w:firstRow="1" w:lastRow="1" w:firstColumn="1" w:lastColumn="1" w:noHBand="0" w:noVBand="0"/>
    </w:tblPr>
    <w:tblGrid>
      <w:gridCol w:w="2978"/>
      <w:gridCol w:w="7364"/>
      <w:gridCol w:w="236"/>
    </w:tblGrid>
    <w:tr w:rsidR="00DB3BD4" w:rsidTr="00DB3BD4">
      <w:tc>
        <w:tcPr>
          <w:tcW w:w="2978" w:type="dxa"/>
          <w:shd w:val="clear" w:color="auto" w:fill="auto"/>
        </w:tcPr>
        <w:p w:rsidR="00DB3BD4" w:rsidRPr="002C685B" w:rsidRDefault="00DB3BD4" w:rsidP="00DB3BD4">
          <w:pPr>
            <w:rPr>
              <w:sz w:val="20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70F08E11" wp14:editId="57872560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1454150</wp:posOffset>
                    </wp:positionV>
                    <wp:extent cx="6019800" cy="0"/>
                    <wp:effectExtent l="0" t="19050" r="19050" b="38100"/>
                    <wp:wrapNone/>
                    <wp:docPr id="4" name="Conector re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533235E8" id="Conector reto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14.5pt" to="475.8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6B1AFCF" wp14:editId="19B29389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1368425</wp:posOffset>
                    </wp:positionV>
                    <wp:extent cx="6019800" cy="0"/>
                    <wp:effectExtent l="0" t="19050" r="19050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A9B0AD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07.75pt" to="475.8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t xml:space="preserve">           </w:t>
          </w:r>
          <w:r>
            <w:object w:dxaOrig="1830" w:dyaOrig="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95.25pt" o:ole="">
                <v:imagedata r:id="rId1" o:title=""/>
              </v:shape>
              <o:OLEObject Type="Embed" ProgID="PBrush" ShapeID="_x0000_i1025" DrawAspect="Content" ObjectID="_1601277600" r:id="rId2"/>
            </w:object>
          </w:r>
        </w:p>
      </w:tc>
      <w:tc>
        <w:tcPr>
          <w:tcW w:w="7364" w:type="dxa"/>
          <w:shd w:val="clear" w:color="auto" w:fill="auto"/>
        </w:tcPr>
        <w:p w:rsidR="00DB3BD4" w:rsidRPr="00F061BE" w:rsidRDefault="00DB3BD4" w:rsidP="00DB3BD4">
          <w:pPr>
            <w:pStyle w:val="Ttulo1"/>
            <w:rPr>
              <w:rFonts w:ascii="Verdana" w:hAnsi="Verdana"/>
              <w:b w:val="0"/>
              <w:i w:val="0"/>
              <w:sz w:val="34"/>
              <w:szCs w:val="32"/>
              <w:u w:val="double"/>
            </w:rPr>
          </w:pPr>
          <w:r w:rsidRPr="00F061BE">
            <w:rPr>
              <w:rFonts w:ascii="Verdana" w:hAnsi="Verdana"/>
              <w:b w:val="0"/>
              <w:i w:val="0"/>
              <w:sz w:val="36"/>
              <w:szCs w:val="32"/>
              <w:u w:val="double"/>
            </w:rPr>
            <w:t>Prefeitura Municipal de Marabá Paulista</w:t>
          </w:r>
        </w:p>
        <w:p w:rsidR="00DB3BD4" w:rsidRPr="00A012C1" w:rsidRDefault="00DB3BD4" w:rsidP="00DB3BD4">
          <w:pPr>
            <w:spacing w:line="360" w:lineRule="auto"/>
            <w:jc w:val="center"/>
            <w:rPr>
              <w:rFonts w:ascii="Times New Roman" w:hAnsi="Times New Roman"/>
              <w:w w:val="90"/>
              <w:sz w:val="26"/>
            </w:rPr>
          </w:pPr>
          <w:r w:rsidRPr="00A012C1">
            <w:rPr>
              <w:rFonts w:ascii="Times New Roman" w:hAnsi="Times New Roman"/>
              <w:w w:val="90"/>
              <w:sz w:val="26"/>
            </w:rPr>
            <w:t>Rua Cafelândia, 135 - Fones (18) 3996.1142 - CEP 19.430.000.</w:t>
          </w:r>
        </w:p>
        <w:p w:rsidR="00DB3BD4" w:rsidRPr="002C685B" w:rsidRDefault="00DB3BD4" w:rsidP="00DB3BD4">
          <w:pPr>
            <w:spacing w:line="360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CNPJ N.º 45.725.355/0001</w:t>
          </w:r>
          <w:r w:rsidRPr="002C685B">
            <w:rPr>
              <w:rFonts w:ascii="Times New Roman" w:hAnsi="Times New Roman"/>
              <w:sz w:val="20"/>
            </w:rPr>
            <w:t>–86–</w:t>
          </w:r>
          <w:r w:rsidRPr="002C685B">
            <w:rPr>
              <w:rFonts w:ascii="Times New Roman" w:hAnsi="Times New Roman"/>
              <w:color w:val="0000FF"/>
              <w:sz w:val="20"/>
            </w:rPr>
            <w:t>e-mail: prefmaraba@hotmail.com</w:t>
          </w:r>
        </w:p>
        <w:p w:rsidR="00DB3BD4" w:rsidRDefault="00DB3BD4" w:rsidP="00DB3BD4">
          <w:pPr>
            <w:spacing w:line="360" w:lineRule="auto"/>
            <w:jc w:val="center"/>
            <w:rPr>
              <w:rFonts w:ascii="Times New Roman" w:hAnsi="Times New Roman"/>
              <w:b/>
              <w:sz w:val="20"/>
              <w:u w:val="double"/>
            </w:rPr>
          </w:pPr>
          <w:r w:rsidRPr="002C685B">
            <w:rPr>
              <w:rFonts w:ascii="Times New Roman" w:hAnsi="Times New Roman"/>
              <w:b/>
              <w:sz w:val="20"/>
              <w:u w:val="double"/>
            </w:rPr>
            <w:t>ESTADO DE SÃO PAULO</w:t>
          </w:r>
        </w:p>
        <w:p w:rsidR="00DB3BD4" w:rsidRPr="002C685B" w:rsidRDefault="00DB3BD4" w:rsidP="00DB3BD4">
          <w:pPr>
            <w:spacing w:line="360" w:lineRule="auto"/>
            <w:jc w:val="center"/>
          </w:pPr>
          <w:r w:rsidRPr="00EE68C7">
            <w:rPr>
              <w:b/>
              <w:color w:val="F9FBFD" w:themeColor="accent1" w:themeTint="08"/>
              <w:spacing w:val="10"/>
              <w:sz w:val="30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accent1">
                    <w14:alpha w14:val="5000"/>
                    <w14:lumMod w14:val="3000"/>
                    <w14:lumOff w14:val="97000"/>
                  </w14:schemeClr>
                </w14:solidFill>
              </w14:textFill>
            </w:rPr>
            <w:t>Secretaria de Administração</w:t>
          </w:r>
        </w:p>
      </w:tc>
      <w:tc>
        <w:tcPr>
          <w:tcW w:w="236" w:type="dxa"/>
          <w:shd w:val="clear" w:color="auto" w:fill="auto"/>
        </w:tcPr>
        <w:p w:rsidR="00DB3BD4" w:rsidRPr="002C685B" w:rsidRDefault="00DB3BD4" w:rsidP="00DB3BD4">
          <w:pPr>
            <w:ind w:right="128"/>
            <w:rPr>
              <w:sz w:val="20"/>
            </w:rPr>
          </w:pPr>
        </w:p>
      </w:tc>
    </w:tr>
  </w:tbl>
  <w:p w:rsidR="00DB3BD4" w:rsidRPr="0004169E" w:rsidRDefault="00DB3BD4" w:rsidP="00DB3BD4">
    <w:pPr>
      <w:rPr>
        <w:sz w:val="2"/>
      </w:rPr>
    </w:pPr>
  </w:p>
  <w:p w:rsidR="00DB3BD4" w:rsidRPr="00F061BE" w:rsidRDefault="00DB3BD4" w:rsidP="00DB3BD4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74"/>
    <w:rsid w:val="000749DC"/>
    <w:rsid w:val="00084898"/>
    <w:rsid w:val="000B1501"/>
    <w:rsid w:val="00221A09"/>
    <w:rsid w:val="00251614"/>
    <w:rsid w:val="002A1BB2"/>
    <w:rsid w:val="00354A48"/>
    <w:rsid w:val="00382C94"/>
    <w:rsid w:val="003C594F"/>
    <w:rsid w:val="00416878"/>
    <w:rsid w:val="004233A5"/>
    <w:rsid w:val="004962E6"/>
    <w:rsid w:val="004A173C"/>
    <w:rsid w:val="00582ADB"/>
    <w:rsid w:val="0067225C"/>
    <w:rsid w:val="00677BC5"/>
    <w:rsid w:val="00702678"/>
    <w:rsid w:val="007548A2"/>
    <w:rsid w:val="007917DA"/>
    <w:rsid w:val="00794400"/>
    <w:rsid w:val="007A0FC9"/>
    <w:rsid w:val="00806ADC"/>
    <w:rsid w:val="00864979"/>
    <w:rsid w:val="008947A3"/>
    <w:rsid w:val="008B3060"/>
    <w:rsid w:val="008E17AD"/>
    <w:rsid w:val="00980758"/>
    <w:rsid w:val="009925C0"/>
    <w:rsid w:val="00A577D1"/>
    <w:rsid w:val="00A96168"/>
    <w:rsid w:val="00AA58E8"/>
    <w:rsid w:val="00AD59A6"/>
    <w:rsid w:val="00B0782D"/>
    <w:rsid w:val="00B245E1"/>
    <w:rsid w:val="00B37334"/>
    <w:rsid w:val="00BE18EA"/>
    <w:rsid w:val="00C119C8"/>
    <w:rsid w:val="00C957E8"/>
    <w:rsid w:val="00D240A2"/>
    <w:rsid w:val="00D5648E"/>
    <w:rsid w:val="00DB3BD4"/>
    <w:rsid w:val="00E2021E"/>
    <w:rsid w:val="00E2048F"/>
    <w:rsid w:val="00E56274"/>
    <w:rsid w:val="00EA01B9"/>
    <w:rsid w:val="00EB0251"/>
    <w:rsid w:val="00EE7C9C"/>
    <w:rsid w:val="00F14A55"/>
    <w:rsid w:val="00FA0376"/>
    <w:rsid w:val="00FD08C2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274"/>
    <w:pPr>
      <w:keepNext/>
      <w:spacing w:line="360" w:lineRule="auto"/>
      <w:jc w:val="center"/>
      <w:outlineLvl w:val="0"/>
    </w:pPr>
    <w:rPr>
      <w:rFonts w:ascii="Arial" w:hAnsi="Arial"/>
      <w:b/>
      <w:i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274"/>
    <w:rPr>
      <w:rFonts w:ascii="Arial" w:eastAsia="Times New Roman" w:hAnsi="Arial" w:cs="Times New Roman"/>
      <w:b/>
      <w:i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E56274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56274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7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73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274"/>
    <w:pPr>
      <w:keepNext/>
      <w:spacing w:line="360" w:lineRule="auto"/>
      <w:jc w:val="center"/>
      <w:outlineLvl w:val="0"/>
    </w:pPr>
    <w:rPr>
      <w:rFonts w:ascii="Arial" w:hAnsi="Arial"/>
      <w:b/>
      <w:i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274"/>
    <w:rPr>
      <w:rFonts w:ascii="Arial" w:eastAsia="Times New Roman" w:hAnsi="Arial" w:cs="Times New Roman"/>
      <w:b/>
      <w:i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E56274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56274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7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73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LUIZ</dc:creator>
  <cp:lastModifiedBy>Carlinhos</cp:lastModifiedBy>
  <cp:revision>4</cp:revision>
  <cp:lastPrinted>2018-09-27T17:51:00Z</cp:lastPrinted>
  <dcterms:created xsi:type="dcterms:W3CDTF">2018-10-17T01:00:00Z</dcterms:created>
  <dcterms:modified xsi:type="dcterms:W3CDTF">2018-10-17T13:34:00Z</dcterms:modified>
</cp:coreProperties>
</file>