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A1" w:rsidRDefault="009B16D2" w:rsidP="008A3BA1">
      <w:pPr>
        <w:spacing w:line="360" w:lineRule="auto"/>
        <w:ind w:left="2694" w:hanging="2694"/>
        <w:jc w:val="both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 w:rsidR="008A3BA1" w:rsidRPr="008A3BA1">
        <w:rPr>
          <w:rFonts w:ascii="Cambria" w:hAnsi="Cambria"/>
          <w:b/>
          <w:sz w:val="28"/>
          <w:szCs w:val="28"/>
        </w:rPr>
        <w:t xml:space="preserve"> </w:t>
      </w:r>
      <w:r w:rsidR="008A3BA1">
        <w:rPr>
          <w:rFonts w:ascii="Cambria" w:hAnsi="Cambria"/>
          <w:b/>
          <w:sz w:val="28"/>
          <w:szCs w:val="28"/>
          <w:u w:val="single"/>
        </w:rPr>
        <w:t>LEI N.</w:t>
      </w:r>
      <w:r w:rsidR="008A3BA1">
        <w:rPr>
          <w:rFonts w:ascii="Cambria" w:hAnsi="Cambria"/>
          <w:b/>
          <w:color w:val="000000"/>
          <w:sz w:val="28"/>
          <w:szCs w:val="28"/>
          <w:u w:val="single"/>
        </w:rPr>
        <w:t>º 1403</w:t>
      </w:r>
      <w:r w:rsidR="008A3BA1">
        <w:rPr>
          <w:rFonts w:ascii="Cambria" w:hAnsi="Cambria"/>
          <w:b/>
          <w:color w:val="000000"/>
          <w:sz w:val="28"/>
          <w:szCs w:val="28"/>
          <w:u w:val="single"/>
        </w:rPr>
        <w:t>/2018</w:t>
      </w:r>
    </w:p>
    <w:p w:rsidR="008A3BA1" w:rsidRDefault="008A3BA1" w:rsidP="008A3BA1">
      <w:pPr>
        <w:spacing w:line="360" w:lineRule="auto"/>
        <w:ind w:left="2694" w:hanging="269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  <w:t xml:space="preserve"> </w:t>
      </w:r>
      <w:r w:rsidR="009B16D2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De 03</w:t>
      </w:r>
      <w:r>
        <w:rPr>
          <w:rFonts w:ascii="Cambria" w:hAnsi="Cambria"/>
          <w:sz w:val="28"/>
          <w:szCs w:val="28"/>
        </w:rPr>
        <w:t xml:space="preserve"> de </w:t>
      </w:r>
      <w:r>
        <w:rPr>
          <w:rFonts w:ascii="Cambria" w:hAnsi="Cambria"/>
          <w:sz w:val="28"/>
          <w:szCs w:val="28"/>
        </w:rPr>
        <w:t>dez</w:t>
      </w:r>
      <w:r>
        <w:rPr>
          <w:rFonts w:ascii="Cambria" w:hAnsi="Cambria"/>
          <w:sz w:val="28"/>
          <w:szCs w:val="28"/>
        </w:rPr>
        <w:t>embro de 2018.</w:t>
      </w:r>
    </w:p>
    <w:p w:rsidR="008A3BA1" w:rsidRPr="009B16D2" w:rsidRDefault="008A3BA1" w:rsidP="008A3BA1">
      <w:pPr>
        <w:spacing w:line="360" w:lineRule="auto"/>
        <w:ind w:left="2694" w:hanging="2694"/>
        <w:jc w:val="both"/>
        <w:rPr>
          <w:rFonts w:ascii="Cambria" w:hAnsi="Cambria"/>
          <w:b/>
          <w:sz w:val="2"/>
          <w:szCs w:val="28"/>
        </w:rPr>
      </w:pP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6627"/>
      </w:tblGrid>
      <w:tr w:rsidR="008A3BA1" w:rsidTr="009B16D2">
        <w:tc>
          <w:tcPr>
            <w:tcW w:w="6627" w:type="dxa"/>
          </w:tcPr>
          <w:p w:rsidR="008A3BA1" w:rsidRDefault="008A3BA1" w:rsidP="008A3BA1">
            <w:pPr>
              <w:spacing w:line="360" w:lineRule="auto"/>
              <w:jc w:val="both"/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“DISPÕE SOBRE: Estima a Receita e Fixa a despesa do município de Marabá Paulista, para o exercício financeiro de 2019, e dá outras providências”.</w:t>
            </w:r>
          </w:p>
          <w:p w:rsidR="008A3BA1" w:rsidRDefault="008A3BA1" w:rsidP="008A3BA1">
            <w:pPr>
              <w:spacing w:line="360" w:lineRule="auto"/>
              <w:ind w:left="2694"/>
              <w:jc w:val="both"/>
              <w:rPr>
                <w:rFonts w:ascii="Cambria" w:hAnsi="Cambria"/>
                <w:b/>
                <w:sz w:val="6"/>
                <w:szCs w:val="28"/>
              </w:rPr>
            </w:pPr>
          </w:p>
          <w:p w:rsidR="008A3BA1" w:rsidRPr="009B16D2" w:rsidRDefault="008A3BA1" w:rsidP="008A3BA1">
            <w:pPr>
              <w:spacing w:line="360" w:lineRule="auto"/>
              <w:ind w:left="2694"/>
              <w:jc w:val="both"/>
              <w:rPr>
                <w:rFonts w:ascii="Cambria" w:hAnsi="Cambria"/>
                <w:b/>
                <w:sz w:val="2"/>
                <w:szCs w:val="28"/>
              </w:rPr>
            </w:pPr>
          </w:p>
          <w:p w:rsidR="008A3BA1" w:rsidRDefault="008A3BA1" w:rsidP="008A3BA1">
            <w:pPr>
              <w:spacing w:line="360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  <w:u w:val="single"/>
              </w:rPr>
              <w:t>MIGUEL DUARTE COSTA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, </w:t>
            </w:r>
            <w:r>
              <w:rPr>
                <w:rFonts w:ascii="Cambria" w:hAnsi="Cambria"/>
                <w:sz w:val="28"/>
                <w:szCs w:val="28"/>
              </w:rPr>
              <w:t>Prefeito Municipal de Marabá Paulista, Estado de São Paulo, no uso das atribuições que lhe são conferidas por lei,</w:t>
            </w:r>
          </w:p>
          <w:p w:rsidR="008A3BA1" w:rsidRDefault="008A3BA1" w:rsidP="008A3BA1">
            <w:pPr>
              <w:spacing w:line="360" w:lineRule="auto"/>
              <w:ind w:left="2694"/>
              <w:jc w:val="both"/>
              <w:rPr>
                <w:rFonts w:ascii="Cambria" w:hAnsi="Cambria"/>
                <w:b/>
                <w:sz w:val="16"/>
                <w:szCs w:val="28"/>
              </w:rPr>
            </w:pPr>
          </w:p>
          <w:p w:rsidR="008A3BA1" w:rsidRPr="00D4287B" w:rsidRDefault="008A3BA1" w:rsidP="008A3BA1">
            <w:pPr>
              <w:spacing w:line="360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FAZ SABER, </w:t>
            </w:r>
            <w:r>
              <w:rPr>
                <w:rFonts w:ascii="Cambria" w:hAnsi="Cambria"/>
                <w:sz w:val="28"/>
                <w:szCs w:val="28"/>
              </w:rPr>
              <w:t>que a Câmara Municipal de MARABA PAULISTA, Estado de São Paulo, aprova, e ele sanciona e promulga a seguinte LEI:</w:t>
            </w:r>
          </w:p>
        </w:tc>
      </w:tr>
    </w:tbl>
    <w:p w:rsidR="008A3BA1" w:rsidRPr="009B16D2" w:rsidRDefault="008A3BA1" w:rsidP="008A3BA1">
      <w:pPr>
        <w:spacing w:line="360" w:lineRule="auto"/>
        <w:ind w:right="51" w:firstLine="1985"/>
        <w:jc w:val="both"/>
        <w:rPr>
          <w:rFonts w:ascii="Cambria" w:hAnsi="Cambria"/>
          <w:sz w:val="2"/>
          <w:szCs w:val="28"/>
        </w:rPr>
      </w:pPr>
    </w:p>
    <w:p w:rsidR="008A3BA1" w:rsidRDefault="008A3BA1" w:rsidP="008A3BA1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TÍTULO I</w:t>
      </w:r>
    </w:p>
    <w:p w:rsidR="008A3BA1" w:rsidRDefault="008A3BA1" w:rsidP="008A3BA1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DO ORÇAMENTO</w:t>
      </w:r>
    </w:p>
    <w:p w:rsidR="008A3BA1" w:rsidRDefault="008A3BA1" w:rsidP="009B16D2">
      <w:pPr>
        <w:spacing w:line="360" w:lineRule="auto"/>
        <w:ind w:left="1080" w:right="51" w:hanging="108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ARTIGO 1º</w:t>
      </w:r>
      <w:r>
        <w:rPr>
          <w:rFonts w:ascii="Cambria" w:hAnsi="Cambria"/>
          <w:sz w:val="28"/>
          <w:szCs w:val="28"/>
        </w:rPr>
        <w:t xml:space="preserve"> - O Orçamento do Município de MARABÁ PAULISTA, Estado de São Paulo, para o Exercício Financeiro de 2019, abrangendo seus Poderes, seus fundos, órgãos e entidades da administração pública direta e indireta, discriminado através dos anexos integrantes desta Lei, estima</w:t>
      </w:r>
      <w:proofErr w:type="gramStart"/>
      <w:r>
        <w:rPr>
          <w:rFonts w:ascii="Cambria" w:hAnsi="Cambria"/>
          <w:sz w:val="28"/>
          <w:szCs w:val="28"/>
        </w:rPr>
        <w:t xml:space="preserve"> </w:t>
      </w:r>
      <w:r w:rsidR="009B16D2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</w:t>
      </w:r>
      <w:proofErr w:type="gramEnd"/>
      <w:r>
        <w:rPr>
          <w:rFonts w:ascii="Cambria" w:hAnsi="Cambria"/>
          <w:sz w:val="28"/>
          <w:szCs w:val="28"/>
        </w:rPr>
        <w:t xml:space="preserve">a Receita </w:t>
      </w:r>
      <w:r>
        <w:rPr>
          <w:rFonts w:ascii="Cambria" w:hAnsi="Cambria"/>
          <w:sz w:val="28"/>
          <w:szCs w:val="28"/>
        </w:rPr>
        <w:t xml:space="preserve">    </w:t>
      </w:r>
      <w:r>
        <w:rPr>
          <w:rFonts w:ascii="Cambria" w:hAnsi="Cambria"/>
          <w:sz w:val="28"/>
          <w:szCs w:val="28"/>
        </w:rPr>
        <w:t xml:space="preserve">líquida </w:t>
      </w:r>
      <w:r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 xml:space="preserve">e </w:t>
      </w:r>
      <w:r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fixa a Despesa 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no 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valor 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de</w:t>
      </w:r>
      <w:r>
        <w:rPr>
          <w:rFonts w:ascii="Cambria" w:hAnsi="Cambria"/>
          <w:sz w:val="28"/>
          <w:szCs w:val="28"/>
        </w:rPr>
        <w:t xml:space="preserve">    </w:t>
      </w:r>
      <w:r>
        <w:rPr>
          <w:rFonts w:ascii="Cambria" w:hAnsi="Cambria"/>
          <w:sz w:val="28"/>
          <w:szCs w:val="28"/>
        </w:rPr>
        <w:t xml:space="preserve"> </w:t>
      </w:r>
      <w:r w:rsidRPr="009838B7">
        <w:rPr>
          <w:rFonts w:ascii="Cambria" w:hAnsi="Cambria"/>
          <w:b/>
          <w:sz w:val="28"/>
          <w:szCs w:val="28"/>
        </w:rPr>
        <w:t>R$ 22.</w:t>
      </w:r>
      <w:r>
        <w:rPr>
          <w:rFonts w:ascii="Cambria" w:hAnsi="Cambria"/>
          <w:b/>
          <w:sz w:val="28"/>
          <w:szCs w:val="28"/>
        </w:rPr>
        <w:t>374</w:t>
      </w:r>
      <w:r w:rsidRPr="009838B7">
        <w:rPr>
          <w:rFonts w:ascii="Cambria" w:hAnsi="Cambria"/>
          <w:b/>
          <w:sz w:val="28"/>
          <w:szCs w:val="28"/>
        </w:rPr>
        <w:t>.</w:t>
      </w:r>
      <w:r>
        <w:rPr>
          <w:rFonts w:ascii="Cambria" w:hAnsi="Cambria"/>
          <w:b/>
          <w:sz w:val="28"/>
          <w:szCs w:val="28"/>
        </w:rPr>
        <w:t>000</w:t>
      </w:r>
      <w:r w:rsidRPr="009838B7">
        <w:rPr>
          <w:rFonts w:ascii="Cambria" w:hAnsi="Cambria"/>
          <w:b/>
          <w:sz w:val="28"/>
          <w:szCs w:val="28"/>
        </w:rPr>
        <w:t xml:space="preserve">,00 (vinte e dois milhões, </w:t>
      </w:r>
      <w:r>
        <w:rPr>
          <w:rFonts w:ascii="Cambria" w:hAnsi="Cambria"/>
          <w:b/>
          <w:sz w:val="28"/>
          <w:szCs w:val="28"/>
        </w:rPr>
        <w:t>trezentos e setenta e quatro mil reais</w:t>
      </w:r>
      <w:r w:rsidRPr="009838B7">
        <w:rPr>
          <w:rFonts w:ascii="Cambria" w:hAnsi="Cambria"/>
          <w:b/>
          <w:sz w:val="28"/>
          <w:szCs w:val="28"/>
        </w:rPr>
        <w:t>),</w:t>
      </w:r>
      <w:r>
        <w:rPr>
          <w:rFonts w:ascii="Cambria" w:hAnsi="Cambria"/>
          <w:sz w:val="28"/>
          <w:szCs w:val="28"/>
        </w:rPr>
        <w:t xml:space="preserve"> elaborado nos termos da Lei Federal nº 4.320, de 17 de Março de 1964, e Lei Complementar Federal n.º 101/2000 de 04 de maio de 2.000. </w:t>
      </w:r>
    </w:p>
    <w:p w:rsidR="008A3BA1" w:rsidRDefault="008A3BA1" w:rsidP="008A3BA1">
      <w:pPr>
        <w:pStyle w:val="Ttulo8"/>
        <w:spacing w:before="0" w:after="0" w:line="360" w:lineRule="auto"/>
        <w:jc w:val="center"/>
        <w:rPr>
          <w:rFonts w:ascii="Cambria" w:hAnsi="Cambria"/>
          <w:b/>
          <w:i w:val="0"/>
          <w:sz w:val="28"/>
          <w:szCs w:val="28"/>
        </w:rPr>
      </w:pPr>
      <w:r>
        <w:rPr>
          <w:rFonts w:ascii="Cambria" w:hAnsi="Cambria"/>
          <w:b/>
          <w:i w:val="0"/>
          <w:sz w:val="28"/>
          <w:szCs w:val="28"/>
        </w:rPr>
        <w:t>TÍTULO II</w:t>
      </w:r>
    </w:p>
    <w:p w:rsidR="008A3BA1" w:rsidRPr="009B16D2" w:rsidRDefault="008A3BA1" w:rsidP="009B16D2">
      <w:pPr>
        <w:spacing w:line="360" w:lineRule="auto"/>
        <w:ind w:right="51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DA ESTIMATIVA DA RECEITA</w:t>
      </w:r>
    </w:p>
    <w:p w:rsidR="008A3BA1" w:rsidRDefault="008A3BA1" w:rsidP="008A3BA1">
      <w:pPr>
        <w:spacing w:line="360" w:lineRule="auto"/>
        <w:ind w:left="1080" w:right="51" w:hanging="108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ARTIGO 2º</w:t>
      </w:r>
      <w:r>
        <w:rPr>
          <w:rFonts w:ascii="Cambria" w:hAnsi="Cambria"/>
          <w:sz w:val="28"/>
          <w:szCs w:val="28"/>
        </w:rPr>
        <w:t xml:space="preserve"> - A Receita será realizada mediante a arrecadação de Tributos e transferências da União e do Estado, na forma da Legislação vigente </w:t>
      </w:r>
      <w:r>
        <w:rPr>
          <w:rFonts w:ascii="Cambria" w:hAnsi="Cambria"/>
          <w:sz w:val="28"/>
          <w:szCs w:val="28"/>
        </w:rPr>
        <w:lastRenderedPageBreak/>
        <w:t>e das classificações constantes do anexo II da Lei Federal n.º 4.320 de 17 de Março de 1964, e Portarias da Secretaria do Tesouro Nacional, com os seguintes desdobramentos.</w:t>
      </w:r>
    </w:p>
    <w:p w:rsidR="008A3BA1" w:rsidRDefault="008A3BA1" w:rsidP="008A3BA1">
      <w:pPr>
        <w:spacing w:line="360" w:lineRule="auto"/>
        <w:ind w:right="-716" w:firstLine="2280"/>
        <w:jc w:val="both"/>
        <w:rPr>
          <w:rFonts w:ascii="Cambria" w:hAnsi="Cambria"/>
          <w:b/>
          <w:sz w:val="28"/>
          <w:szCs w:val="28"/>
        </w:rPr>
      </w:pPr>
      <w:proofErr w:type="gramStart"/>
      <w:r>
        <w:rPr>
          <w:rFonts w:ascii="Cambria" w:hAnsi="Cambria"/>
          <w:b/>
          <w:sz w:val="28"/>
          <w:szCs w:val="28"/>
        </w:rPr>
        <w:t>1 - RECEITAS</w:t>
      </w:r>
      <w:proofErr w:type="gramEnd"/>
      <w:r>
        <w:rPr>
          <w:rFonts w:ascii="Cambria" w:hAnsi="Cambria"/>
          <w:b/>
          <w:sz w:val="28"/>
          <w:szCs w:val="28"/>
        </w:rPr>
        <w:t xml:space="preserve"> CORRENTES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5640"/>
        <w:gridCol w:w="2439"/>
      </w:tblGrid>
      <w:tr w:rsidR="008A3BA1" w:rsidTr="00CF1E2C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spacing w:line="360" w:lineRule="auto"/>
              <w:ind w:right="-716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1.100.00.00     .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spacing w:line="360" w:lineRule="auto"/>
              <w:ind w:right="-716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Impostos, Taxas e Contribuição de Melhoria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55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827.400,00</w:t>
            </w:r>
          </w:p>
        </w:tc>
      </w:tr>
      <w:tr w:rsidR="008A3BA1" w:rsidTr="00CF1E2C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spacing w:line="360" w:lineRule="auto"/>
              <w:ind w:right="-716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1.300.00.00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spacing w:line="360" w:lineRule="auto"/>
              <w:ind w:right="-716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Receita Patrimonial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55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141.000,00</w:t>
            </w:r>
          </w:p>
        </w:tc>
      </w:tr>
      <w:tr w:rsidR="008A3BA1" w:rsidTr="00CF1E2C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3BA1" w:rsidRDefault="008A3BA1" w:rsidP="008A3BA1">
            <w:pPr>
              <w:spacing w:line="360" w:lineRule="auto"/>
              <w:ind w:right="-716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1.600.00.00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3BA1" w:rsidRDefault="008A3BA1" w:rsidP="008A3BA1">
            <w:pPr>
              <w:spacing w:line="360" w:lineRule="auto"/>
              <w:ind w:right="-716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Receita de Serviços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55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10.000,00</w:t>
            </w:r>
          </w:p>
        </w:tc>
      </w:tr>
      <w:tr w:rsidR="008A3BA1" w:rsidTr="00CF1E2C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3BA1" w:rsidRDefault="008A3BA1" w:rsidP="008A3BA1">
            <w:pPr>
              <w:spacing w:line="360" w:lineRule="auto"/>
              <w:ind w:right="-716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1.700.00.00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3BA1" w:rsidRDefault="008A3BA1" w:rsidP="008A3BA1">
            <w:pPr>
              <w:spacing w:line="360" w:lineRule="auto"/>
              <w:ind w:right="-716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Transferências Correntes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55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25.399.000,00</w:t>
            </w:r>
          </w:p>
        </w:tc>
      </w:tr>
      <w:tr w:rsidR="008A3BA1" w:rsidTr="00CF1E2C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spacing w:line="360" w:lineRule="auto"/>
              <w:ind w:right="-716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9.500.00.00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 xml:space="preserve">  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spacing w:line="360" w:lineRule="auto"/>
              <w:ind w:right="-716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>- ) Contas Redutoras FUNDEB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-1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4.031.400,00</w:t>
            </w:r>
          </w:p>
        </w:tc>
      </w:tr>
      <w:tr w:rsidR="008A3BA1" w:rsidTr="00CF1E2C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spacing w:line="360" w:lineRule="auto"/>
              <w:ind w:right="-716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1.900.00.00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spacing w:line="360" w:lineRule="auto"/>
              <w:ind w:right="-716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Outras Receitas Correntes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55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23.000,00</w:t>
            </w:r>
          </w:p>
        </w:tc>
      </w:tr>
      <w:tr w:rsidR="008A3BA1" w:rsidTr="00CF1E2C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-716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spacing w:line="360" w:lineRule="auto"/>
              <w:ind w:right="-716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TOTAL</w:t>
            </w:r>
            <w:proofErr w:type="gramStart"/>
            <w:r>
              <w:rPr>
                <w:rFonts w:ascii="Cambria" w:hAnsi="Cambria"/>
                <w:b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Cambria" w:hAnsi="Cambria"/>
                <w:b/>
                <w:sz w:val="28"/>
                <w:szCs w:val="28"/>
              </w:rPr>
              <w:t>RECEITAS  CORRENTES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55"/>
              <w:jc w:val="right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22.369.000,00</w:t>
            </w:r>
          </w:p>
        </w:tc>
      </w:tr>
    </w:tbl>
    <w:p w:rsidR="008A3BA1" w:rsidRDefault="008A3BA1" w:rsidP="008A3BA1">
      <w:pPr>
        <w:spacing w:line="360" w:lineRule="auto"/>
        <w:ind w:right="-716" w:firstLine="228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2 – RECEITAS DE CAPITAL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5640"/>
        <w:gridCol w:w="2439"/>
      </w:tblGrid>
      <w:tr w:rsidR="008A3BA1" w:rsidTr="00CF1E2C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3BA1" w:rsidRDefault="008A3BA1" w:rsidP="008A3BA1">
            <w:pPr>
              <w:spacing w:line="360" w:lineRule="auto"/>
              <w:ind w:right="-716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2.200.00.00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3BA1" w:rsidRDefault="008A3BA1" w:rsidP="008A3BA1">
            <w:pPr>
              <w:spacing w:line="360" w:lineRule="auto"/>
              <w:ind w:right="-716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Alienação de Bens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8A3BA1" w:rsidTr="00CF1E2C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-716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Pr="00D4287B" w:rsidRDefault="008A3BA1" w:rsidP="008A3BA1">
            <w:pPr>
              <w:spacing w:line="360" w:lineRule="auto"/>
              <w:ind w:right="-716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D4287B">
              <w:rPr>
                <w:rFonts w:ascii="Cambria" w:hAnsi="Cambria"/>
                <w:b/>
                <w:i/>
                <w:sz w:val="28"/>
                <w:szCs w:val="28"/>
              </w:rPr>
              <w:t xml:space="preserve">                     </w:t>
            </w:r>
            <w:proofErr w:type="gramStart"/>
            <w:r w:rsidRPr="00D4287B">
              <w:rPr>
                <w:rFonts w:ascii="Cambria" w:hAnsi="Cambria"/>
                <w:b/>
                <w:i/>
                <w:sz w:val="28"/>
                <w:szCs w:val="28"/>
              </w:rPr>
              <w:t>TOTAL RECEITAS</w:t>
            </w:r>
            <w:proofErr w:type="gramEnd"/>
            <w:r w:rsidRPr="00D4287B">
              <w:rPr>
                <w:rFonts w:ascii="Cambria" w:hAnsi="Cambria"/>
                <w:b/>
                <w:i/>
                <w:sz w:val="28"/>
                <w:szCs w:val="28"/>
              </w:rPr>
              <w:t xml:space="preserve"> CAPITAL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jc w:val="right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5.000,00</w:t>
            </w:r>
          </w:p>
        </w:tc>
      </w:tr>
      <w:tr w:rsidR="008A3BA1" w:rsidTr="00CF1E2C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-716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Pr="00D4287B" w:rsidRDefault="008A3BA1" w:rsidP="008A3BA1">
            <w:pPr>
              <w:spacing w:line="360" w:lineRule="auto"/>
              <w:ind w:right="-716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D4287B">
              <w:rPr>
                <w:rFonts w:ascii="Cambria" w:hAnsi="Cambria"/>
                <w:b/>
                <w:i/>
                <w:sz w:val="28"/>
                <w:szCs w:val="28"/>
              </w:rPr>
              <w:t xml:space="preserve">                                                  TOTAL GERAL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spacing w:line="360" w:lineRule="auto"/>
              <w:jc w:val="right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22.374.000,00</w:t>
            </w:r>
          </w:p>
        </w:tc>
      </w:tr>
    </w:tbl>
    <w:p w:rsidR="008A3BA1" w:rsidRPr="00F3508A" w:rsidRDefault="008A3BA1" w:rsidP="008A3BA1"/>
    <w:p w:rsidR="008A3BA1" w:rsidRDefault="008A3BA1" w:rsidP="008A3BA1">
      <w:pPr>
        <w:pStyle w:val="Ttulo8"/>
        <w:spacing w:before="0" w:after="0"/>
        <w:jc w:val="center"/>
        <w:rPr>
          <w:rFonts w:ascii="Cambria" w:hAnsi="Cambria"/>
          <w:b/>
          <w:i w:val="0"/>
          <w:sz w:val="28"/>
          <w:szCs w:val="28"/>
        </w:rPr>
      </w:pPr>
      <w:r>
        <w:rPr>
          <w:rFonts w:ascii="Cambria" w:hAnsi="Cambria"/>
          <w:b/>
          <w:i w:val="0"/>
          <w:sz w:val="28"/>
          <w:szCs w:val="28"/>
        </w:rPr>
        <w:t>TÍTULO III</w:t>
      </w:r>
    </w:p>
    <w:p w:rsidR="008A3BA1" w:rsidRDefault="008A3BA1" w:rsidP="008A3BA1">
      <w:pPr>
        <w:pStyle w:val="Ttulo7"/>
        <w:spacing w:before="0"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DA FIXAÇÃO DA DESPESA</w:t>
      </w:r>
    </w:p>
    <w:p w:rsidR="008A3BA1" w:rsidRPr="009B16D2" w:rsidRDefault="008A3BA1" w:rsidP="008A3BA1">
      <w:pPr>
        <w:spacing w:line="360" w:lineRule="auto"/>
        <w:ind w:right="-716" w:firstLine="1985"/>
        <w:jc w:val="both"/>
        <w:rPr>
          <w:rFonts w:ascii="Cambria" w:hAnsi="Cambria"/>
          <w:sz w:val="8"/>
          <w:szCs w:val="28"/>
        </w:rPr>
      </w:pPr>
    </w:p>
    <w:p w:rsidR="008A3BA1" w:rsidRDefault="008A3BA1" w:rsidP="008A3BA1">
      <w:pPr>
        <w:tabs>
          <w:tab w:val="left" w:pos="2280"/>
        </w:tabs>
        <w:spacing w:line="360" w:lineRule="auto"/>
        <w:ind w:left="1080" w:right="51" w:hanging="108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ARTIGO 3º</w:t>
      </w:r>
      <w:r>
        <w:rPr>
          <w:rFonts w:ascii="Cambria" w:hAnsi="Cambria"/>
          <w:sz w:val="28"/>
          <w:szCs w:val="28"/>
        </w:rPr>
        <w:t xml:space="preserve"> - A Despesa será realizada na forma da Legislação vigente e segundo a discriminação constante dos Anexos II, VI , VIII e IX da Lei n.º 4.320/64, que se apresentam em conjunto e classificações funcionais programáticas estabelecidas nas Portarias Interministeriais n.º 42/99, 163/01, 211/01, 327/01, 328/01, 339/01, e 589/01, 447/02,</w:t>
      </w:r>
      <w:proofErr w:type="gramStart"/>
      <w:r>
        <w:rPr>
          <w:rFonts w:ascii="Cambria" w:hAnsi="Cambria"/>
          <w:sz w:val="28"/>
          <w:szCs w:val="28"/>
        </w:rPr>
        <w:t xml:space="preserve">  </w:t>
      </w:r>
      <w:proofErr w:type="gramEnd"/>
      <w:r>
        <w:rPr>
          <w:rFonts w:ascii="Cambria" w:hAnsi="Cambria"/>
          <w:sz w:val="28"/>
          <w:szCs w:val="28"/>
        </w:rPr>
        <w:t>e 448/02, nº 470/04, 471/04, 564/04, nº 113/05 e 303/05 e suas posteriores alterações, conforme Quadro de Detalhamento da Despesa pelas Unidades Orçamentárias, que encontram-se com os seguintes desdobramentos:</w:t>
      </w:r>
    </w:p>
    <w:p w:rsidR="008A3BA1" w:rsidRDefault="008A3BA1" w:rsidP="008A3BA1">
      <w:pPr>
        <w:spacing w:line="360" w:lineRule="auto"/>
        <w:ind w:right="-716" w:firstLine="228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1 - POR PROGRAMA DE GOVERNO</w:t>
      </w:r>
    </w:p>
    <w:tbl>
      <w:tblPr>
        <w:tblW w:w="975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"/>
        <w:gridCol w:w="5782"/>
        <w:gridCol w:w="2439"/>
      </w:tblGrid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0001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Ação Legislativa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1.620.000,00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0002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Administração Superior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3.599.000,00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0004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Educação Infantil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429.000,00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0005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Ensino Fundamental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3.191.000,0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0007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Demais Setores da Educação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915.000,00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0008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Serviço de Saúde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4.700.000,00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0009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Assistência e Ação Social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1.087.000,00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0010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Agricultura e Abastecimento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389.000,00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0011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Obras e Serviços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2.440.000,00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0012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Encargos Gerais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1.727.000,00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0013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FUNDEB - Ensino Fundamental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1.644.000,00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0014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FUNDEB - Educação Infantil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center" w:pos="850"/>
                <w:tab w:val="right" w:pos="1700"/>
              </w:tabs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556.000,00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0027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Fundo Municipal de Meio Ambiente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69.000,00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0032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Fundo Social de Solidariedade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A3BA1" w:rsidRDefault="008A3BA1" w:rsidP="008A3BA1">
            <w:pPr>
              <w:pStyle w:val="Ttulo1"/>
              <w:spacing w:line="360" w:lineRule="auto"/>
              <w:jc w:val="right"/>
              <w:rPr>
                <w:rFonts w:ascii="Cambria" w:hAnsi="Cambria"/>
                <w:b/>
                <w:i/>
                <w:szCs w:val="28"/>
              </w:rPr>
            </w:pPr>
            <w:r>
              <w:rPr>
                <w:rFonts w:ascii="Cambria" w:hAnsi="Cambria"/>
                <w:b/>
                <w:i/>
                <w:szCs w:val="28"/>
              </w:rPr>
              <w:t>Total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A3BA1" w:rsidRDefault="008A3BA1" w:rsidP="008A3BA1">
            <w:pPr>
              <w:spacing w:line="360" w:lineRule="auto"/>
              <w:ind w:right="80"/>
              <w:jc w:val="right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22.374.000,00</w:t>
            </w:r>
          </w:p>
        </w:tc>
      </w:tr>
    </w:tbl>
    <w:p w:rsidR="008A3BA1" w:rsidRDefault="008A3BA1" w:rsidP="008A3BA1">
      <w:pPr>
        <w:spacing w:line="360" w:lineRule="auto"/>
        <w:ind w:right="-716" w:firstLine="228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2 - POR FUNÇÃO DE GOVERNO</w:t>
      </w:r>
    </w:p>
    <w:tbl>
      <w:tblPr>
        <w:tblW w:w="975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"/>
        <w:gridCol w:w="5782"/>
        <w:gridCol w:w="2439"/>
      </w:tblGrid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Legislativa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1.620.000,00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Administração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5.266.000,00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Defesa Nacional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60.000,00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08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Assistência Social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1.095.000,00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Saúde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4.700.000,00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Educação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6.406.000,00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Cultura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152.000,00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Urbanização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1.489.000,00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Saneamento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Gestão Ambiental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69.000,00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Agricultura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389.000,00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Comercio e Serviços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Transporte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941.000,00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Desporto e Lazer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177.000,00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3BA1" w:rsidRDefault="008A3BA1" w:rsidP="008A3BA1">
            <w:pPr>
              <w:numPr>
                <w:ilvl w:val="12"/>
                <w:numId w:val="0"/>
              </w:numPr>
              <w:tabs>
                <w:tab w:val="left" w:pos="6237"/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A3BA1" w:rsidRDefault="008A3BA1" w:rsidP="008A3BA1">
            <w:pPr>
              <w:pStyle w:val="Ttulo1"/>
              <w:spacing w:line="360" w:lineRule="auto"/>
              <w:jc w:val="right"/>
              <w:rPr>
                <w:rFonts w:ascii="Cambria" w:hAnsi="Cambria"/>
                <w:b/>
                <w:i/>
                <w:szCs w:val="28"/>
              </w:rPr>
            </w:pPr>
            <w:r>
              <w:rPr>
                <w:rFonts w:ascii="Cambria" w:hAnsi="Cambria"/>
                <w:b/>
                <w:i/>
                <w:szCs w:val="28"/>
              </w:rPr>
              <w:t>Total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A3BA1" w:rsidRDefault="008A3BA1" w:rsidP="008A3BA1">
            <w:pPr>
              <w:spacing w:line="360" w:lineRule="auto"/>
              <w:ind w:right="80"/>
              <w:jc w:val="right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22.374.000,00</w:t>
            </w:r>
          </w:p>
        </w:tc>
      </w:tr>
    </w:tbl>
    <w:p w:rsidR="008A3BA1" w:rsidRDefault="008A3BA1" w:rsidP="008A3BA1">
      <w:pPr>
        <w:tabs>
          <w:tab w:val="left" w:pos="6804"/>
          <w:tab w:val="left" w:pos="8640"/>
        </w:tabs>
        <w:spacing w:line="360" w:lineRule="auto"/>
        <w:ind w:right="-716" w:firstLine="228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3 – POR </w:t>
      </w:r>
      <w:proofErr w:type="gramStart"/>
      <w:r>
        <w:rPr>
          <w:rFonts w:ascii="Cambria" w:hAnsi="Cambria"/>
          <w:b/>
          <w:sz w:val="28"/>
          <w:szCs w:val="28"/>
        </w:rPr>
        <w:t>SUB-FUNÇÕES</w:t>
      </w:r>
      <w:proofErr w:type="gramEnd"/>
      <w:r>
        <w:rPr>
          <w:rFonts w:ascii="Cambria" w:hAnsi="Cambria"/>
          <w:b/>
          <w:sz w:val="28"/>
          <w:szCs w:val="28"/>
        </w:rPr>
        <w:t xml:space="preserve"> DE GOVERNO</w:t>
      </w:r>
    </w:p>
    <w:tbl>
      <w:tblPr>
        <w:tblW w:w="975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"/>
        <w:gridCol w:w="5782"/>
        <w:gridCol w:w="2439"/>
      </w:tblGrid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031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Ação Legislativa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Pr="00FD07A5" w:rsidRDefault="008A3BA1" w:rsidP="008A3BA1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1.620.000,00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Administração Geral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330"/>
                <w:tab w:val="right" w:pos="1700"/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5.266.000,00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153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Defesa Terrestre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60.000,00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243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Assistência a Criança e ao Adolescente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159.000,00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Assistência Comunitária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936.000,00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Atenção Básica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4.676.000,00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Vigilância Sanitária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Vigilância Epidemiológica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361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Ensino Fundamental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5.205.000,00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362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Ensino Médio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364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Ensino Superior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205.000,00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365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Educação Infantil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985.000,00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367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Educação Especial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392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Difusão Cultural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152.000,00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451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sz w:val="28"/>
                <w:szCs w:val="28"/>
              </w:rPr>
              <w:t>Infra-Estrutura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Urbana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62.000,00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452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Serviços Urbanos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1.427.000,00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512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Saneamento Básico Urbano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541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Preservação e Conservação Ambiental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69.000,00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606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Extensão Rural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389.000,00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695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Turismo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782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Transporte Rodoviário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941.000,00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812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Desporto Comunitário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177.000,00</w:t>
            </w:r>
          </w:p>
        </w:tc>
      </w:tr>
      <w:tr w:rsidR="008A3BA1" w:rsidTr="008A3BA1"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A3BA1" w:rsidRPr="000A6E1B" w:rsidRDefault="008A3BA1" w:rsidP="008A3BA1">
            <w:pPr>
              <w:tabs>
                <w:tab w:val="left" w:pos="6804"/>
                <w:tab w:val="left" w:pos="8640"/>
              </w:tabs>
              <w:spacing w:line="360" w:lineRule="auto"/>
              <w:ind w:right="-716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Pr="000A6E1B">
              <w:rPr>
                <w:rFonts w:ascii="Cambria" w:hAnsi="Cambria"/>
                <w:b/>
                <w:i/>
                <w:sz w:val="28"/>
                <w:szCs w:val="28"/>
              </w:rPr>
              <w:t>Total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A3BA1" w:rsidRDefault="008A3BA1" w:rsidP="008A3BA1">
            <w:pPr>
              <w:tabs>
                <w:tab w:val="left" w:pos="2595"/>
                <w:tab w:val="left" w:pos="6804"/>
                <w:tab w:val="left" w:pos="8640"/>
              </w:tabs>
              <w:spacing w:line="360" w:lineRule="auto"/>
              <w:ind w:right="80"/>
              <w:jc w:val="right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22.374.000,00</w:t>
            </w:r>
          </w:p>
        </w:tc>
      </w:tr>
    </w:tbl>
    <w:p w:rsidR="008A3BA1" w:rsidRDefault="008A3BA1" w:rsidP="008A3BA1">
      <w:pPr>
        <w:spacing w:line="360" w:lineRule="auto"/>
        <w:ind w:left="1985" w:right="-716" w:firstLine="295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4 - POR CATEGORIAS ECONÔMICAS</w:t>
      </w:r>
    </w:p>
    <w:p w:rsidR="008A3BA1" w:rsidRDefault="008A3BA1" w:rsidP="008A3BA1">
      <w:pPr>
        <w:spacing w:line="360" w:lineRule="auto"/>
        <w:ind w:left="1985" w:right="-716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4.1. - DESPESAS CORRENTES</w:t>
      </w:r>
    </w:p>
    <w:tbl>
      <w:tblPr>
        <w:tblW w:w="975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0"/>
        <w:gridCol w:w="2439"/>
      </w:tblGrid>
      <w:tr w:rsidR="008A3BA1" w:rsidTr="00CF1E2C"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Pessoal e Encargos Sociais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-22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14.171.000,00</w:t>
            </w:r>
          </w:p>
        </w:tc>
      </w:tr>
      <w:tr w:rsidR="008A3BA1" w:rsidTr="00CF1E2C"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Outras Despesas Correntes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-22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6.800.000,00</w:t>
            </w:r>
          </w:p>
        </w:tc>
      </w:tr>
      <w:tr w:rsidR="008A3BA1" w:rsidTr="00CF1E2C"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A3BA1" w:rsidRDefault="008A3BA1" w:rsidP="008A3BA1">
            <w:pPr>
              <w:pStyle w:val="Ttulo1"/>
              <w:spacing w:line="360" w:lineRule="auto"/>
              <w:jc w:val="right"/>
              <w:rPr>
                <w:rFonts w:ascii="Cambria" w:hAnsi="Cambria"/>
                <w:b/>
                <w:i/>
                <w:szCs w:val="28"/>
              </w:rPr>
            </w:pPr>
            <w:r>
              <w:rPr>
                <w:rFonts w:ascii="Cambria" w:hAnsi="Cambria"/>
                <w:b/>
                <w:i/>
                <w:szCs w:val="28"/>
              </w:rPr>
              <w:t>Total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A3BA1" w:rsidRDefault="008A3BA1" w:rsidP="008A3BA1">
            <w:pPr>
              <w:spacing w:line="360" w:lineRule="auto"/>
              <w:ind w:right="-22"/>
              <w:jc w:val="right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20.971.000,00</w:t>
            </w:r>
          </w:p>
        </w:tc>
      </w:tr>
    </w:tbl>
    <w:p w:rsidR="008A3BA1" w:rsidRDefault="008A3BA1" w:rsidP="008A3BA1">
      <w:pPr>
        <w:spacing w:line="360" w:lineRule="auto"/>
        <w:ind w:right="-716" w:firstLine="228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4.2. - DESPESA DE CAPITAL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0"/>
        <w:gridCol w:w="2439"/>
      </w:tblGrid>
      <w:tr w:rsidR="008A3BA1" w:rsidTr="00CF1E2C"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Investimentos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-22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403.000,00</w:t>
            </w:r>
          </w:p>
        </w:tc>
      </w:tr>
      <w:tr w:rsidR="008A3BA1" w:rsidTr="00CF1E2C"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Inversões Financeiras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-22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110.000,00</w:t>
            </w:r>
          </w:p>
        </w:tc>
      </w:tr>
      <w:tr w:rsidR="008A3BA1" w:rsidTr="00CF1E2C">
        <w:trPr>
          <w:trHeight w:val="20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3BA1" w:rsidRDefault="008A3BA1" w:rsidP="008A3BA1">
            <w:pPr>
              <w:pStyle w:val="Ttulo1"/>
              <w:spacing w:line="360" w:lineRule="auto"/>
              <w:jc w:val="left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Amortização/Refinanciamento da Divida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A3BA1" w:rsidRDefault="008A3BA1" w:rsidP="008A3BA1">
            <w:pPr>
              <w:spacing w:line="360" w:lineRule="auto"/>
              <w:ind w:right="-22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410.000,00</w:t>
            </w:r>
          </w:p>
        </w:tc>
      </w:tr>
      <w:tr w:rsidR="008A3BA1" w:rsidTr="00CF1E2C">
        <w:trPr>
          <w:trHeight w:val="20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3BA1" w:rsidRDefault="008A3BA1" w:rsidP="008A3BA1">
            <w:pPr>
              <w:pStyle w:val="Ttulo1"/>
              <w:spacing w:line="360" w:lineRule="auto"/>
              <w:jc w:val="left"/>
              <w:rPr>
                <w:rFonts w:ascii="Cambria" w:hAnsi="Cambria"/>
                <w:b/>
                <w:i/>
                <w:szCs w:val="28"/>
              </w:rPr>
            </w:pPr>
            <w:r>
              <w:rPr>
                <w:rFonts w:ascii="Cambria" w:hAnsi="Cambria"/>
                <w:b/>
                <w:i/>
                <w:szCs w:val="28"/>
              </w:rPr>
              <w:t>Total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A3BA1" w:rsidRDefault="008A3BA1" w:rsidP="008A3BA1">
            <w:pPr>
              <w:spacing w:line="360" w:lineRule="auto"/>
              <w:ind w:right="-22"/>
              <w:jc w:val="right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923.000,00</w:t>
            </w:r>
          </w:p>
        </w:tc>
      </w:tr>
    </w:tbl>
    <w:p w:rsidR="008A3BA1" w:rsidRDefault="008A3BA1" w:rsidP="008A3BA1">
      <w:pPr>
        <w:spacing w:line="360" w:lineRule="auto"/>
        <w:ind w:right="-716" w:firstLine="228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4.3. – RESERVA DE CONTINGÊNCIAS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0"/>
        <w:gridCol w:w="2439"/>
      </w:tblGrid>
      <w:tr w:rsidR="008A3BA1" w:rsidTr="00CF1E2C"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Reserva de Contingências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-22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480.000,00</w:t>
            </w:r>
          </w:p>
        </w:tc>
      </w:tr>
      <w:tr w:rsidR="008A3BA1" w:rsidTr="00CF1E2C"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pStyle w:val="Ttulo1"/>
              <w:spacing w:line="360" w:lineRule="auto"/>
              <w:jc w:val="left"/>
              <w:rPr>
                <w:rFonts w:ascii="Cambria" w:hAnsi="Cambria"/>
                <w:i/>
                <w:szCs w:val="28"/>
              </w:rPr>
            </w:pPr>
            <w:r>
              <w:rPr>
                <w:rFonts w:ascii="Cambria" w:hAnsi="Cambria"/>
                <w:i/>
                <w:szCs w:val="28"/>
              </w:rPr>
              <w:t>Total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-22"/>
              <w:jc w:val="right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480.000,00</w:t>
            </w:r>
          </w:p>
        </w:tc>
      </w:tr>
      <w:tr w:rsidR="008A3BA1" w:rsidTr="00CF1E2C"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A3BA1" w:rsidRDefault="008A3BA1" w:rsidP="008A3BA1">
            <w:pPr>
              <w:pStyle w:val="Ttulo1"/>
              <w:spacing w:line="360" w:lineRule="auto"/>
              <w:jc w:val="right"/>
              <w:rPr>
                <w:rFonts w:ascii="Cambria" w:hAnsi="Cambria"/>
                <w:b/>
                <w:i/>
                <w:szCs w:val="28"/>
              </w:rPr>
            </w:pPr>
            <w:r>
              <w:rPr>
                <w:rFonts w:ascii="Cambria" w:hAnsi="Cambria"/>
                <w:b/>
                <w:i/>
                <w:szCs w:val="28"/>
              </w:rPr>
              <w:t>TOTAL GERAL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3BA1" w:rsidRDefault="008A3BA1" w:rsidP="008A3BA1">
            <w:pPr>
              <w:spacing w:line="360" w:lineRule="auto"/>
              <w:ind w:right="-22"/>
              <w:jc w:val="right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22.374.000,00</w:t>
            </w:r>
          </w:p>
        </w:tc>
      </w:tr>
    </w:tbl>
    <w:p w:rsidR="008A3BA1" w:rsidRDefault="008A3BA1" w:rsidP="008A3BA1">
      <w:pPr>
        <w:spacing w:line="360" w:lineRule="auto"/>
        <w:ind w:left="1985" w:right="-716" w:firstLine="295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5. - POR ORGÃOS ADMINISTRATIVOS</w:t>
      </w:r>
    </w:p>
    <w:tbl>
      <w:tblPr>
        <w:tblW w:w="976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2"/>
        <w:gridCol w:w="5643"/>
        <w:gridCol w:w="2440"/>
      </w:tblGrid>
      <w:tr w:rsidR="008A3BA1" w:rsidTr="009B16D2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1" w:rsidRDefault="008A3BA1" w:rsidP="008A3BA1">
            <w:pPr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spacing w:line="360" w:lineRule="auto"/>
              <w:ind w:right="-716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Poder Legislativo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-22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1.620.000,00</w:t>
            </w:r>
          </w:p>
        </w:tc>
      </w:tr>
      <w:tr w:rsidR="008A3BA1" w:rsidTr="009B16D2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A1" w:rsidRDefault="008A3BA1" w:rsidP="008A3BA1">
            <w:pPr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Poder Executivo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-22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20.754.000,00</w:t>
            </w:r>
          </w:p>
        </w:tc>
      </w:tr>
      <w:tr w:rsidR="008A3BA1" w:rsidTr="009B16D2"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3BA1" w:rsidRDefault="008A3BA1" w:rsidP="008A3BA1">
            <w:pPr>
              <w:spacing w:line="360" w:lineRule="auto"/>
              <w:ind w:right="-716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A3BA1" w:rsidRPr="000A6E1B" w:rsidRDefault="008A3BA1" w:rsidP="008A3BA1">
            <w:pPr>
              <w:spacing w:line="360" w:lineRule="auto"/>
              <w:ind w:right="-716"/>
              <w:jc w:val="both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0A6E1B">
              <w:rPr>
                <w:rFonts w:ascii="Cambria" w:hAnsi="Cambria"/>
                <w:b/>
                <w:i/>
                <w:sz w:val="28"/>
                <w:szCs w:val="28"/>
              </w:rPr>
              <w:t xml:space="preserve">                                                                            Total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A3BA1" w:rsidRDefault="008A3BA1" w:rsidP="008A3BA1">
            <w:pPr>
              <w:spacing w:line="360" w:lineRule="auto"/>
              <w:ind w:right="-22"/>
              <w:jc w:val="right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22.374.000,00</w:t>
            </w:r>
          </w:p>
        </w:tc>
      </w:tr>
    </w:tbl>
    <w:p w:rsidR="008A3BA1" w:rsidRDefault="008A3BA1" w:rsidP="008A3BA1">
      <w:pPr>
        <w:spacing w:line="360" w:lineRule="auto"/>
        <w:ind w:left="1985" w:right="-716" w:firstLine="295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6. - POR UNIDADES ORÇAMENTÁRIAS</w:t>
      </w:r>
    </w:p>
    <w:p w:rsidR="008A3BA1" w:rsidRDefault="008A3BA1" w:rsidP="008A3BA1">
      <w:pPr>
        <w:spacing w:line="360" w:lineRule="auto"/>
        <w:ind w:left="1985" w:right="-716" w:firstLine="295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6.1– PODER LEGISLATIVO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5640"/>
        <w:gridCol w:w="2439"/>
      </w:tblGrid>
      <w:tr w:rsidR="008A3BA1" w:rsidTr="00CF1E2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4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01.00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716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PODER LEGISLATIVO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22"/>
              <w:jc w:val="righ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8A3BA1" w:rsidTr="00CF1E2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4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01.01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Câmara Municipal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22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1.620.000,00</w:t>
            </w:r>
          </w:p>
        </w:tc>
      </w:tr>
    </w:tbl>
    <w:p w:rsidR="008A3BA1" w:rsidRDefault="008A3BA1" w:rsidP="008A3BA1">
      <w:pPr>
        <w:spacing w:line="360" w:lineRule="auto"/>
        <w:ind w:left="2003" w:right="-716" w:firstLine="277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6.2- PODER EXECUTIVO</w:t>
      </w:r>
    </w:p>
    <w:tbl>
      <w:tblPr>
        <w:tblW w:w="975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"/>
        <w:gridCol w:w="1668"/>
        <w:gridCol w:w="5640"/>
        <w:gridCol w:w="2439"/>
      </w:tblGrid>
      <w:tr w:rsidR="008A3BA1" w:rsidTr="009B16D2"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4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02.00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716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PODER EXECUTIVO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22"/>
              <w:jc w:val="righ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8A3BA1" w:rsidTr="009B16D2"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4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02.01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Gabinete do Prefeito e Dependências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center" w:pos="901"/>
                <w:tab w:val="right" w:pos="1802"/>
                <w:tab w:val="left" w:pos="6237"/>
              </w:tabs>
              <w:spacing w:line="360" w:lineRule="auto"/>
              <w:ind w:right="-22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509.000,00</w:t>
            </w:r>
          </w:p>
        </w:tc>
      </w:tr>
      <w:tr w:rsidR="008A3BA1" w:rsidTr="009B16D2"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4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02.02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Departamento de Administração e Finanças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22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3.098.000,00</w:t>
            </w:r>
          </w:p>
        </w:tc>
      </w:tr>
      <w:tr w:rsidR="008A3BA1" w:rsidTr="009B16D2"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4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02.03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Educação Infantil – 0 a 6 Anos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22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429.000,00</w:t>
            </w:r>
          </w:p>
        </w:tc>
      </w:tr>
      <w:tr w:rsidR="008A3BA1" w:rsidTr="009B16D2"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4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02.04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Ensino Fundamental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22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3.191.000,00</w:t>
            </w:r>
          </w:p>
        </w:tc>
      </w:tr>
      <w:tr w:rsidR="008A3BA1" w:rsidTr="009B16D2"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4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02.06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Manutenção da Educação –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 xml:space="preserve">Demais Setores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22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915.000,00</w:t>
            </w:r>
          </w:p>
        </w:tc>
      </w:tr>
      <w:tr w:rsidR="008A3BA1" w:rsidTr="009B16D2"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4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02.07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Fundo Municipal de Saúde - FMS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22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4.700.000,00</w:t>
            </w:r>
          </w:p>
        </w:tc>
      </w:tr>
      <w:tr w:rsidR="008A3BA1" w:rsidTr="009B16D2"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4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02.08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Fundo Municipal de Assistência Social - FMAS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22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1.080.000,00</w:t>
            </w:r>
          </w:p>
        </w:tc>
      </w:tr>
      <w:tr w:rsidR="008A3BA1" w:rsidTr="009B16D2"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4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02.09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Departamento de Agricultura e Abastecimento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22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389.000,00</w:t>
            </w:r>
          </w:p>
        </w:tc>
      </w:tr>
      <w:tr w:rsidR="008A3BA1" w:rsidTr="009B16D2"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4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02.10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Departamento de Obras Serviços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22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2.440.000,00</w:t>
            </w:r>
          </w:p>
        </w:tc>
      </w:tr>
      <w:tr w:rsidR="008A3BA1" w:rsidTr="009B16D2"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4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02.11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Encargos Gerais do Município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22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1.727.000,00</w:t>
            </w:r>
          </w:p>
        </w:tc>
      </w:tr>
      <w:tr w:rsidR="008A3BA1" w:rsidTr="009B16D2"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4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02.12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Fundo Mun. 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Direito Criança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 xml:space="preserve"> e Adolescente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22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7.000,00</w:t>
            </w:r>
          </w:p>
        </w:tc>
      </w:tr>
      <w:tr w:rsidR="008A3BA1" w:rsidTr="009B16D2"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4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02.13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FUNDEB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22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2.200.000,00</w:t>
            </w:r>
          </w:p>
        </w:tc>
      </w:tr>
      <w:tr w:rsidR="008A3BA1" w:rsidTr="009B16D2"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4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02.14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716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DEMA – Dep. Municipal de Meio Ambiente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1" w:rsidRDefault="008A3BA1" w:rsidP="008A3BA1">
            <w:pPr>
              <w:tabs>
                <w:tab w:val="left" w:pos="6237"/>
              </w:tabs>
              <w:spacing w:line="360" w:lineRule="auto"/>
              <w:ind w:right="-22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69.000,00</w:t>
            </w:r>
          </w:p>
        </w:tc>
      </w:tr>
      <w:tr w:rsidR="008A3BA1" w:rsidTr="009B16D2">
        <w:trPr>
          <w:gridBefore w:val="1"/>
          <w:wBefore w:w="12" w:type="dxa"/>
        </w:trPr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A1" w:rsidRPr="000A6E1B" w:rsidRDefault="008A3BA1" w:rsidP="008A3BA1">
            <w:pPr>
              <w:spacing w:line="360" w:lineRule="auto"/>
              <w:ind w:right="-716"/>
              <w:jc w:val="both"/>
              <w:rPr>
                <w:rFonts w:ascii="Cambria" w:hAnsi="Cambria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                                                                                   </w:t>
            </w:r>
            <w:r w:rsidRPr="000A6E1B">
              <w:rPr>
                <w:rFonts w:ascii="Cambria" w:hAnsi="Cambria"/>
                <w:b/>
                <w:i/>
                <w:sz w:val="28"/>
                <w:szCs w:val="28"/>
              </w:rPr>
              <w:t>TOTAL GERAL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A1" w:rsidRDefault="008A3BA1" w:rsidP="008A3BA1">
            <w:pPr>
              <w:spacing w:line="360" w:lineRule="auto"/>
              <w:ind w:right="-76"/>
              <w:jc w:val="right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22.374.000,00</w:t>
            </w:r>
          </w:p>
        </w:tc>
      </w:tr>
    </w:tbl>
    <w:p w:rsidR="008A3BA1" w:rsidRDefault="008A3BA1" w:rsidP="008A3BA1">
      <w:pPr>
        <w:tabs>
          <w:tab w:val="left" w:pos="6237"/>
        </w:tabs>
        <w:spacing w:line="360" w:lineRule="auto"/>
        <w:ind w:left="1080" w:right="51" w:hanging="108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ARTIGO 4º</w:t>
      </w:r>
      <w:r>
        <w:rPr>
          <w:rFonts w:ascii="Cambria" w:hAnsi="Cambria"/>
          <w:sz w:val="28"/>
          <w:szCs w:val="28"/>
        </w:rPr>
        <w:t xml:space="preserve"> - As Despesas de Capital serão distribuídas conforme as prioridades estabelecidas pelos órgãos e, as Despesas Correntes, serão distribuídas às Unidades Orçamentárias através de Cotas Bimestrais, considerando a sua proporção em relação ao total do orçamento corrente e sua efetiva arrecadação das Receitas Públicas.</w:t>
      </w:r>
    </w:p>
    <w:p w:rsidR="008A3BA1" w:rsidRDefault="008A3BA1" w:rsidP="008A3BA1">
      <w:pPr>
        <w:pStyle w:val="Ttulo8"/>
        <w:spacing w:before="0" w:after="0" w:line="360" w:lineRule="auto"/>
        <w:jc w:val="center"/>
        <w:rPr>
          <w:rFonts w:ascii="Cambria" w:hAnsi="Cambria"/>
          <w:b/>
          <w:i w:val="0"/>
          <w:sz w:val="28"/>
          <w:szCs w:val="28"/>
        </w:rPr>
      </w:pPr>
      <w:r>
        <w:rPr>
          <w:rFonts w:ascii="Cambria" w:hAnsi="Cambria"/>
          <w:b/>
          <w:i w:val="0"/>
          <w:sz w:val="28"/>
          <w:szCs w:val="28"/>
        </w:rPr>
        <w:t>TÍTULO IV</w:t>
      </w:r>
    </w:p>
    <w:p w:rsidR="008A3BA1" w:rsidRDefault="008A3BA1" w:rsidP="008A3BA1">
      <w:pPr>
        <w:pStyle w:val="Ttulo7"/>
        <w:spacing w:before="0" w:after="0" w:line="36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DA AUTORIZAÇÃO PARA ABERTURA DE CRÉDITOS E CONTINGENCIAMENTO DE DESPESAS</w:t>
      </w:r>
    </w:p>
    <w:p w:rsidR="008A3BA1" w:rsidRDefault="008A3BA1" w:rsidP="008A3BA1">
      <w:pPr>
        <w:tabs>
          <w:tab w:val="left" w:pos="6237"/>
        </w:tabs>
        <w:spacing w:line="360" w:lineRule="auto"/>
        <w:ind w:left="1080" w:right="51" w:hanging="108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ARTIGO 5º</w:t>
      </w:r>
      <w:r>
        <w:rPr>
          <w:rFonts w:ascii="Cambria" w:hAnsi="Cambria"/>
          <w:sz w:val="28"/>
          <w:szCs w:val="28"/>
        </w:rPr>
        <w:t xml:space="preserve"> - Fica o Prefeito Municipal, autorizado a abrir créditos adicionais suplementares até o limite de 18% (dezoito por cento), da despesa </w:t>
      </w:r>
      <w:r>
        <w:rPr>
          <w:rFonts w:ascii="Cambria" w:hAnsi="Cambria"/>
          <w:sz w:val="28"/>
          <w:szCs w:val="28"/>
        </w:rPr>
        <w:lastRenderedPageBreak/>
        <w:t>fixada e através de recursos previstos pela Lei nº 4.320, de 17 de Março de 1.964.</w:t>
      </w:r>
    </w:p>
    <w:p w:rsidR="008A3BA1" w:rsidRDefault="008A3BA1" w:rsidP="008A3BA1">
      <w:pPr>
        <w:tabs>
          <w:tab w:val="left" w:pos="6237"/>
        </w:tabs>
        <w:spacing w:line="360" w:lineRule="auto"/>
        <w:ind w:left="1080" w:right="51" w:hanging="108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PARÁGRAFO ÚNICO – </w:t>
      </w:r>
      <w:r>
        <w:rPr>
          <w:rFonts w:ascii="Cambria" w:hAnsi="Cambria"/>
          <w:sz w:val="28"/>
          <w:szCs w:val="28"/>
        </w:rPr>
        <w:t xml:space="preserve">O limite criado no “caput” deste artigo, de igual forma estenderá para o Presidente da Câmara, dentro do órgão do Poder Legislativo. </w:t>
      </w:r>
    </w:p>
    <w:p w:rsidR="008A3BA1" w:rsidRDefault="008A3BA1" w:rsidP="008A3BA1">
      <w:pPr>
        <w:tabs>
          <w:tab w:val="left" w:pos="6237"/>
        </w:tabs>
        <w:spacing w:line="360" w:lineRule="auto"/>
        <w:ind w:right="51" w:firstLine="1418"/>
        <w:jc w:val="both"/>
        <w:rPr>
          <w:rFonts w:ascii="Cambria" w:hAnsi="Cambria"/>
          <w:b/>
          <w:sz w:val="14"/>
          <w:szCs w:val="28"/>
          <w:u w:val="single"/>
        </w:rPr>
      </w:pPr>
    </w:p>
    <w:p w:rsidR="008A3BA1" w:rsidRDefault="008A3BA1" w:rsidP="008A3BA1">
      <w:pPr>
        <w:tabs>
          <w:tab w:val="left" w:pos="6237"/>
        </w:tabs>
        <w:spacing w:line="360" w:lineRule="auto"/>
        <w:ind w:left="1080" w:right="51" w:hanging="108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ARTIGO 6º</w:t>
      </w:r>
      <w:r>
        <w:rPr>
          <w:rFonts w:ascii="Cambria" w:hAnsi="Cambria"/>
          <w:sz w:val="28"/>
          <w:szCs w:val="28"/>
        </w:rPr>
        <w:t xml:space="preserve"> - Fica o Prefeito, autorizado a:</w:t>
      </w:r>
    </w:p>
    <w:p w:rsidR="008A3BA1" w:rsidRDefault="008A3BA1" w:rsidP="008A3BA1">
      <w:pPr>
        <w:numPr>
          <w:ilvl w:val="0"/>
          <w:numId w:val="1"/>
        </w:numPr>
        <w:tabs>
          <w:tab w:val="clear" w:pos="2138"/>
          <w:tab w:val="num" w:pos="1080"/>
          <w:tab w:val="left" w:pos="6237"/>
        </w:tabs>
        <w:spacing w:line="360" w:lineRule="auto"/>
        <w:ind w:left="1080" w:right="51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Efetuar Operações de Crédito por antecipação da Receita até o limite de 5% (cinco por cento), do total da Receita estimada;</w:t>
      </w:r>
    </w:p>
    <w:p w:rsidR="008A3BA1" w:rsidRDefault="008A3BA1" w:rsidP="008A3BA1">
      <w:pPr>
        <w:numPr>
          <w:ilvl w:val="0"/>
          <w:numId w:val="1"/>
        </w:numPr>
        <w:tabs>
          <w:tab w:val="clear" w:pos="2138"/>
          <w:tab w:val="num" w:pos="1080"/>
          <w:tab w:val="left" w:pos="6237"/>
        </w:tabs>
        <w:spacing w:line="360" w:lineRule="auto"/>
        <w:ind w:left="1080" w:right="51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Proceder ao remanejamento, transposição ou transferência de recursos dentro do mesmo programa, projeto ou atividade, de um elemento econômico para outro observado o disposto no inciso VI, do artigo 167, da Constituição Federal.</w:t>
      </w:r>
    </w:p>
    <w:p w:rsidR="008A3BA1" w:rsidRDefault="008A3BA1" w:rsidP="008A3BA1">
      <w:pPr>
        <w:spacing w:line="360" w:lineRule="auto"/>
        <w:ind w:left="1080" w:hanging="108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ARTIGO 7º</w:t>
      </w:r>
      <w:r>
        <w:rPr>
          <w:rFonts w:ascii="Cambria" w:hAnsi="Cambria"/>
          <w:sz w:val="28"/>
          <w:szCs w:val="28"/>
        </w:rPr>
        <w:t xml:space="preserve"> Fica o Poder Executivo Municipal autorizado a contingenciar os repasses de duodécimo destinado ao Poder Legislativo Municipal, no exercício de 2019, visando o pleno cumprimento do disposto no artigo 2° da Emenda Constitucional n° 58, de 23 de setembro de 2009.</w:t>
      </w:r>
    </w:p>
    <w:p w:rsidR="008A3BA1" w:rsidRDefault="008A3BA1" w:rsidP="008A3BA1">
      <w:pPr>
        <w:pStyle w:val="Ttulo8"/>
        <w:spacing w:before="0" w:after="0"/>
        <w:jc w:val="center"/>
        <w:rPr>
          <w:rFonts w:ascii="Cambria" w:hAnsi="Cambria"/>
          <w:b/>
          <w:i w:val="0"/>
          <w:sz w:val="28"/>
          <w:szCs w:val="28"/>
        </w:rPr>
      </w:pPr>
      <w:r>
        <w:rPr>
          <w:rFonts w:ascii="Cambria" w:hAnsi="Cambria"/>
          <w:b/>
          <w:i w:val="0"/>
          <w:sz w:val="28"/>
          <w:szCs w:val="28"/>
        </w:rPr>
        <w:t>TÍTULO V</w:t>
      </w:r>
    </w:p>
    <w:p w:rsidR="008A3BA1" w:rsidRDefault="008A3BA1" w:rsidP="008A3BA1">
      <w:pPr>
        <w:pStyle w:val="Ttulo7"/>
        <w:spacing w:before="0"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DAS DISPOSIÇÕES FINAIS</w:t>
      </w:r>
    </w:p>
    <w:p w:rsidR="008A3BA1" w:rsidRPr="009B16D2" w:rsidRDefault="008A3BA1" w:rsidP="008A3BA1">
      <w:pPr>
        <w:tabs>
          <w:tab w:val="left" w:pos="6237"/>
        </w:tabs>
        <w:spacing w:line="360" w:lineRule="auto"/>
        <w:ind w:right="51"/>
        <w:jc w:val="center"/>
        <w:rPr>
          <w:rFonts w:ascii="Cambria" w:hAnsi="Cambria"/>
          <w:b/>
          <w:sz w:val="16"/>
          <w:szCs w:val="28"/>
          <w:u w:val="single"/>
        </w:rPr>
      </w:pPr>
    </w:p>
    <w:p w:rsidR="008A3BA1" w:rsidRDefault="008A3BA1" w:rsidP="008A3BA1">
      <w:pPr>
        <w:tabs>
          <w:tab w:val="left" w:pos="6237"/>
        </w:tabs>
        <w:spacing w:line="360" w:lineRule="auto"/>
        <w:ind w:left="1080" w:right="51" w:hanging="108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ARTIGO 8º</w:t>
      </w:r>
      <w:r>
        <w:rPr>
          <w:rFonts w:ascii="Cambria" w:hAnsi="Cambria"/>
          <w:sz w:val="28"/>
          <w:szCs w:val="28"/>
        </w:rPr>
        <w:t xml:space="preserve"> - O Prefeito, no âmbito do Poder Executivo, poderá adotar parâmetros para utilização das dotações, de forma a compatibilizar as despesas à efetiva arrecadação da receita, para garantir as metas de resultado primário, conforme consta na Lei das Diretrizes Orçamentárias.</w:t>
      </w:r>
    </w:p>
    <w:p w:rsidR="008A3BA1" w:rsidRDefault="008A3BA1" w:rsidP="008A3BA1">
      <w:pPr>
        <w:tabs>
          <w:tab w:val="left" w:pos="6237"/>
        </w:tabs>
        <w:spacing w:line="360" w:lineRule="auto"/>
        <w:ind w:left="1080" w:right="51" w:hanging="108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ARTIGO 9º</w:t>
      </w:r>
      <w:r>
        <w:rPr>
          <w:rFonts w:ascii="Cambria" w:hAnsi="Cambria"/>
          <w:sz w:val="28"/>
          <w:szCs w:val="28"/>
        </w:rPr>
        <w:t xml:space="preserve"> - Esta Lei entrará em vigor na data de 01 de Janeiro de 2019.</w:t>
      </w:r>
    </w:p>
    <w:p w:rsidR="009B16D2" w:rsidRDefault="009B16D2" w:rsidP="008A3BA1">
      <w:pPr>
        <w:tabs>
          <w:tab w:val="left" w:pos="6237"/>
        </w:tabs>
        <w:spacing w:line="360" w:lineRule="auto"/>
        <w:ind w:left="1080" w:right="51" w:hanging="1080"/>
        <w:jc w:val="both"/>
        <w:rPr>
          <w:rFonts w:ascii="Cambria" w:hAnsi="Cambria"/>
          <w:b/>
          <w:sz w:val="28"/>
          <w:szCs w:val="28"/>
        </w:rPr>
      </w:pPr>
    </w:p>
    <w:p w:rsidR="008A3BA1" w:rsidRDefault="008A3BA1" w:rsidP="008A3BA1">
      <w:pPr>
        <w:tabs>
          <w:tab w:val="left" w:pos="6237"/>
        </w:tabs>
        <w:spacing w:line="360" w:lineRule="auto"/>
        <w:ind w:left="1080" w:right="51" w:hanging="108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ARTIGO 10º</w:t>
      </w:r>
      <w:r>
        <w:rPr>
          <w:rFonts w:ascii="Cambria" w:hAnsi="Cambria"/>
          <w:sz w:val="28"/>
          <w:szCs w:val="28"/>
        </w:rPr>
        <w:t xml:space="preserve"> - Revogam-se as disposições em contrário.</w:t>
      </w:r>
    </w:p>
    <w:p w:rsidR="009B16D2" w:rsidRDefault="008A3BA1" w:rsidP="009B16D2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="009B16D2" w:rsidRPr="009D4E62">
        <w:rPr>
          <w:rFonts w:asciiTheme="majorHAnsi" w:hAnsiTheme="majorHAnsi"/>
          <w:sz w:val="28"/>
          <w:szCs w:val="28"/>
        </w:rPr>
        <w:t>Gabinete do Prefeito Munici</w:t>
      </w:r>
      <w:r w:rsidR="009B16D2">
        <w:rPr>
          <w:rFonts w:asciiTheme="majorHAnsi" w:hAnsiTheme="majorHAnsi"/>
          <w:sz w:val="28"/>
          <w:szCs w:val="28"/>
        </w:rPr>
        <w:t xml:space="preserve">pal de Marabá Paulista–SP, aos </w:t>
      </w:r>
      <w:r w:rsidR="00E805DA">
        <w:rPr>
          <w:rFonts w:asciiTheme="majorHAnsi" w:hAnsiTheme="majorHAnsi"/>
          <w:sz w:val="28"/>
          <w:szCs w:val="28"/>
        </w:rPr>
        <w:t>0</w:t>
      </w:r>
      <w:bookmarkStart w:id="0" w:name="_GoBack"/>
      <w:bookmarkEnd w:id="0"/>
      <w:r w:rsidR="009B16D2">
        <w:rPr>
          <w:rFonts w:asciiTheme="majorHAnsi" w:hAnsiTheme="majorHAnsi"/>
          <w:sz w:val="28"/>
          <w:szCs w:val="28"/>
        </w:rPr>
        <w:t>4</w:t>
      </w:r>
      <w:r w:rsidR="009B16D2" w:rsidRPr="009D4E62">
        <w:rPr>
          <w:rFonts w:asciiTheme="majorHAnsi" w:hAnsiTheme="majorHAnsi"/>
          <w:sz w:val="28"/>
          <w:szCs w:val="28"/>
        </w:rPr>
        <w:t>(</w:t>
      </w:r>
      <w:r w:rsidR="009B16D2">
        <w:rPr>
          <w:rFonts w:asciiTheme="majorHAnsi" w:hAnsiTheme="majorHAnsi"/>
          <w:sz w:val="28"/>
          <w:szCs w:val="28"/>
        </w:rPr>
        <w:t>quatro</w:t>
      </w:r>
      <w:r w:rsidR="009B16D2" w:rsidRPr="009D4E62">
        <w:rPr>
          <w:rFonts w:asciiTheme="majorHAnsi" w:hAnsiTheme="majorHAnsi"/>
          <w:sz w:val="28"/>
          <w:szCs w:val="28"/>
        </w:rPr>
        <w:t xml:space="preserve">) dias do mês de </w:t>
      </w:r>
      <w:r w:rsidR="009B16D2">
        <w:rPr>
          <w:rFonts w:asciiTheme="majorHAnsi" w:hAnsiTheme="majorHAnsi"/>
          <w:sz w:val="28"/>
          <w:szCs w:val="28"/>
        </w:rPr>
        <w:t>dezembr</w:t>
      </w:r>
      <w:r w:rsidR="009B16D2" w:rsidRPr="009D4E62">
        <w:rPr>
          <w:rFonts w:asciiTheme="majorHAnsi" w:hAnsiTheme="majorHAnsi"/>
          <w:sz w:val="28"/>
          <w:szCs w:val="28"/>
        </w:rPr>
        <w:t xml:space="preserve">o de 2018. </w:t>
      </w:r>
    </w:p>
    <w:p w:rsidR="009B16D2" w:rsidRPr="009B16D2" w:rsidRDefault="009B16D2" w:rsidP="009B16D2">
      <w:pPr>
        <w:spacing w:line="360" w:lineRule="auto"/>
        <w:jc w:val="both"/>
        <w:rPr>
          <w:rFonts w:asciiTheme="majorHAnsi" w:hAnsiTheme="majorHAnsi"/>
          <w:sz w:val="10"/>
          <w:szCs w:val="28"/>
        </w:rPr>
      </w:pPr>
    </w:p>
    <w:p w:rsidR="009B16D2" w:rsidRPr="00963751" w:rsidRDefault="009B16D2" w:rsidP="009B16D2">
      <w:pPr>
        <w:spacing w:line="360" w:lineRule="auto"/>
        <w:jc w:val="both"/>
        <w:rPr>
          <w:rFonts w:asciiTheme="majorHAnsi" w:hAnsiTheme="majorHAnsi"/>
          <w:sz w:val="12"/>
          <w:szCs w:val="28"/>
        </w:rPr>
      </w:pPr>
    </w:p>
    <w:p w:rsidR="009B16D2" w:rsidRPr="009D4E62" w:rsidRDefault="009B16D2" w:rsidP="009B16D2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9D4E62">
        <w:rPr>
          <w:rFonts w:asciiTheme="majorHAnsi" w:hAnsiTheme="majorHAnsi"/>
          <w:sz w:val="28"/>
          <w:szCs w:val="28"/>
        </w:rPr>
        <w:tab/>
      </w:r>
      <w:r w:rsidRPr="009D4E62">
        <w:rPr>
          <w:rFonts w:asciiTheme="majorHAnsi" w:hAnsiTheme="majorHAnsi"/>
          <w:sz w:val="28"/>
          <w:szCs w:val="28"/>
        </w:rPr>
        <w:tab/>
      </w:r>
      <w:r w:rsidRPr="009D4E62">
        <w:rPr>
          <w:rFonts w:asciiTheme="majorHAnsi" w:hAnsiTheme="majorHAnsi"/>
          <w:sz w:val="28"/>
          <w:szCs w:val="28"/>
        </w:rPr>
        <w:tab/>
      </w:r>
      <w:r w:rsidRPr="009D4E62">
        <w:rPr>
          <w:rFonts w:asciiTheme="majorHAnsi" w:hAnsiTheme="majorHAnsi"/>
          <w:sz w:val="28"/>
          <w:szCs w:val="28"/>
        </w:rPr>
        <w:tab/>
      </w:r>
      <w:r w:rsidRPr="009D4E62">
        <w:rPr>
          <w:rFonts w:asciiTheme="majorHAnsi" w:hAnsiTheme="majorHAnsi"/>
          <w:b/>
          <w:sz w:val="28"/>
          <w:szCs w:val="28"/>
        </w:rPr>
        <w:t>MIGUEL DUARTE COSTA</w:t>
      </w:r>
    </w:p>
    <w:p w:rsidR="009B16D2" w:rsidRPr="009D4E62" w:rsidRDefault="009B16D2" w:rsidP="009B16D2">
      <w:pPr>
        <w:pStyle w:val="Corpodetexto2"/>
        <w:spacing w:line="360" w:lineRule="auto"/>
        <w:rPr>
          <w:rFonts w:asciiTheme="majorHAnsi" w:hAnsiTheme="majorHAnsi"/>
          <w:i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ab/>
      </w:r>
      <w:r w:rsidRPr="009D4E62">
        <w:rPr>
          <w:rFonts w:asciiTheme="majorHAnsi" w:hAnsiTheme="majorHAnsi"/>
          <w:b/>
          <w:sz w:val="28"/>
          <w:szCs w:val="28"/>
        </w:rPr>
        <w:tab/>
        <w:t xml:space="preserve">   </w:t>
      </w:r>
      <w:r w:rsidRPr="009D4E62">
        <w:rPr>
          <w:rFonts w:asciiTheme="majorHAnsi" w:hAnsiTheme="majorHAnsi"/>
          <w:b/>
          <w:sz w:val="28"/>
          <w:szCs w:val="28"/>
        </w:rPr>
        <w:tab/>
      </w:r>
      <w:r w:rsidRPr="009D4E62">
        <w:rPr>
          <w:rFonts w:asciiTheme="majorHAnsi" w:hAnsiTheme="majorHAnsi"/>
          <w:b/>
          <w:sz w:val="28"/>
          <w:szCs w:val="28"/>
        </w:rPr>
        <w:tab/>
      </w:r>
      <w:r w:rsidRPr="009D4E62">
        <w:rPr>
          <w:rFonts w:asciiTheme="majorHAnsi" w:hAnsiTheme="majorHAnsi"/>
          <w:i/>
          <w:sz w:val="28"/>
          <w:szCs w:val="28"/>
        </w:rPr>
        <w:t>Prefeito Municipal de Marabá Paulista</w:t>
      </w:r>
    </w:p>
    <w:p w:rsidR="009B16D2" w:rsidRPr="009D4E62" w:rsidRDefault="009B16D2" w:rsidP="009B16D2">
      <w:pPr>
        <w:pStyle w:val="Corpodetexto2"/>
        <w:spacing w:line="360" w:lineRule="auto"/>
        <w:rPr>
          <w:rFonts w:asciiTheme="majorHAnsi" w:hAnsiTheme="majorHAnsi" w:cs="MV Boli"/>
          <w:sz w:val="14"/>
          <w:szCs w:val="28"/>
        </w:rPr>
      </w:pPr>
    </w:p>
    <w:p w:rsidR="009B16D2" w:rsidRPr="009D4E62" w:rsidRDefault="009B16D2" w:rsidP="009B16D2">
      <w:pPr>
        <w:pStyle w:val="Corpodetexto2"/>
        <w:spacing w:line="360" w:lineRule="auto"/>
        <w:rPr>
          <w:rFonts w:asciiTheme="majorHAnsi" w:hAnsiTheme="majorHAnsi"/>
          <w:noProof/>
          <w:sz w:val="28"/>
          <w:szCs w:val="28"/>
        </w:rPr>
      </w:pPr>
      <w:r w:rsidRPr="009D4E62">
        <w:rPr>
          <w:rFonts w:asciiTheme="majorHAnsi" w:hAnsiTheme="majorHAnsi" w:cs="MV Boli"/>
          <w:sz w:val="28"/>
          <w:szCs w:val="28"/>
        </w:rPr>
        <w:t>Publicada e registrada nesta Secretaria Administrativa na data supra e afixada em local de costume.</w:t>
      </w:r>
      <w:r w:rsidRPr="009D4E62">
        <w:rPr>
          <w:rFonts w:asciiTheme="majorHAnsi" w:hAnsiTheme="majorHAnsi"/>
          <w:noProof/>
          <w:sz w:val="28"/>
          <w:szCs w:val="28"/>
        </w:rPr>
        <w:tab/>
      </w:r>
    </w:p>
    <w:p w:rsidR="009B16D2" w:rsidRPr="00963751" w:rsidRDefault="009B16D2" w:rsidP="009B16D2">
      <w:pPr>
        <w:pStyle w:val="Corpodetexto2"/>
        <w:spacing w:line="360" w:lineRule="auto"/>
        <w:rPr>
          <w:rFonts w:asciiTheme="majorHAnsi" w:hAnsiTheme="majorHAnsi"/>
          <w:noProof/>
          <w:sz w:val="6"/>
          <w:szCs w:val="28"/>
        </w:rPr>
      </w:pPr>
    </w:p>
    <w:p w:rsidR="009B16D2" w:rsidRPr="009D4E62" w:rsidRDefault="009B16D2" w:rsidP="009B16D2">
      <w:pPr>
        <w:pStyle w:val="Corpodetexto2"/>
        <w:spacing w:line="360" w:lineRule="auto"/>
        <w:rPr>
          <w:rFonts w:asciiTheme="majorHAnsi" w:hAnsiTheme="majorHAnsi" w:cs="MV Boli"/>
          <w:b/>
          <w:sz w:val="28"/>
          <w:szCs w:val="28"/>
        </w:rPr>
      </w:pPr>
      <w:r w:rsidRPr="009D4E62">
        <w:rPr>
          <w:rFonts w:asciiTheme="majorHAnsi" w:hAnsiTheme="majorHAnsi" w:cs="MV Boli"/>
          <w:sz w:val="28"/>
          <w:szCs w:val="28"/>
        </w:rPr>
        <w:tab/>
      </w:r>
      <w:r w:rsidRPr="009D4E62">
        <w:rPr>
          <w:rFonts w:asciiTheme="majorHAnsi" w:hAnsiTheme="majorHAnsi" w:cs="MV Boli"/>
          <w:sz w:val="28"/>
          <w:szCs w:val="28"/>
        </w:rPr>
        <w:tab/>
      </w:r>
      <w:r w:rsidRPr="009D4E62">
        <w:rPr>
          <w:rFonts w:asciiTheme="majorHAnsi" w:hAnsiTheme="majorHAnsi" w:cs="MV Boli"/>
          <w:sz w:val="28"/>
          <w:szCs w:val="28"/>
        </w:rPr>
        <w:tab/>
      </w:r>
      <w:r w:rsidRPr="009D4E62">
        <w:rPr>
          <w:rFonts w:asciiTheme="majorHAnsi" w:hAnsiTheme="majorHAnsi" w:cs="MV Boli"/>
          <w:sz w:val="28"/>
          <w:szCs w:val="28"/>
        </w:rPr>
        <w:tab/>
      </w:r>
      <w:r w:rsidRPr="009D4E62">
        <w:rPr>
          <w:rFonts w:asciiTheme="majorHAnsi" w:hAnsiTheme="majorHAnsi" w:cs="MV Boli"/>
          <w:b/>
          <w:sz w:val="28"/>
          <w:szCs w:val="28"/>
        </w:rPr>
        <w:t>JOSÉ CARLOS DA SILVA</w:t>
      </w:r>
    </w:p>
    <w:p w:rsidR="009B16D2" w:rsidRPr="009D4E62" w:rsidRDefault="009B16D2" w:rsidP="009B16D2">
      <w:pPr>
        <w:spacing w:line="360" w:lineRule="auto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 w:rsidRPr="009D4E62">
        <w:rPr>
          <w:rFonts w:asciiTheme="majorHAnsi" w:hAnsiTheme="majorHAnsi" w:cs="MV Boli"/>
          <w:i/>
          <w:sz w:val="28"/>
          <w:szCs w:val="28"/>
        </w:rPr>
        <w:t>Secretário Administrativo</w:t>
      </w:r>
    </w:p>
    <w:p w:rsidR="00611443" w:rsidRDefault="00611443" w:rsidP="009B16D2">
      <w:pPr>
        <w:pStyle w:val="Corpodetexto2"/>
        <w:spacing w:line="360" w:lineRule="auto"/>
      </w:pPr>
    </w:p>
    <w:sectPr w:rsidR="00611443" w:rsidSect="005300C6">
      <w:headerReference w:type="default" r:id="rId6"/>
      <w:pgSz w:w="11906" w:h="16838" w:code="9"/>
      <w:pgMar w:top="851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0C56CC" w:rsidTr="008539B9">
      <w:trPr>
        <w:trHeight w:val="1701"/>
      </w:trPr>
      <w:tc>
        <w:tcPr>
          <w:tcW w:w="1985" w:type="dxa"/>
        </w:tcPr>
        <w:p w:rsidR="000C56CC" w:rsidRPr="006872EB" w:rsidRDefault="002256EA" w:rsidP="000C56CC">
          <w:pPr>
            <w:tabs>
              <w:tab w:val="center" w:pos="884"/>
            </w:tabs>
            <w:rPr>
              <w:sz w:val="4"/>
            </w:rPr>
          </w:pPr>
          <w:r>
            <w:rPr>
              <w:noProof/>
            </w:rPr>
            <mc:AlternateContent>
              <mc:Choice Requires="wps">
                <w:drawing>
                  <wp:anchor distT="4294967292" distB="4294967292" distL="114300" distR="114300" simplePos="0" relativeHeight="251659264" behindDoc="0" locked="0" layoutInCell="0" allowOverlap="1" wp14:anchorId="778BB12F" wp14:editId="451941B9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1170304</wp:posOffset>
                    </wp:positionV>
                    <wp:extent cx="5640705" cy="0"/>
                    <wp:effectExtent l="0" t="19050" r="17145" b="38100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0.25pt,92.15pt" to="433.9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 w:rsidRPr="006872EB">
            <w:rPr>
              <w:sz w:val="4"/>
            </w:rPr>
            <w:tab/>
          </w:r>
        </w:p>
        <w:p w:rsidR="000C56CC" w:rsidRDefault="002256EA" w:rsidP="008539B9"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78.75pt" o:ole="">
                <v:imagedata r:id="rId1" o:title=""/>
              </v:shape>
              <o:OLEObject Type="Embed" ProgID="PBrush" ShapeID="_x0000_i1025" DrawAspect="Content" ObjectID="_1605426634" r:id="rId2"/>
            </w:object>
          </w:r>
        </w:p>
      </w:tc>
      <w:tc>
        <w:tcPr>
          <w:tcW w:w="7434" w:type="dxa"/>
        </w:tcPr>
        <w:p w:rsidR="000C56CC" w:rsidRPr="000D36AC" w:rsidRDefault="002256EA" w:rsidP="008539B9">
          <w:pPr>
            <w:jc w:val="center"/>
            <w:rPr>
              <w:rFonts w:ascii="Arabic Typesetting" w:hAnsi="Arabic Typesetting" w:cs="Arabic Typesetting"/>
              <w:b/>
              <w:sz w:val="42"/>
              <w:u w:val="single"/>
            </w:rPr>
          </w:pPr>
          <w:r w:rsidRPr="000D36AC">
            <w:rPr>
              <w:rFonts w:ascii="Arabic Typesetting" w:hAnsi="Arabic Typesetting" w:cs="Arabic Typesetting"/>
              <w:b/>
              <w:sz w:val="42"/>
              <w:u w:val="single"/>
            </w:rPr>
            <w:t>PREFEITURA MUNICIPAL DE MARABÁ PAULISTA</w:t>
          </w:r>
        </w:p>
        <w:p w:rsidR="000C56CC" w:rsidRPr="000D36AC" w:rsidRDefault="002256EA" w:rsidP="008539B9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32"/>
            </w:rPr>
            <w:t xml:space="preserve">Rua Cafelândia, 135 – Fone (18) 3996-1142 </w:t>
          </w:r>
          <w:r w:rsidRPr="000D36AC">
            <w:rPr>
              <w:rFonts w:ascii="Arabic Typesetting" w:hAnsi="Arabic Typesetting" w:cs="Arabic Typesetting"/>
              <w:sz w:val="32"/>
            </w:rPr>
            <w:t>– CEP: 19.430-000</w:t>
          </w:r>
        </w:p>
        <w:p w:rsidR="000C56CC" w:rsidRPr="000D36AC" w:rsidRDefault="002256EA" w:rsidP="008539B9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28"/>
            </w:rPr>
            <w:t xml:space="preserve">CNPJ: 45.725.355/0001-86 – e-mail: </w:t>
          </w:r>
          <w:hyperlink r:id="rId3" w:history="1">
            <w:r w:rsidRPr="000C56CC">
              <w:rPr>
                <w:rStyle w:val="Hyperlink"/>
                <w:rFonts w:ascii="Arabic Typesetting" w:hAnsi="Arabic Typesetting" w:cs="Arabic Typesetting"/>
                <w:sz w:val="28"/>
                <w:szCs w:val="18"/>
              </w:rPr>
              <w:t>prefmaraba@hotmail.com</w:t>
            </w:r>
          </w:hyperlink>
        </w:p>
        <w:p w:rsidR="000C56CC" w:rsidRPr="006872EB" w:rsidRDefault="002256EA" w:rsidP="008539B9">
          <w:pPr>
            <w:jc w:val="center"/>
            <w:rPr>
              <w:b/>
              <w:u w:val="single"/>
              <w:vertAlign w:val="subscript"/>
            </w:rPr>
          </w:pPr>
          <w:r w:rsidRPr="000D36AC">
            <w:rPr>
              <w:rFonts w:ascii="Arabic Typesetting" w:hAnsi="Arabic Typesetting" w:cs="Arabic Typesetting"/>
              <w:b/>
              <w:sz w:val="40"/>
              <w:u w:val="single"/>
              <w:vertAlign w:val="subscript"/>
            </w:rPr>
            <w:t>ESTADO DE SÃO PAULO</w:t>
          </w:r>
        </w:p>
      </w:tc>
    </w:tr>
  </w:tbl>
  <w:p w:rsidR="000C56CC" w:rsidRPr="00766ACF" w:rsidRDefault="002256EA" w:rsidP="000C56CC">
    <w:pPr>
      <w:pStyle w:val="Cabealho"/>
      <w:rPr>
        <w:sz w:val="2"/>
      </w:rPr>
    </w:pPr>
  </w:p>
  <w:p w:rsidR="000C56CC" w:rsidRPr="000C56CC" w:rsidRDefault="002256EA" w:rsidP="000C56CC">
    <w:pPr>
      <w:rPr>
        <w:sz w:val="2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60288" behindDoc="0" locked="0" layoutInCell="0" allowOverlap="1" wp14:anchorId="44A97826" wp14:editId="347330E8">
              <wp:simplePos x="0" y="0"/>
              <wp:positionH relativeFrom="column">
                <wp:posOffset>-130175</wp:posOffset>
              </wp:positionH>
              <wp:positionV relativeFrom="paragraph">
                <wp:posOffset>4444</wp:posOffset>
              </wp:positionV>
              <wp:extent cx="5640705" cy="0"/>
              <wp:effectExtent l="0" t="19050" r="17145" b="381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705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0.25pt,.35pt" to="433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7R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" o:allowincell="f" strokecolor="blue" strokeweight="5pt">
              <v:stroke linestyle="thickThin"/>
              <v:shadow color="#868686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E0D36"/>
    <w:multiLevelType w:val="hybridMultilevel"/>
    <w:tmpl w:val="B0CAE550"/>
    <w:lvl w:ilvl="0" w:tplc="D5A0FBD0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A1"/>
    <w:rsid w:val="002256EA"/>
    <w:rsid w:val="00611443"/>
    <w:rsid w:val="008A3BA1"/>
    <w:rsid w:val="009B16D2"/>
    <w:rsid w:val="00E8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A3BA1"/>
    <w:pPr>
      <w:keepNext/>
      <w:jc w:val="center"/>
      <w:outlineLvl w:val="0"/>
    </w:pPr>
    <w:rPr>
      <w:sz w:val="28"/>
      <w:szCs w:val="20"/>
      <w:lang w:val="pt-PT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A3BA1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8A3BA1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A3BA1"/>
    <w:rPr>
      <w:rFonts w:ascii="Times New Roman" w:eastAsia="Times New Roman" w:hAnsi="Times New Roman" w:cs="Times New Roman"/>
      <w:sz w:val="28"/>
      <w:szCs w:val="20"/>
      <w:lang w:val="pt-PT" w:eastAsia="pt-BR"/>
    </w:rPr>
  </w:style>
  <w:style w:type="character" w:customStyle="1" w:styleId="Ttulo7Char">
    <w:name w:val="Título 7 Char"/>
    <w:basedOn w:val="Fontepargpadro"/>
    <w:link w:val="Ttulo7"/>
    <w:semiHidden/>
    <w:rsid w:val="008A3BA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8A3BA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8A3BA1"/>
    <w:pPr>
      <w:jc w:val="both"/>
    </w:pPr>
    <w:rPr>
      <w:rFonts w:ascii="Garamond" w:hAnsi="Garamond"/>
      <w:szCs w:val="20"/>
    </w:rPr>
  </w:style>
  <w:style w:type="character" w:customStyle="1" w:styleId="Corpodetexto2Char">
    <w:name w:val="Corpo de texto 2 Char"/>
    <w:basedOn w:val="Fontepargpadro"/>
    <w:link w:val="Corpodetexto2"/>
    <w:rsid w:val="008A3BA1"/>
    <w:rPr>
      <w:rFonts w:ascii="Garamond" w:eastAsia="Times New Roman" w:hAnsi="Garamond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8A3B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BA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8A3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A3BA1"/>
    <w:pPr>
      <w:keepNext/>
      <w:jc w:val="center"/>
      <w:outlineLvl w:val="0"/>
    </w:pPr>
    <w:rPr>
      <w:sz w:val="28"/>
      <w:szCs w:val="20"/>
      <w:lang w:val="pt-PT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A3BA1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8A3BA1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A3BA1"/>
    <w:rPr>
      <w:rFonts w:ascii="Times New Roman" w:eastAsia="Times New Roman" w:hAnsi="Times New Roman" w:cs="Times New Roman"/>
      <w:sz w:val="28"/>
      <w:szCs w:val="20"/>
      <w:lang w:val="pt-PT" w:eastAsia="pt-BR"/>
    </w:rPr>
  </w:style>
  <w:style w:type="character" w:customStyle="1" w:styleId="Ttulo7Char">
    <w:name w:val="Título 7 Char"/>
    <w:basedOn w:val="Fontepargpadro"/>
    <w:link w:val="Ttulo7"/>
    <w:semiHidden/>
    <w:rsid w:val="008A3BA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8A3BA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8A3BA1"/>
    <w:pPr>
      <w:jc w:val="both"/>
    </w:pPr>
    <w:rPr>
      <w:rFonts w:ascii="Garamond" w:hAnsi="Garamond"/>
      <w:szCs w:val="20"/>
    </w:rPr>
  </w:style>
  <w:style w:type="character" w:customStyle="1" w:styleId="Corpodetexto2Char">
    <w:name w:val="Corpo de texto 2 Char"/>
    <w:basedOn w:val="Fontepargpadro"/>
    <w:link w:val="Corpodetexto2"/>
    <w:rsid w:val="008A3BA1"/>
    <w:rPr>
      <w:rFonts w:ascii="Garamond" w:eastAsia="Times New Roman" w:hAnsi="Garamond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8A3B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BA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8A3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1309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Carlinhos</cp:lastModifiedBy>
  <cp:revision>2</cp:revision>
  <cp:lastPrinted>2018-12-04T13:00:00Z</cp:lastPrinted>
  <dcterms:created xsi:type="dcterms:W3CDTF">2018-12-04T12:18:00Z</dcterms:created>
  <dcterms:modified xsi:type="dcterms:W3CDTF">2018-12-04T13:04:00Z</dcterms:modified>
</cp:coreProperties>
</file>